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E14" w:rsidRDefault="003A0E14" w:rsidP="00552D1A">
      <w:pPr>
        <w:widowControl w:val="0"/>
        <w:spacing w:after="0" w:line="240" w:lineRule="auto"/>
        <w:jc w:val="center"/>
        <w:outlineLvl w:val="1"/>
        <w:rPr>
          <w:rFonts w:eastAsia="Times New Roman" w:cs="Times New Roman"/>
          <w:b/>
          <w:bCs/>
          <w:sz w:val="32"/>
          <w:szCs w:val="24"/>
          <w:lang w:eastAsia="ru-RU"/>
        </w:rPr>
      </w:pPr>
      <w:r w:rsidRPr="00552D1A">
        <w:rPr>
          <w:rFonts w:eastAsia="Times New Roman" w:cs="Times New Roman"/>
          <w:b/>
          <w:bCs/>
          <w:sz w:val="32"/>
          <w:szCs w:val="24"/>
          <w:lang w:eastAsia="ru-RU"/>
        </w:rPr>
        <w:t xml:space="preserve">АДМИНИСТРАЦИЯ </w:t>
      </w:r>
      <w:r w:rsidR="00A7184D">
        <w:rPr>
          <w:rFonts w:eastAsia="Times New Roman" w:cs="Times New Roman"/>
          <w:b/>
          <w:bCs/>
          <w:sz w:val="32"/>
          <w:szCs w:val="24"/>
          <w:lang w:eastAsia="ru-RU"/>
        </w:rPr>
        <w:t>ПРИАРГУНСКОГО</w:t>
      </w:r>
      <w:r w:rsidRPr="00552D1A">
        <w:rPr>
          <w:rFonts w:eastAsia="Times New Roman" w:cs="Times New Roman"/>
          <w:b/>
          <w:bCs/>
          <w:sz w:val="32"/>
          <w:szCs w:val="24"/>
          <w:lang w:eastAsia="ru-RU"/>
        </w:rPr>
        <w:t xml:space="preserve"> </w:t>
      </w:r>
      <w:r w:rsidR="00A7184D" w:rsidRPr="00552D1A">
        <w:rPr>
          <w:rFonts w:eastAsia="Times New Roman" w:cs="Times New Roman"/>
          <w:b/>
          <w:bCs/>
          <w:sz w:val="32"/>
          <w:szCs w:val="24"/>
          <w:lang w:eastAsia="ru-RU"/>
        </w:rPr>
        <w:t xml:space="preserve">МУНИЦИПАЛЬНОГО </w:t>
      </w:r>
      <w:r w:rsidR="00A7184D">
        <w:rPr>
          <w:rFonts w:eastAsia="Times New Roman" w:cs="Times New Roman"/>
          <w:b/>
          <w:bCs/>
          <w:sz w:val="32"/>
          <w:szCs w:val="24"/>
          <w:lang w:eastAsia="ru-RU"/>
        </w:rPr>
        <w:t>ОКРУГА ЗАБАЙКАЛЬСКОГО КРАЯ</w:t>
      </w:r>
    </w:p>
    <w:p w:rsidR="00A7184D" w:rsidRPr="00552D1A" w:rsidRDefault="00A7184D" w:rsidP="00552D1A">
      <w:pPr>
        <w:widowControl w:val="0"/>
        <w:spacing w:after="0" w:line="240" w:lineRule="auto"/>
        <w:jc w:val="center"/>
        <w:outlineLvl w:val="1"/>
        <w:rPr>
          <w:rFonts w:eastAsia="Times New Roman" w:cs="Times New Roman"/>
          <w:b/>
          <w:bCs/>
          <w:sz w:val="32"/>
          <w:szCs w:val="24"/>
          <w:lang w:eastAsia="ru-RU"/>
        </w:rPr>
      </w:pPr>
    </w:p>
    <w:p w:rsidR="00C662CB" w:rsidRPr="00552D1A" w:rsidRDefault="00C662CB" w:rsidP="00905122">
      <w:pPr>
        <w:spacing w:after="0" w:line="240" w:lineRule="auto"/>
        <w:rPr>
          <w:rFonts w:eastAsia="Times New Roman" w:cs="Times New Roman"/>
          <w:b/>
          <w:szCs w:val="24"/>
          <w:lang w:eastAsia="ru-RU"/>
        </w:rPr>
      </w:pPr>
    </w:p>
    <w:p w:rsidR="003A0E14" w:rsidRPr="00552D1A" w:rsidRDefault="003A0E14" w:rsidP="00552D1A">
      <w:pPr>
        <w:widowControl w:val="0"/>
        <w:spacing w:after="0" w:line="240" w:lineRule="auto"/>
        <w:jc w:val="center"/>
        <w:outlineLvl w:val="1"/>
        <w:rPr>
          <w:rFonts w:eastAsia="Times New Roman" w:cs="Times New Roman"/>
          <w:b/>
          <w:bCs/>
          <w:sz w:val="32"/>
          <w:szCs w:val="24"/>
          <w:lang w:eastAsia="ru-RU"/>
        </w:rPr>
      </w:pPr>
      <w:r w:rsidRPr="00552D1A">
        <w:rPr>
          <w:rFonts w:eastAsia="Times New Roman" w:cs="Times New Roman"/>
          <w:b/>
          <w:bCs/>
          <w:sz w:val="32"/>
          <w:szCs w:val="24"/>
          <w:lang w:eastAsia="ru-RU"/>
        </w:rPr>
        <w:t>ПОСТАНОВЛЕНИЕ</w:t>
      </w:r>
    </w:p>
    <w:p w:rsidR="003A0E14" w:rsidRPr="00552D1A" w:rsidRDefault="003A0E14" w:rsidP="003A0E14">
      <w:pPr>
        <w:spacing w:after="0" w:line="240" w:lineRule="auto"/>
        <w:jc w:val="center"/>
        <w:rPr>
          <w:rFonts w:eastAsia="Times New Roman" w:cs="Times New Roman"/>
          <w:sz w:val="28"/>
          <w:szCs w:val="28"/>
          <w:lang w:eastAsia="ru-RU"/>
        </w:rPr>
      </w:pPr>
    </w:p>
    <w:p w:rsidR="003A0E14" w:rsidRPr="00552D1A" w:rsidRDefault="003A0E14" w:rsidP="003A0E14">
      <w:pPr>
        <w:spacing w:after="0" w:line="240" w:lineRule="auto"/>
        <w:jc w:val="center"/>
        <w:rPr>
          <w:rFonts w:eastAsia="Times New Roman" w:cs="Times New Roman"/>
          <w:sz w:val="28"/>
          <w:szCs w:val="28"/>
          <w:lang w:eastAsia="ru-RU"/>
        </w:rPr>
      </w:pPr>
    </w:p>
    <w:p w:rsidR="009000BC" w:rsidRPr="00552D1A" w:rsidRDefault="009000BC" w:rsidP="009000BC">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245088">
        <w:rPr>
          <w:rFonts w:eastAsia="Times New Roman" w:cs="Times New Roman"/>
          <w:sz w:val="28"/>
          <w:szCs w:val="28"/>
          <w:lang w:eastAsia="ru-RU"/>
        </w:rPr>
        <w:t>13</w:t>
      </w:r>
      <w:r>
        <w:rPr>
          <w:rFonts w:eastAsia="Times New Roman" w:cs="Times New Roman"/>
          <w:sz w:val="28"/>
          <w:szCs w:val="28"/>
          <w:lang w:eastAsia="ru-RU"/>
        </w:rPr>
        <w:t xml:space="preserve"> марта 2023</w:t>
      </w:r>
      <w:r w:rsidRPr="00552D1A">
        <w:rPr>
          <w:rFonts w:eastAsia="Times New Roman" w:cs="Times New Roman"/>
          <w:sz w:val="28"/>
          <w:szCs w:val="28"/>
          <w:lang w:eastAsia="ru-RU"/>
        </w:rPr>
        <w:t xml:space="preserve">г.                                                                         </w:t>
      </w:r>
      <w:r>
        <w:rPr>
          <w:rFonts w:eastAsia="Times New Roman" w:cs="Times New Roman"/>
          <w:sz w:val="28"/>
          <w:szCs w:val="28"/>
          <w:lang w:eastAsia="ru-RU"/>
        </w:rPr>
        <w:t xml:space="preserve">  </w:t>
      </w:r>
      <w:r w:rsidRPr="00552D1A">
        <w:rPr>
          <w:rFonts w:eastAsia="Times New Roman" w:cs="Times New Roman"/>
          <w:sz w:val="28"/>
          <w:szCs w:val="28"/>
          <w:lang w:eastAsia="ru-RU"/>
        </w:rPr>
        <w:t xml:space="preserve"> №</w:t>
      </w:r>
      <w:r w:rsidR="00245088">
        <w:rPr>
          <w:rFonts w:eastAsia="Times New Roman" w:cs="Times New Roman"/>
          <w:sz w:val="28"/>
          <w:szCs w:val="28"/>
          <w:lang w:eastAsia="ru-RU"/>
        </w:rPr>
        <w:t>109</w:t>
      </w:r>
      <w:r w:rsidRPr="00552D1A">
        <w:rPr>
          <w:rFonts w:eastAsia="Times New Roman" w:cs="Times New Roman"/>
          <w:sz w:val="28"/>
          <w:szCs w:val="28"/>
          <w:lang w:eastAsia="ru-RU"/>
        </w:rPr>
        <w:t xml:space="preserve"> </w:t>
      </w:r>
    </w:p>
    <w:p w:rsidR="00C662CB" w:rsidRPr="00552D1A" w:rsidRDefault="00C662CB" w:rsidP="003A0E14">
      <w:pPr>
        <w:spacing w:after="0" w:line="240" w:lineRule="auto"/>
        <w:jc w:val="both"/>
        <w:rPr>
          <w:rFonts w:eastAsia="Times New Roman" w:cs="Times New Roman"/>
          <w:sz w:val="28"/>
          <w:szCs w:val="28"/>
          <w:lang w:eastAsia="ru-RU"/>
        </w:rPr>
      </w:pPr>
    </w:p>
    <w:p w:rsidR="00905122" w:rsidRPr="00552D1A" w:rsidRDefault="00905122" w:rsidP="003A0E14">
      <w:pPr>
        <w:spacing w:after="0" w:line="240" w:lineRule="auto"/>
        <w:jc w:val="center"/>
        <w:rPr>
          <w:rFonts w:eastAsia="Times New Roman" w:cs="Times New Roman"/>
          <w:sz w:val="28"/>
          <w:szCs w:val="28"/>
          <w:lang w:eastAsia="ru-RU"/>
        </w:rPr>
      </w:pPr>
    </w:p>
    <w:p w:rsidR="003A0E14" w:rsidRPr="00552D1A" w:rsidRDefault="003A0E14" w:rsidP="003A0E14">
      <w:pPr>
        <w:spacing w:after="0" w:line="240" w:lineRule="auto"/>
        <w:jc w:val="center"/>
        <w:rPr>
          <w:rFonts w:eastAsia="Times New Roman" w:cs="Times New Roman"/>
          <w:sz w:val="28"/>
          <w:szCs w:val="28"/>
          <w:lang w:eastAsia="ru-RU"/>
        </w:rPr>
      </w:pPr>
      <w:r w:rsidRPr="00552D1A">
        <w:rPr>
          <w:rFonts w:eastAsia="Times New Roman" w:cs="Times New Roman"/>
          <w:sz w:val="28"/>
          <w:szCs w:val="28"/>
          <w:lang w:eastAsia="ru-RU"/>
        </w:rPr>
        <w:t>п.</w:t>
      </w:r>
      <w:r w:rsidR="00153085" w:rsidRPr="00552D1A">
        <w:rPr>
          <w:rFonts w:eastAsia="Times New Roman" w:cs="Times New Roman"/>
          <w:sz w:val="28"/>
          <w:szCs w:val="28"/>
          <w:lang w:eastAsia="ru-RU"/>
        </w:rPr>
        <w:t>г.т.</w:t>
      </w:r>
      <w:r w:rsidRPr="00552D1A">
        <w:rPr>
          <w:rFonts w:eastAsia="Times New Roman" w:cs="Times New Roman"/>
          <w:sz w:val="28"/>
          <w:szCs w:val="28"/>
          <w:lang w:eastAsia="ru-RU"/>
        </w:rPr>
        <w:t xml:space="preserve"> Приаргунск</w:t>
      </w:r>
    </w:p>
    <w:p w:rsidR="002B5126" w:rsidRPr="00552D1A" w:rsidRDefault="002B5126" w:rsidP="003A0E14">
      <w:pPr>
        <w:spacing w:after="0" w:line="240" w:lineRule="auto"/>
        <w:jc w:val="center"/>
        <w:rPr>
          <w:rFonts w:eastAsia="Times New Roman" w:cs="Times New Roman"/>
          <w:sz w:val="28"/>
          <w:szCs w:val="28"/>
          <w:lang w:eastAsia="ru-RU"/>
        </w:rPr>
      </w:pPr>
    </w:p>
    <w:p w:rsidR="00C662CB" w:rsidRPr="00552D1A" w:rsidRDefault="00C662CB" w:rsidP="003A0E14">
      <w:pPr>
        <w:spacing w:after="0" w:line="240" w:lineRule="auto"/>
        <w:jc w:val="both"/>
        <w:rPr>
          <w:rFonts w:eastAsia="Times New Roman" w:cs="Times New Roman"/>
          <w:sz w:val="28"/>
          <w:szCs w:val="28"/>
          <w:lang w:eastAsia="ru-RU"/>
        </w:rPr>
      </w:pPr>
    </w:p>
    <w:p w:rsidR="00153085" w:rsidRPr="00552D1A" w:rsidRDefault="0080410F" w:rsidP="008E2FD8">
      <w:pPr>
        <w:jc w:val="center"/>
        <w:rPr>
          <w:rFonts w:cs="Times New Roman"/>
          <w:b/>
          <w:sz w:val="32"/>
          <w:szCs w:val="24"/>
        </w:rPr>
      </w:pPr>
      <w:r>
        <w:rPr>
          <w:rFonts w:cs="Times New Roman"/>
          <w:b/>
          <w:sz w:val="32"/>
          <w:szCs w:val="24"/>
        </w:rPr>
        <w:t>Об утверждении примерного П</w:t>
      </w:r>
      <w:r w:rsidR="008E2FD8" w:rsidRPr="00552D1A">
        <w:rPr>
          <w:rFonts w:cs="Times New Roman"/>
          <w:b/>
          <w:sz w:val="32"/>
          <w:szCs w:val="24"/>
        </w:rPr>
        <w:t>оложения об оплате труда работников муниципальных образовательных учреждений</w:t>
      </w:r>
      <w:r w:rsidR="00BA54AA">
        <w:rPr>
          <w:rFonts w:cs="Times New Roman"/>
          <w:b/>
          <w:sz w:val="32"/>
          <w:szCs w:val="24"/>
        </w:rPr>
        <w:t xml:space="preserve"> </w:t>
      </w:r>
      <w:r w:rsidR="00BA54AA" w:rsidRPr="00BA54AA">
        <w:rPr>
          <w:b/>
          <w:sz w:val="32"/>
          <w:szCs w:val="32"/>
        </w:rPr>
        <w:t>Приаргунског</w:t>
      </w:r>
      <w:bookmarkStart w:id="0" w:name="_GoBack"/>
      <w:bookmarkEnd w:id="0"/>
      <w:r w:rsidR="00BA54AA" w:rsidRPr="00BA54AA">
        <w:rPr>
          <w:b/>
          <w:sz w:val="32"/>
          <w:szCs w:val="32"/>
        </w:rPr>
        <w:t>о муниципального округа Забайкальского края</w:t>
      </w:r>
      <w:r w:rsidR="008E2FD8" w:rsidRPr="00BA54AA">
        <w:rPr>
          <w:rFonts w:cs="Times New Roman"/>
          <w:b/>
          <w:sz w:val="32"/>
          <w:szCs w:val="32"/>
        </w:rPr>
        <w:t>, оплат</w:t>
      </w:r>
      <w:r w:rsidR="008E2FD8" w:rsidRPr="00552D1A">
        <w:rPr>
          <w:rFonts w:cs="Times New Roman"/>
          <w:b/>
          <w:sz w:val="32"/>
          <w:szCs w:val="24"/>
        </w:rPr>
        <w:t xml:space="preserve">а труда которых </w:t>
      </w:r>
      <w:r w:rsidR="00FA5BE2">
        <w:rPr>
          <w:rFonts w:cs="Times New Roman"/>
          <w:b/>
          <w:sz w:val="32"/>
          <w:szCs w:val="24"/>
        </w:rPr>
        <w:t>производится</w:t>
      </w:r>
      <w:r w:rsidR="008E2FD8" w:rsidRPr="00552D1A">
        <w:rPr>
          <w:rFonts w:cs="Times New Roman"/>
          <w:b/>
          <w:sz w:val="32"/>
          <w:szCs w:val="24"/>
        </w:rPr>
        <w:t xml:space="preserve">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w:t>
      </w:r>
      <w:r w:rsidR="00104EC5" w:rsidRPr="00552D1A">
        <w:rPr>
          <w:rFonts w:cs="Times New Roman"/>
          <w:b/>
          <w:sz w:val="32"/>
          <w:szCs w:val="24"/>
        </w:rPr>
        <w:t>щеобразовательных организациях</w:t>
      </w:r>
    </w:p>
    <w:p w:rsidR="00104EC5" w:rsidRPr="001C6083" w:rsidRDefault="00104EC5" w:rsidP="00104EC5">
      <w:pPr>
        <w:spacing w:after="0" w:line="240" w:lineRule="auto"/>
        <w:rPr>
          <w:rFonts w:eastAsia="Times New Roman" w:cs="Times New Roman"/>
          <w:sz w:val="28"/>
          <w:szCs w:val="28"/>
          <w:lang w:eastAsia="ru-RU"/>
        </w:rPr>
      </w:pPr>
    </w:p>
    <w:p w:rsidR="00552D1A" w:rsidRPr="001C6083" w:rsidRDefault="00552D1A" w:rsidP="00104EC5">
      <w:pPr>
        <w:spacing w:after="0" w:line="240" w:lineRule="auto"/>
        <w:rPr>
          <w:rFonts w:eastAsia="Times New Roman" w:cs="Times New Roman"/>
          <w:sz w:val="28"/>
          <w:szCs w:val="28"/>
          <w:lang w:eastAsia="ru-RU"/>
        </w:rPr>
      </w:pPr>
    </w:p>
    <w:p w:rsidR="003D4A71" w:rsidRPr="00552D1A" w:rsidRDefault="003D4A71" w:rsidP="00486FB6">
      <w:pPr>
        <w:spacing w:after="0" w:line="240" w:lineRule="auto"/>
        <w:ind w:firstLine="567"/>
        <w:jc w:val="both"/>
        <w:rPr>
          <w:rFonts w:eastAsia="Times New Roman" w:cs="Times New Roman"/>
          <w:sz w:val="28"/>
          <w:szCs w:val="28"/>
          <w:lang w:eastAsia="ru-RU"/>
        </w:rPr>
      </w:pPr>
      <w:r w:rsidRPr="00552D1A">
        <w:rPr>
          <w:rFonts w:eastAsia="Times New Roman" w:cs="Times New Roman"/>
          <w:sz w:val="28"/>
          <w:szCs w:val="28"/>
          <w:lang w:eastAsia="ru-RU"/>
        </w:rPr>
        <w:t>В соответствии с Распоряжением Министерства образования, науки и молодежной политики Забайкальского края от 12 мая 2015 года №</w:t>
      </w:r>
      <w:r w:rsidR="00552D1A">
        <w:rPr>
          <w:rFonts w:eastAsia="Times New Roman" w:cs="Times New Roman"/>
          <w:sz w:val="28"/>
          <w:szCs w:val="28"/>
          <w:lang w:eastAsia="ru-RU"/>
        </w:rPr>
        <w:t xml:space="preserve"> </w:t>
      </w:r>
      <w:r w:rsidRPr="00552D1A">
        <w:rPr>
          <w:rFonts w:eastAsia="Times New Roman" w:cs="Times New Roman"/>
          <w:sz w:val="28"/>
          <w:szCs w:val="28"/>
          <w:lang w:eastAsia="ru-RU"/>
        </w:rPr>
        <w:t xml:space="preserve">851-р «Об утверждении Примерного положения об оплате труда работников муниципальных образовательных учреждений», администрация </w:t>
      </w:r>
      <w:r w:rsidR="004F3C0C">
        <w:rPr>
          <w:rFonts w:eastAsia="Times New Roman" w:cs="Times New Roman"/>
          <w:sz w:val="28"/>
          <w:szCs w:val="28"/>
          <w:lang w:eastAsia="ru-RU"/>
        </w:rPr>
        <w:t>Приаргунского муниципального округа Забайкальского края</w:t>
      </w:r>
      <w:r w:rsidRPr="00552D1A">
        <w:rPr>
          <w:rFonts w:eastAsia="Times New Roman" w:cs="Times New Roman"/>
          <w:sz w:val="28"/>
          <w:szCs w:val="28"/>
          <w:lang w:eastAsia="ru-RU"/>
        </w:rPr>
        <w:t xml:space="preserve"> постановляет: </w:t>
      </w:r>
    </w:p>
    <w:p w:rsidR="00905122" w:rsidRPr="00552D1A" w:rsidRDefault="00905122" w:rsidP="00486FB6">
      <w:pPr>
        <w:spacing w:after="0" w:line="240" w:lineRule="auto"/>
        <w:ind w:firstLine="567"/>
        <w:jc w:val="both"/>
        <w:rPr>
          <w:rFonts w:eastAsia="Times New Roman" w:cs="Times New Roman"/>
          <w:sz w:val="28"/>
          <w:szCs w:val="28"/>
          <w:lang w:eastAsia="ru-RU"/>
        </w:rPr>
      </w:pPr>
    </w:p>
    <w:p w:rsidR="003C386A" w:rsidRPr="0036453F" w:rsidRDefault="00C01A8D" w:rsidP="0036453F">
      <w:pPr>
        <w:pStyle w:val="a3"/>
        <w:numPr>
          <w:ilvl w:val="0"/>
          <w:numId w:val="15"/>
        </w:numPr>
        <w:spacing w:after="0" w:line="240" w:lineRule="auto"/>
        <w:ind w:left="0" w:firstLine="360"/>
        <w:jc w:val="both"/>
        <w:rPr>
          <w:rFonts w:eastAsia="Times New Roman" w:cs="Times New Roman"/>
          <w:sz w:val="28"/>
          <w:szCs w:val="28"/>
          <w:lang w:eastAsia="ru-RU"/>
        </w:rPr>
      </w:pPr>
      <w:r w:rsidRPr="0036453F">
        <w:rPr>
          <w:rFonts w:eastAsia="Times New Roman" w:cs="Times New Roman"/>
          <w:sz w:val="28"/>
          <w:szCs w:val="28"/>
          <w:lang w:eastAsia="ru-RU"/>
        </w:rPr>
        <w:t xml:space="preserve">Утвердить </w:t>
      </w:r>
      <w:r w:rsidR="0080410F">
        <w:rPr>
          <w:rFonts w:eastAsia="Times New Roman" w:cs="Times New Roman"/>
          <w:sz w:val="28"/>
          <w:szCs w:val="28"/>
          <w:lang w:eastAsia="ru-RU"/>
        </w:rPr>
        <w:t xml:space="preserve">примерное </w:t>
      </w:r>
      <w:r w:rsidR="006B3990" w:rsidRPr="0036453F">
        <w:rPr>
          <w:rFonts w:eastAsia="Times New Roman" w:cs="Times New Roman"/>
          <w:sz w:val="28"/>
          <w:szCs w:val="28"/>
          <w:lang w:eastAsia="ru-RU"/>
        </w:rPr>
        <w:t>П</w:t>
      </w:r>
      <w:r w:rsidRPr="0036453F">
        <w:rPr>
          <w:rFonts w:eastAsia="Times New Roman" w:cs="Times New Roman"/>
          <w:sz w:val="28"/>
          <w:szCs w:val="28"/>
          <w:lang w:eastAsia="ru-RU"/>
        </w:rPr>
        <w:t xml:space="preserve">оложение об оплате труда </w:t>
      </w:r>
      <w:r w:rsidR="00552D1A" w:rsidRPr="0036453F">
        <w:rPr>
          <w:rFonts w:eastAsia="Times New Roman" w:cs="Times New Roman"/>
          <w:sz w:val="28"/>
          <w:szCs w:val="28"/>
          <w:lang w:eastAsia="ru-RU"/>
        </w:rPr>
        <w:t>работников муниципальных образовательных учреждений</w:t>
      </w:r>
      <w:r w:rsidR="00D407F3">
        <w:rPr>
          <w:rFonts w:eastAsia="Times New Roman" w:cs="Times New Roman"/>
          <w:sz w:val="28"/>
          <w:szCs w:val="28"/>
          <w:lang w:eastAsia="ru-RU"/>
        </w:rPr>
        <w:t xml:space="preserve"> </w:t>
      </w:r>
      <w:r w:rsidR="00D407F3" w:rsidRPr="00D407F3">
        <w:rPr>
          <w:sz w:val="28"/>
          <w:szCs w:val="28"/>
        </w:rPr>
        <w:t>Приаргунского муниципального округа Забайкальского края</w:t>
      </w:r>
      <w:r w:rsidR="00552D1A" w:rsidRPr="00D407F3">
        <w:rPr>
          <w:rFonts w:eastAsia="Times New Roman" w:cs="Times New Roman"/>
          <w:sz w:val="28"/>
          <w:szCs w:val="28"/>
          <w:lang w:eastAsia="ru-RU"/>
        </w:rPr>
        <w:t xml:space="preserve">, оплата труда которых </w:t>
      </w:r>
      <w:r w:rsidR="00FA5BE2" w:rsidRPr="00D407F3">
        <w:rPr>
          <w:rFonts w:eastAsia="Times New Roman" w:cs="Times New Roman"/>
          <w:sz w:val="28"/>
          <w:szCs w:val="28"/>
          <w:lang w:eastAsia="ru-RU"/>
        </w:rPr>
        <w:t>производится</w:t>
      </w:r>
      <w:r w:rsidR="00552D1A" w:rsidRPr="00D407F3">
        <w:rPr>
          <w:rFonts w:eastAsia="Times New Roman" w:cs="Times New Roman"/>
          <w:sz w:val="28"/>
          <w:szCs w:val="28"/>
          <w:lang w:eastAsia="ru-RU"/>
        </w:rPr>
        <w:t xml:space="preserve"> на обеспечение государственных гарантий</w:t>
      </w:r>
      <w:r w:rsidR="00552D1A" w:rsidRPr="0036453F">
        <w:rPr>
          <w:rFonts w:eastAsia="Times New Roman" w:cs="Times New Roman"/>
          <w:sz w:val="28"/>
          <w:szCs w:val="28"/>
          <w:lang w:eastAsia="ru-RU"/>
        </w:rPr>
        <w:t xml:space="preserve">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D63D19" w:rsidRPr="0036453F">
        <w:rPr>
          <w:rFonts w:eastAsia="Times New Roman" w:cs="Times New Roman"/>
          <w:sz w:val="28"/>
          <w:szCs w:val="28"/>
          <w:lang w:eastAsia="ru-RU"/>
        </w:rPr>
        <w:t xml:space="preserve"> </w:t>
      </w:r>
      <w:r w:rsidRPr="0036453F">
        <w:rPr>
          <w:rFonts w:eastAsia="Times New Roman" w:cs="Times New Roman"/>
          <w:sz w:val="28"/>
          <w:szCs w:val="28"/>
          <w:lang w:eastAsia="ru-RU"/>
        </w:rPr>
        <w:t>(прилагается)</w:t>
      </w:r>
      <w:r w:rsidR="00153085" w:rsidRPr="0036453F">
        <w:rPr>
          <w:rFonts w:eastAsia="Times New Roman" w:cs="Times New Roman"/>
          <w:sz w:val="28"/>
          <w:szCs w:val="28"/>
          <w:lang w:eastAsia="ru-RU"/>
        </w:rPr>
        <w:t>.</w:t>
      </w:r>
    </w:p>
    <w:p w:rsidR="0036453F" w:rsidRDefault="0036453F" w:rsidP="0036453F">
      <w:pPr>
        <w:pStyle w:val="a3"/>
        <w:numPr>
          <w:ilvl w:val="0"/>
          <w:numId w:val="15"/>
        </w:numPr>
        <w:tabs>
          <w:tab w:val="left" w:pos="709"/>
        </w:tabs>
        <w:spacing w:after="0" w:line="240" w:lineRule="auto"/>
        <w:ind w:left="0" w:firstLine="360"/>
        <w:jc w:val="both"/>
        <w:rPr>
          <w:rFonts w:eastAsia="Times New Roman" w:cs="Times New Roman"/>
          <w:sz w:val="28"/>
          <w:szCs w:val="28"/>
          <w:lang w:eastAsia="ru-RU"/>
        </w:rPr>
      </w:pPr>
      <w:r w:rsidRPr="0036453F">
        <w:rPr>
          <w:rFonts w:eastAsia="Times New Roman" w:cs="Times New Roman"/>
          <w:sz w:val="28"/>
          <w:szCs w:val="28"/>
          <w:lang w:eastAsia="ru-RU"/>
        </w:rPr>
        <w:lastRenderedPageBreak/>
        <w:t xml:space="preserve">Действие настоящего постановления распространить на правоотношения, возникшие с 01 </w:t>
      </w:r>
      <w:r w:rsidR="004F3C0C">
        <w:rPr>
          <w:rFonts w:eastAsia="Times New Roman" w:cs="Times New Roman"/>
          <w:sz w:val="28"/>
          <w:szCs w:val="28"/>
          <w:lang w:eastAsia="ru-RU"/>
        </w:rPr>
        <w:t>окт</w:t>
      </w:r>
      <w:r w:rsidRPr="0036453F">
        <w:rPr>
          <w:rFonts w:eastAsia="Times New Roman" w:cs="Times New Roman"/>
          <w:sz w:val="28"/>
          <w:szCs w:val="28"/>
          <w:lang w:eastAsia="ru-RU"/>
        </w:rPr>
        <w:t>ября 20</w:t>
      </w:r>
      <w:r w:rsidR="004F3C0C">
        <w:rPr>
          <w:rFonts w:eastAsia="Times New Roman" w:cs="Times New Roman"/>
          <w:sz w:val="28"/>
          <w:szCs w:val="28"/>
          <w:lang w:eastAsia="ru-RU"/>
        </w:rPr>
        <w:t>22</w:t>
      </w:r>
      <w:r w:rsidRPr="0036453F">
        <w:rPr>
          <w:rFonts w:eastAsia="Times New Roman" w:cs="Times New Roman"/>
          <w:sz w:val="28"/>
          <w:szCs w:val="28"/>
          <w:lang w:eastAsia="ru-RU"/>
        </w:rPr>
        <w:t xml:space="preserve"> года.</w:t>
      </w:r>
    </w:p>
    <w:p w:rsidR="003A0E14" w:rsidRPr="00CF1E5D" w:rsidRDefault="00CA534D" w:rsidP="00CF1E5D">
      <w:pPr>
        <w:tabs>
          <w:tab w:val="left" w:pos="709"/>
        </w:tabs>
        <w:spacing w:after="0" w:line="240" w:lineRule="auto"/>
        <w:ind w:firstLine="142"/>
        <w:jc w:val="both"/>
        <w:rPr>
          <w:rFonts w:eastAsia="Times New Roman" w:cs="Times New Roman"/>
          <w:sz w:val="28"/>
          <w:szCs w:val="28"/>
          <w:lang w:eastAsia="ru-RU"/>
        </w:rPr>
      </w:pPr>
      <w:r>
        <w:rPr>
          <w:rFonts w:eastAsia="Times New Roman" w:cs="Times New Roman"/>
          <w:sz w:val="28"/>
          <w:szCs w:val="28"/>
          <w:lang w:eastAsia="ru-RU"/>
        </w:rPr>
        <w:t xml:space="preserve">   </w:t>
      </w:r>
      <w:r w:rsidR="008748DB">
        <w:rPr>
          <w:rFonts w:eastAsia="Times New Roman" w:cs="Times New Roman"/>
          <w:sz w:val="28"/>
          <w:szCs w:val="28"/>
          <w:lang w:eastAsia="ru-RU"/>
        </w:rPr>
        <w:t>3</w:t>
      </w:r>
      <w:r w:rsidR="00CF1E5D">
        <w:rPr>
          <w:rFonts w:eastAsia="Times New Roman" w:cs="Times New Roman"/>
          <w:sz w:val="28"/>
          <w:szCs w:val="28"/>
          <w:lang w:eastAsia="ru-RU"/>
        </w:rPr>
        <w:t xml:space="preserve">. </w:t>
      </w:r>
      <w:r w:rsidR="00C662CB" w:rsidRPr="00CF1E5D">
        <w:rPr>
          <w:rFonts w:eastAsia="Times New Roman" w:cs="Times New Roman"/>
          <w:sz w:val="28"/>
          <w:szCs w:val="28"/>
          <w:lang w:eastAsia="ru-RU"/>
        </w:rPr>
        <w:t xml:space="preserve">Контроль за исполнением настоящего </w:t>
      </w:r>
      <w:r w:rsidR="00FC5412" w:rsidRPr="00CF1E5D">
        <w:rPr>
          <w:rFonts w:eastAsia="Times New Roman" w:cs="Times New Roman"/>
          <w:sz w:val="28"/>
          <w:szCs w:val="28"/>
          <w:lang w:eastAsia="ru-RU"/>
        </w:rPr>
        <w:t>п</w:t>
      </w:r>
      <w:r w:rsidR="00C662CB" w:rsidRPr="00CF1E5D">
        <w:rPr>
          <w:rFonts w:eastAsia="Times New Roman" w:cs="Times New Roman"/>
          <w:sz w:val="28"/>
          <w:szCs w:val="28"/>
          <w:lang w:eastAsia="ru-RU"/>
        </w:rPr>
        <w:t xml:space="preserve">остановления возложить на председателя Комитета образования администрации </w:t>
      </w:r>
      <w:r w:rsidR="004F3C0C" w:rsidRPr="00CF1E5D">
        <w:rPr>
          <w:rFonts w:eastAsia="Times New Roman" w:cs="Times New Roman"/>
          <w:sz w:val="28"/>
          <w:szCs w:val="28"/>
          <w:lang w:eastAsia="ru-RU"/>
        </w:rPr>
        <w:t xml:space="preserve">Приаргунского </w:t>
      </w:r>
      <w:r w:rsidR="00C662CB" w:rsidRPr="00CF1E5D">
        <w:rPr>
          <w:rFonts w:eastAsia="Times New Roman" w:cs="Times New Roman"/>
          <w:sz w:val="28"/>
          <w:szCs w:val="28"/>
          <w:lang w:eastAsia="ru-RU"/>
        </w:rPr>
        <w:t>муниципальн</w:t>
      </w:r>
      <w:r w:rsidR="004F3C0C" w:rsidRPr="00CF1E5D">
        <w:rPr>
          <w:rFonts w:eastAsia="Times New Roman" w:cs="Times New Roman"/>
          <w:sz w:val="28"/>
          <w:szCs w:val="28"/>
          <w:lang w:eastAsia="ru-RU"/>
        </w:rPr>
        <w:t>ого округа Забайкальского края И.В.Тюкавкину</w:t>
      </w:r>
      <w:r w:rsidR="00552D1A" w:rsidRPr="00CF1E5D">
        <w:rPr>
          <w:rFonts w:eastAsia="Times New Roman" w:cs="Times New Roman"/>
          <w:sz w:val="28"/>
          <w:szCs w:val="28"/>
          <w:lang w:eastAsia="ru-RU"/>
        </w:rPr>
        <w:t>.</w:t>
      </w:r>
    </w:p>
    <w:p w:rsidR="00153085" w:rsidRPr="00552D1A" w:rsidRDefault="00153085" w:rsidP="00CF1E5D">
      <w:pPr>
        <w:spacing w:after="0" w:line="240" w:lineRule="auto"/>
        <w:ind w:firstLine="142"/>
        <w:rPr>
          <w:rFonts w:eastAsia="Times New Roman" w:cs="Times New Roman"/>
          <w:sz w:val="28"/>
          <w:szCs w:val="28"/>
          <w:lang w:eastAsia="ru-RU"/>
        </w:rPr>
      </w:pPr>
    </w:p>
    <w:p w:rsidR="00486FB6" w:rsidRPr="00552D1A" w:rsidRDefault="00486FB6" w:rsidP="00CF1E5D">
      <w:pPr>
        <w:spacing w:after="0" w:line="240" w:lineRule="auto"/>
        <w:ind w:firstLine="142"/>
        <w:rPr>
          <w:rFonts w:eastAsia="Times New Roman" w:cs="Times New Roman"/>
          <w:sz w:val="28"/>
          <w:szCs w:val="28"/>
          <w:lang w:eastAsia="ru-RU"/>
        </w:rPr>
      </w:pPr>
    </w:p>
    <w:p w:rsidR="00486FB6" w:rsidRPr="00552D1A" w:rsidRDefault="00486FB6" w:rsidP="00FC5412">
      <w:pPr>
        <w:spacing w:after="0" w:line="240" w:lineRule="auto"/>
        <w:rPr>
          <w:rFonts w:eastAsia="Times New Roman" w:cs="Times New Roman"/>
          <w:sz w:val="28"/>
          <w:szCs w:val="28"/>
          <w:lang w:eastAsia="ru-RU"/>
        </w:rPr>
      </w:pPr>
    </w:p>
    <w:p w:rsidR="005211D4" w:rsidRDefault="00552D1A" w:rsidP="00552D1A">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Глава </w:t>
      </w:r>
      <w:r w:rsidR="004F3C0C">
        <w:rPr>
          <w:rFonts w:eastAsia="Times New Roman" w:cs="Times New Roman"/>
          <w:sz w:val="28"/>
          <w:szCs w:val="28"/>
          <w:lang w:eastAsia="ru-RU"/>
        </w:rPr>
        <w:t xml:space="preserve">Приаргунского </w:t>
      </w:r>
    </w:p>
    <w:p w:rsidR="005211D4" w:rsidRDefault="005211D4" w:rsidP="00552D1A">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муниципального </w:t>
      </w:r>
      <w:r w:rsidR="00CF1E5D">
        <w:rPr>
          <w:rFonts w:eastAsia="Times New Roman" w:cs="Times New Roman"/>
          <w:sz w:val="28"/>
          <w:szCs w:val="28"/>
          <w:lang w:eastAsia="ru-RU"/>
        </w:rPr>
        <w:t>о</w:t>
      </w:r>
      <w:r w:rsidR="004F3C0C">
        <w:rPr>
          <w:rFonts w:eastAsia="Times New Roman" w:cs="Times New Roman"/>
          <w:sz w:val="28"/>
          <w:szCs w:val="28"/>
          <w:lang w:eastAsia="ru-RU"/>
        </w:rPr>
        <w:t xml:space="preserve">круга </w:t>
      </w:r>
    </w:p>
    <w:p w:rsidR="003A0E14" w:rsidRPr="00552D1A" w:rsidRDefault="005211D4" w:rsidP="00552D1A">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З</w:t>
      </w:r>
      <w:r w:rsidR="004F3C0C">
        <w:rPr>
          <w:rFonts w:eastAsia="Times New Roman" w:cs="Times New Roman"/>
          <w:sz w:val="28"/>
          <w:szCs w:val="28"/>
          <w:lang w:eastAsia="ru-RU"/>
        </w:rPr>
        <w:t>абайкальского края</w:t>
      </w:r>
      <w:r w:rsidR="003A0E14" w:rsidRPr="00552D1A">
        <w:rPr>
          <w:rFonts w:eastAsia="Times New Roman" w:cs="Times New Roman"/>
          <w:sz w:val="28"/>
          <w:szCs w:val="28"/>
          <w:lang w:eastAsia="ru-RU"/>
        </w:rPr>
        <w:t xml:space="preserve"> </w:t>
      </w:r>
      <w:r w:rsidR="00486FB6" w:rsidRPr="00552D1A">
        <w:rPr>
          <w:rFonts w:eastAsia="Times New Roman" w:cs="Times New Roman"/>
          <w:sz w:val="28"/>
          <w:szCs w:val="28"/>
          <w:lang w:eastAsia="ru-RU"/>
        </w:rPr>
        <w:t xml:space="preserve">     </w:t>
      </w:r>
      <w:r w:rsidR="003A0E14" w:rsidRPr="00552D1A">
        <w:rPr>
          <w:rFonts w:eastAsia="Times New Roman" w:cs="Times New Roman"/>
          <w:sz w:val="28"/>
          <w:szCs w:val="28"/>
          <w:lang w:eastAsia="ru-RU"/>
        </w:rPr>
        <w:t xml:space="preserve">                                                </w:t>
      </w:r>
      <w:r w:rsidR="00E41680" w:rsidRPr="00552D1A">
        <w:rPr>
          <w:rFonts w:eastAsia="Times New Roman" w:cs="Times New Roman"/>
          <w:sz w:val="28"/>
          <w:szCs w:val="28"/>
          <w:lang w:eastAsia="ru-RU"/>
        </w:rPr>
        <w:t xml:space="preserve">      </w:t>
      </w:r>
      <w:r w:rsidR="00905122" w:rsidRPr="00552D1A">
        <w:rPr>
          <w:rFonts w:eastAsia="Times New Roman" w:cs="Times New Roman"/>
          <w:sz w:val="28"/>
          <w:szCs w:val="28"/>
          <w:lang w:eastAsia="ru-RU"/>
        </w:rPr>
        <w:t xml:space="preserve">     </w:t>
      </w:r>
      <w:r w:rsidR="00D63D19" w:rsidRPr="00552D1A">
        <w:rPr>
          <w:rFonts w:eastAsia="Times New Roman" w:cs="Times New Roman"/>
          <w:sz w:val="28"/>
          <w:szCs w:val="28"/>
          <w:lang w:eastAsia="ru-RU"/>
        </w:rPr>
        <w:t xml:space="preserve">    </w:t>
      </w:r>
      <w:r w:rsidR="00552D1A">
        <w:rPr>
          <w:rFonts w:eastAsia="Times New Roman" w:cs="Times New Roman"/>
          <w:sz w:val="28"/>
          <w:szCs w:val="28"/>
          <w:lang w:eastAsia="ru-RU"/>
        </w:rPr>
        <w:t xml:space="preserve"> </w:t>
      </w:r>
      <w:r w:rsidR="004F3C0C">
        <w:rPr>
          <w:rFonts w:eastAsia="Times New Roman" w:cs="Times New Roman"/>
          <w:sz w:val="28"/>
          <w:szCs w:val="28"/>
          <w:lang w:eastAsia="ru-RU"/>
        </w:rPr>
        <w:t>Е.В.Логунов</w:t>
      </w:r>
    </w:p>
    <w:p w:rsidR="00D63D19" w:rsidRPr="00552D1A" w:rsidRDefault="00D63D19" w:rsidP="00486FB6">
      <w:pPr>
        <w:spacing w:after="0" w:line="240" w:lineRule="auto"/>
        <w:rPr>
          <w:rFonts w:eastAsia="Times New Roman" w:cs="Times New Roman"/>
          <w:szCs w:val="24"/>
          <w:lang w:eastAsia="ru-RU"/>
        </w:rPr>
      </w:pPr>
    </w:p>
    <w:p w:rsidR="00D63D19" w:rsidRPr="00552D1A" w:rsidRDefault="00D63D19" w:rsidP="00486FB6">
      <w:pPr>
        <w:spacing w:after="0" w:line="240" w:lineRule="auto"/>
        <w:rPr>
          <w:rFonts w:eastAsia="Calibri" w:cs="Times New Roman"/>
          <w:szCs w:val="24"/>
        </w:rPr>
      </w:pPr>
    </w:p>
    <w:p w:rsidR="00D14868" w:rsidRDefault="00D14868">
      <w:pPr>
        <w:rPr>
          <w:rFonts w:cs="Times New Roman"/>
          <w:szCs w:val="24"/>
        </w:rPr>
      </w:pPr>
    </w:p>
    <w:p w:rsidR="00552D1A" w:rsidRDefault="00552D1A">
      <w:pPr>
        <w:rPr>
          <w:rFonts w:cs="Times New Roman"/>
          <w:szCs w:val="24"/>
        </w:rPr>
      </w:pPr>
    </w:p>
    <w:p w:rsidR="00552D1A" w:rsidRDefault="00552D1A">
      <w:pPr>
        <w:rPr>
          <w:rFonts w:cs="Times New Roman"/>
          <w:szCs w:val="24"/>
        </w:rPr>
      </w:pPr>
    </w:p>
    <w:p w:rsidR="00552D1A" w:rsidRDefault="00552D1A">
      <w:pPr>
        <w:rPr>
          <w:rFonts w:cs="Times New Roman"/>
          <w:szCs w:val="24"/>
        </w:rPr>
      </w:pPr>
    </w:p>
    <w:p w:rsidR="00552D1A" w:rsidRDefault="00552D1A">
      <w:pPr>
        <w:rPr>
          <w:rFonts w:cs="Times New Roman"/>
          <w:szCs w:val="24"/>
        </w:rPr>
      </w:pPr>
    </w:p>
    <w:p w:rsidR="00552D1A" w:rsidRDefault="00552D1A">
      <w:pPr>
        <w:rPr>
          <w:rFonts w:cs="Times New Roman"/>
          <w:szCs w:val="24"/>
        </w:rPr>
      </w:pPr>
    </w:p>
    <w:p w:rsidR="00552D1A" w:rsidRDefault="00552D1A">
      <w:pPr>
        <w:rPr>
          <w:rFonts w:cs="Times New Roman"/>
          <w:szCs w:val="24"/>
        </w:rPr>
      </w:pPr>
    </w:p>
    <w:p w:rsidR="009417F3" w:rsidRDefault="009417F3" w:rsidP="009417F3">
      <w:pPr>
        <w:pStyle w:val="ad"/>
        <w:tabs>
          <w:tab w:val="left" w:pos="7965"/>
          <w:tab w:val="right" w:pos="9355"/>
        </w:tabs>
        <w:spacing w:beforeAutospacing="0" w:afterAutospacing="0"/>
        <w:ind w:firstLine="0"/>
        <w:jc w:val="left"/>
        <w:rPr>
          <w:rFonts w:ascii="Times New Roman" w:hAnsi="Times New Roman" w:cs="Times New Roman"/>
          <w:sz w:val="24"/>
          <w:szCs w:val="24"/>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8748DB" w:rsidRDefault="008748DB" w:rsidP="009417F3">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p>
    <w:p w:rsidR="00904587" w:rsidRPr="00552D1A" w:rsidRDefault="00904587" w:rsidP="00904587">
      <w:pPr>
        <w:pStyle w:val="ad"/>
        <w:tabs>
          <w:tab w:val="left" w:pos="7965"/>
          <w:tab w:val="right" w:pos="9355"/>
        </w:tabs>
        <w:spacing w:beforeAutospacing="0" w:afterAutospacing="0"/>
        <w:ind w:firstLine="0"/>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У</w:t>
      </w:r>
      <w:r w:rsidRPr="00552D1A">
        <w:rPr>
          <w:rFonts w:ascii="Times New Roman" w:hAnsi="Times New Roman" w:cs="Times New Roman"/>
          <w:sz w:val="28"/>
          <w:szCs w:val="28"/>
          <w:lang w:val="ru-RU"/>
        </w:rPr>
        <w:t>тверждено</w:t>
      </w:r>
    </w:p>
    <w:p w:rsidR="00904587" w:rsidRPr="00552D1A" w:rsidRDefault="00904587" w:rsidP="00904587">
      <w:pPr>
        <w:pStyle w:val="ad"/>
        <w:spacing w:beforeAutospacing="0" w:afterAutospacing="0"/>
        <w:ind w:firstLine="0"/>
        <w:jc w:val="right"/>
        <w:rPr>
          <w:rFonts w:ascii="Times New Roman" w:hAnsi="Times New Roman" w:cs="Times New Roman"/>
          <w:sz w:val="28"/>
          <w:szCs w:val="28"/>
          <w:lang w:val="ru-RU"/>
        </w:rPr>
      </w:pPr>
      <w:r>
        <w:rPr>
          <w:rFonts w:ascii="Times New Roman" w:hAnsi="Times New Roman" w:cs="Times New Roman"/>
          <w:sz w:val="28"/>
          <w:szCs w:val="28"/>
          <w:lang w:val="ru-RU"/>
        </w:rPr>
        <w:t>п</w:t>
      </w:r>
      <w:r w:rsidRPr="00552D1A">
        <w:rPr>
          <w:rFonts w:ascii="Times New Roman" w:hAnsi="Times New Roman" w:cs="Times New Roman"/>
          <w:sz w:val="28"/>
          <w:szCs w:val="28"/>
          <w:lang w:val="ru-RU"/>
        </w:rPr>
        <w:t>остановлением администрации</w:t>
      </w:r>
    </w:p>
    <w:p w:rsidR="00904587" w:rsidRDefault="00904587" w:rsidP="00904587">
      <w:pPr>
        <w:pStyle w:val="ad"/>
        <w:spacing w:beforeAutospacing="0" w:afterAutospacing="0"/>
        <w:ind w:firstLine="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Приаргунского </w:t>
      </w:r>
      <w:r w:rsidRPr="00552D1A">
        <w:rPr>
          <w:rFonts w:ascii="Times New Roman" w:hAnsi="Times New Roman" w:cs="Times New Roman"/>
          <w:sz w:val="28"/>
          <w:szCs w:val="28"/>
          <w:lang w:val="ru-RU"/>
        </w:rPr>
        <w:t xml:space="preserve">муниципального </w:t>
      </w:r>
      <w:r>
        <w:rPr>
          <w:rFonts w:ascii="Times New Roman" w:hAnsi="Times New Roman" w:cs="Times New Roman"/>
          <w:sz w:val="28"/>
          <w:szCs w:val="28"/>
          <w:lang w:val="ru-RU"/>
        </w:rPr>
        <w:t xml:space="preserve">округа </w:t>
      </w:r>
    </w:p>
    <w:p w:rsidR="00904587" w:rsidRPr="00552D1A" w:rsidRDefault="00904587" w:rsidP="00904587">
      <w:pPr>
        <w:pStyle w:val="ad"/>
        <w:spacing w:beforeAutospacing="0" w:afterAutospacing="0"/>
        <w:ind w:left="4956"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52D1A">
        <w:rPr>
          <w:rFonts w:ascii="Times New Roman" w:hAnsi="Times New Roman" w:cs="Times New Roman"/>
          <w:sz w:val="28"/>
          <w:szCs w:val="28"/>
          <w:lang w:val="ru-RU"/>
        </w:rPr>
        <w:t xml:space="preserve">от </w:t>
      </w:r>
      <w:r>
        <w:rPr>
          <w:rFonts w:ascii="Times New Roman" w:hAnsi="Times New Roman" w:cs="Times New Roman"/>
          <w:sz w:val="28"/>
          <w:szCs w:val="28"/>
          <w:lang w:val="ru-RU"/>
        </w:rPr>
        <w:t xml:space="preserve">                     </w:t>
      </w:r>
      <w:r w:rsidRPr="00552D1A">
        <w:rPr>
          <w:rFonts w:ascii="Times New Roman" w:hAnsi="Times New Roman" w:cs="Times New Roman"/>
          <w:sz w:val="28"/>
          <w:szCs w:val="28"/>
          <w:lang w:val="ru-RU"/>
        </w:rPr>
        <w:t xml:space="preserve"> 20</w:t>
      </w:r>
      <w:r>
        <w:rPr>
          <w:rFonts w:ascii="Times New Roman" w:hAnsi="Times New Roman" w:cs="Times New Roman"/>
          <w:sz w:val="28"/>
          <w:szCs w:val="28"/>
          <w:lang w:val="ru-RU"/>
        </w:rPr>
        <w:t>23</w:t>
      </w:r>
      <w:r w:rsidRPr="00552D1A">
        <w:rPr>
          <w:rFonts w:ascii="Times New Roman" w:hAnsi="Times New Roman" w:cs="Times New Roman"/>
          <w:sz w:val="28"/>
          <w:szCs w:val="28"/>
          <w:lang w:val="ru-RU"/>
        </w:rPr>
        <w:t>г.</w:t>
      </w:r>
      <w:r w:rsidRPr="001F77A1">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
    <w:p w:rsidR="00904587" w:rsidRDefault="00904587" w:rsidP="00904587">
      <w:pPr>
        <w:pStyle w:val="ad"/>
        <w:spacing w:beforeAutospacing="0" w:afterAutospacing="0"/>
        <w:ind w:firstLine="0"/>
        <w:jc w:val="left"/>
        <w:rPr>
          <w:rFonts w:ascii="Courier New" w:hAnsi="Courier New" w:cs="Courier New"/>
          <w:sz w:val="24"/>
          <w:szCs w:val="24"/>
          <w:lang w:val="ru-RU"/>
        </w:rPr>
      </w:pPr>
    </w:p>
    <w:p w:rsidR="00905122" w:rsidRDefault="00905122" w:rsidP="00905122">
      <w:pPr>
        <w:pStyle w:val="ad"/>
        <w:spacing w:beforeAutospacing="0" w:afterAutospacing="0"/>
        <w:ind w:firstLine="0"/>
        <w:jc w:val="left"/>
        <w:rPr>
          <w:rFonts w:ascii="Courier New" w:hAnsi="Courier New" w:cs="Courier New"/>
          <w:sz w:val="24"/>
          <w:szCs w:val="24"/>
          <w:lang w:val="ru-RU"/>
        </w:rPr>
      </w:pPr>
    </w:p>
    <w:p w:rsidR="00905122" w:rsidRPr="00905122" w:rsidRDefault="00905122" w:rsidP="00905122">
      <w:pPr>
        <w:pStyle w:val="ad"/>
        <w:spacing w:beforeAutospacing="0" w:afterAutospacing="0"/>
        <w:ind w:firstLine="0"/>
        <w:jc w:val="left"/>
        <w:rPr>
          <w:rFonts w:ascii="Courier New" w:hAnsi="Courier New" w:cs="Courier New"/>
          <w:sz w:val="24"/>
          <w:szCs w:val="24"/>
          <w:lang w:val="ru-RU"/>
        </w:rPr>
      </w:pPr>
    </w:p>
    <w:p w:rsidR="00905122" w:rsidRDefault="0080410F" w:rsidP="00905122">
      <w:pPr>
        <w:spacing w:after="0" w:line="240" w:lineRule="auto"/>
        <w:contextualSpacing/>
        <w:jc w:val="center"/>
        <w:rPr>
          <w:b/>
          <w:sz w:val="28"/>
          <w:szCs w:val="28"/>
        </w:rPr>
      </w:pPr>
      <w:r>
        <w:rPr>
          <w:b/>
          <w:sz w:val="28"/>
          <w:szCs w:val="28"/>
        </w:rPr>
        <w:t>Примерное п</w:t>
      </w:r>
      <w:r w:rsidR="00905122" w:rsidRPr="00DE048E">
        <w:rPr>
          <w:b/>
          <w:sz w:val="28"/>
          <w:szCs w:val="28"/>
        </w:rPr>
        <w:t>оложение</w:t>
      </w:r>
    </w:p>
    <w:p w:rsidR="00905122" w:rsidRDefault="00905122" w:rsidP="00905122">
      <w:pPr>
        <w:spacing w:after="0" w:line="240" w:lineRule="auto"/>
        <w:contextualSpacing/>
        <w:jc w:val="center"/>
        <w:rPr>
          <w:b/>
          <w:sz w:val="28"/>
          <w:szCs w:val="28"/>
        </w:rPr>
      </w:pPr>
      <w:r w:rsidRPr="008E2FD8">
        <w:rPr>
          <w:b/>
          <w:sz w:val="28"/>
          <w:szCs w:val="28"/>
        </w:rPr>
        <w:t xml:space="preserve">об оплате труда работников муниципальных образовательных учреждений </w:t>
      </w:r>
      <w:r w:rsidR="00CF1E5D">
        <w:rPr>
          <w:b/>
          <w:sz w:val="28"/>
          <w:szCs w:val="28"/>
        </w:rPr>
        <w:t xml:space="preserve">Приаргунского </w:t>
      </w:r>
      <w:r w:rsidRPr="008E2FD8">
        <w:rPr>
          <w:b/>
          <w:sz w:val="28"/>
          <w:szCs w:val="28"/>
        </w:rPr>
        <w:t xml:space="preserve">муниципального </w:t>
      </w:r>
      <w:r w:rsidR="00CF1E5D">
        <w:rPr>
          <w:b/>
          <w:sz w:val="28"/>
          <w:szCs w:val="28"/>
        </w:rPr>
        <w:t>округа Забайкальского края</w:t>
      </w:r>
      <w:r w:rsidR="008E2FD8" w:rsidRPr="008E2FD8">
        <w:rPr>
          <w:b/>
          <w:sz w:val="28"/>
          <w:szCs w:val="28"/>
        </w:rPr>
        <w:t xml:space="preserve"> оплата труда которых </w:t>
      </w:r>
      <w:r w:rsidR="00FA5BE2">
        <w:rPr>
          <w:b/>
          <w:sz w:val="28"/>
          <w:szCs w:val="28"/>
        </w:rPr>
        <w:t>производится</w:t>
      </w:r>
      <w:r w:rsidR="008E2FD8" w:rsidRPr="008E2FD8">
        <w:rPr>
          <w:b/>
          <w:sz w:val="28"/>
          <w:szCs w:val="28"/>
        </w:rPr>
        <w:t xml:space="preserve">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905122" w:rsidRPr="00DE048E" w:rsidRDefault="00905122" w:rsidP="00905122">
      <w:pPr>
        <w:spacing w:after="0" w:line="240" w:lineRule="auto"/>
        <w:contextualSpacing/>
        <w:rPr>
          <w:b/>
          <w:sz w:val="28"/>
          <w:szCs w:val="28"/>
        </w:rPr>
      </w:pPr>
    </w:p>
    <w:p w:rsidR="00905122" w:rsidRPr="00DE048E" w:rsidRDefault="00905122" w:rsidP="00AF2447">
      <w:pPr>
        <w:pStyle w:val="11"/>
        <w:numPr>
          <w:ilvl w:val="0"/>
          <w:numId w:val="1"/>
        </w:numPr>
        <w:spacing w:after="0" w:line="240" w:lineRule="auto"/>
        <w:ind w:left="0" w:firstLine="0"/>
        <w:jc w:val="center"/>
        <w:rPr>
          <w:rFonts w:ascii="Times New Roman" w:hAnsi="Times New Roman"/>
          <w:b/>
          <w:sz w:val="28"/>
          <w:szCs w:val="28"/>
        </w:rPr>
      </w:pPr>
      <w:r w:rsidRPr="00DE048E">
        <w:rPr>
          <w:rFonts w:ascii="Times New Roman" w:hAnsi="Times New Roman"/>
          <w:b/>
          <w:sz w:val="28"/>
          <w:szCs w:val="28"/>
        </w:rPr>
        <w:t>Общие положения</w:t>
      </w:r>
    </w:p>
    <w:p w:rsidR="00905122" w:rsidRPr="00DE048E" w:rsidRDefault="00905122" w:rsidP="00905122">
      <w:pPr>
        <w:pStyle w:val="11"/>
        <w:spacing w:after="0" w:line="240" w:lineRule="auto"/>
        <w:ind w:left="0" w:firstLine="709"/>
        <w:rPr>
          <w:rFonts w:ascii="Times New Roman" w:hAnsi="Times New Roman"/>
          <w:b/>
          <w:sz w:val="28"/>
          <w:szCs w:val="28"/>
        </w:rPr>
      </w:pPr>
    </w:p>
    <w:p w:rsidR="00905122" w:rsidRPr="00DE048E" w:rsidRDefault="00905122" w:rsidP="00FA5BE2">
      <w:pPr>
        <w:numPr>
          <w:ilvl w:val="1"/>
          <w:numId w:val="2"/>
        </w:numPr>
        <w:tabs>
          <w:tab w:val="clear" w:pos="1000"/>
        </w:tabs>
        <w:spacing w:after="0" w:line="252" w:lineRule="auto"/>
        <w:ind w:left="0" w:firstLine="709"/>
        <w:contextualSpacing/>
        <w:jc w:val="both"/>
        <w:rPr>
          <w:sz w:val="28"/>
          <w:szCs w:val="28"/>
        </w:rPr>
      </w:pPr>
      <w:r w:rsidRPr="00DE048E">
        <w:rPr>
          <w:sz w:val="28"/>
          <w:szCs w:val="28"/>
        </w:rPr>
        <w:t xml:space="preserve">Настоящее </w:t>
      </w:r>
      <w:r>
        <w:rPr>
          <w:sz w:val="28"/>
          <w:szCs w:val="28"/>
        </w:rPr>
        <w:t>П</w:t>
      </w:r>
      <w:r w:rsidRPr="00DE048E">
        <w:rPr>
          <w:sz w:val="28"/>
          <w:szCs w:val="28"/>
        </w:rPr>
        <w:t xml:space="preserve">оложение об оплате труда работников </w:t>
      </w:r>
      <w:r w:rsidR="00552D1A" w:rsidRPr="00552D1A">
        <w:rPr>
          <w:sz w:val="28"/>
          <w:szCs w:val="28"/>
        </w:rPr>
        <w:t xml:space="preserve">муниципальных образовательных учреждений, оплата труда которых </w:t>
      </w:r>
      <w:r w:rsidR="00FA5BE2">
        <w:rPr>
          <w:sz w:val="28"/>
          <w:szCs w:val="28"/>
        </w:rPr>
        <w:t>производится</w:t>
      </w:r>
      <w:r w:rsidR="00552D1A" w:rsidRPr="00552D1A">
        <w:rPr>
          <w:sz w:val="28"/>
          <w:szCs w:val="28"/>
        </w:rPr>
        <w:t xml:space="preserve">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DE048E">
        <w:rPr>
          <w:sz w:val="28"/>
          <w:szCs w:val="28"/>
        </w:rPr>
        <w:t>(далее – Положение) разработано в соответствии со следующими нормативно-правовыми актами:</w:t>
      </w:r>
    </w:p>
    <w:p w:rsidR="00053112" w:rsidRDefault="00905122" w:rsidP="00FA5BE2">
      <w:pPr>
        <w:spacing w:after="0" w:line="252" w:lineRule="auto"/>
        <w:ind w:firstLine="709"/>
        <w:contextualSpacing/>
        <w:jc w:val="both"/>
        <w:rPr>
          <w:sz w:val="28"/>
          <w:szCs w:val="28"/>
        </w:rPr>
      </w:pPr>
      <w:r w:rsidRPr="00DE048E">
        <w:rPr>
          <w:sz w:val="28"/>
          <w:szCs w:val="28"/>
        </w:rPr>
        <w:t>-</w:t>
      </w:r>
      <w:r>
        <w:rPr>
          <w:sz w:val="28"/>
          <w:szCs w:val="28"/>
        </w:rPr>
        <w:t xml:space="preserve"> </w:t>
      </w:r>
      <w:r w:rsidRPr="00DE048E">
        <w:rPr>
          <w:sz w:val="28"/>
          <w:szCs w:val="28"/>
        </w:rPr>
        <w:t>Трудовым Кодексом Российской Федерации (далее – ТК РФ);</w:t>
      </w:r>
    </w:p>
    <w:p w:rsidR="00053112" w:rsidRDefault="00905122" w:rsidP="00FA5BE2">
      <w:pPr>
        <w:spacing w:after="0" w:line="252" w:lineRule="auto"/>
        <w:ind w:firstLine="709"/>
        <w:contextualSpacing/>
        <w:jc w:val="both"/>
        <w:rPr>
          <w:sz w:val="28"/>
          <w:szCs w:val="28"/>
        </w:rPr>
      </w:pPr>
      <w:r w:rsidRPr="00DE048E">
        <w:rPr>
          <w:sz w:val="28"/>
          <w:szCs w:val="28"/>
        </w:rPr>
        <w:t>- Федеральным законом Российской Федерации от 29 декабря 2012 года № 273-ФЗ «Об образовании в Российской Федерации»;</w:t>
      </w:r>
    </w:p>
    <w:p w:rsidR="00053112" w:rsidRDefault="00905122" w:rsidP="00FA5BE2">
      <w:pPr>
        <w:spacing w:after="0" w:line="252" w:lineRule="auto"/>
        <w:ind w:firstLine="709"/>
        <w:contextualSpacing/>
        <w:jc w:val="both"/>
        <w:rPr>
          <w:sz w:val="28"/>
          <w:szCs w:val="28"/>
        </w:rPr>
      </w:pPr>
      <w:r w:rsidRPr="00DE048E">
        <w:rPr>
          <w:sz w:val="28"/>
          <w:szCs w:val="28"/>
        </w:rPr>
        <w:t>- Федеральным законом Российской Федерации от 28 декабря 2013 года № 426-ФЗ «О специальной оценке условий труда»;</w:t>
      </w:r>
    </w:p>
    <w:p w:rsidR="00053112" w:rsidRDefault="00905122" w:rsidP="00FA5BE2">
      <w:pPr>
        <w:spacing w:after="0" w:line="252" w:lineRule="auto"/>
        <w:ind w:firstLine="709"/>
        <w:contextualSpacing/>
        <w:jc w:val="both"/>
        <w:rPr>
          <w:sz w:val="28"/>
          <w:szCs w:val="28"/>
        </w:rPr>
      </w:pPr>
      <w:r w:rsidRPr="00DE048E">
        <w:rPr>
          <w:sz w:val="28"/>
          <w:szCs w:val="28"/>
        </w:rPr>
        <w:t>- постановлением Правительства Российской Федерации от 31 октября 2002 года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053112" w:rsidRDefault="00905122" w:rsidP="00053112">
      <w:pPr>
        <w:spacing w:after="0" w:line="240" w:lineRule="auto"/>
        <w:ind w:firstLine="709"/>
        <w:contextualSpacing/>
        <w:jc w:val="both"/>
        <w:rPr>
          <w:sz w:val="28"/>
          <w:szCs w:val="28"/>
        </w:rPr>
      </w:pPr>
      <w:r w:rsidRPr="00DE048E">
        <w:rPr>
          <w:sz w:val="28"/>
          <w:szCs w:val="28"/>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053112" w:rsidRDefault="00905122" w:rsidP="00053112">
      <w:pPr>
        <w:spacing w:after="0" w:line="240" w:lineRule="auto"/>
        <w:ind w:firstLine="709"/>
        <w:contextualSpacing/>
        <w:jc w:val="both"/>
        <w:rPr>
          <w:sz w:val="28"/>
          <w:szCs w:val="28"/>
        </w:rPr>
      </w:pPr>
      <w:r w:rsidRPr="00DE048E">
        <w:rPr>
          <w:sz w:val="28"/>
          <w:szCs w:val="28"/>
        </w:rPr>
        <w:lastRenderedPageBreak/>
        <w:t>-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rsidR="00053112" w:rsidRDefault="00905122" w:rsidP="00053112">
      <w:pPr>
        <w:spacing w:after="0" w:line="240" w:lineRule="auto"/>
        <w:ind w:firstLine="709"/>
        <w:contextualSpacing/>
        <w:jc w:val="both"/>
        <w:rPr>
          <w:sz w:val="28"/>
          <w:szCs w:val="28"/>
        </w:rPr>
      </w:pPr>
      <w:r w:rsidRPr="00DE048E">
        <w:rPr>
          <w:sz w:val="28"/>
          <w:szCs w:val="28"/>
        </w:rPr>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rsidR="00053112" w:rsidRDefault="00905122" w:rsidP="00053112">
      <w:pPr>
        <w:spacing w:after="0" w:line="240" w:lineRule="auto"/>
        <w:ind w:firstLine="709"/>
        <w:contextualSpacing/>
        <w:jc w:val="both"/>
        <w:rPr>
          <w:sz w:val="28"/>
          <w:szCs w:val="28"/>
        </w:rPr>
      </w:pPr>
      <w:r w:rsidRPr="00DE048E">
        <w:rPr>
          <w:sz w:val="28"/>
          <w:szCs w:val="28"/>
        </w:rPr>
        <w:t>- приказом Министерства здравоохранения и социального развития Российской Федерации от 05 мая 2008 года № 216н «Об утверждении профессионально-квалификационных групп должностей работников образования»;</w:t>
      </w:r>
    </w:p>
    <w:p w:rsidR="00053112" w:rsidRDefault="00905122" w:rsidP="00053112">
      <w:pPr>
        <w:spacing w:after="0" w:line="240" w:lineRule="auto"/>
        <w:ind w:firstLine="709"/>
        <w:contextualSpacing/>
        <w:jc w:val="both"/>
        <w:rPr>
          <w:sz w:val="28"/>
          <w:szCs w:val="28"/>
        </w:rPr>
      </w:pPr>
      <w:r w:rsidRPr="00DE048E">
        <w:rPr>
          <w:sz w:val="28"/>
          <w:szCs w:val="28"/>
        </w:rPr>
        <w:t>-</w:t>
      </w:r>
      <w:r w:rsidR="00053112">
        <w:rPr>
          <w:sz w:val="28"/>
          <w:szCs w:val="28"/>
        </w:rPr>
        <w:t xml:space="preserve"> </w:t>
      </w:r>
      <w:r w:rsidRPr="00DE048E">
        <w:rPr>
          <w:sz w:val="28"/>
          <w:szCs w:val="28"/>
        </w:rPr>
        <w:t>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053112" w:rsidRDefault="00905122" w:rsidP="00053112">
      <w:pPr>
        <w:spacing w:after="0" w:line="240" w:lineRule="auto"/>
        <w:ind w:firstLine="709"/>
        <w:contextualSpacing/>
        <w:jc w:val="both"/>
        <w:rPr>
          <w:sz w:val="28"/>
          <w:szCs w:val="28"/>
        </w:rPr>
      </w:pPr>
      <w:r w:rsidRPr="00DE048E">
        <w:rPr>
          <w:sz w:val="28"/>
          <w:szCs w:val="28"/>
        </w:rPr>
        <w:t>- приказом Министерства здравоохранения и социального развития Российской Федерации от 29 мая 2009 года № 247н «Об утверждении профессиональных квалификационных групп общеотраслевых должностей руководителей, специалистов и служащих»;</w:t>
      </w:r>
    </w:p>
    <w:p w:rsidR="00053112" w:rsidRDefault="00905122" w:rsidP="00053112">
      <w:pPr>
        <w:spacing w:after="0" w:line="240" w:lineRule="auto"/>
        <w:ind w:firstLine="709"/>
        <w:contextualSpacing/>
        <w:jc w:val="both"/>
        <w:rPr>
          <w:sz w:val="28"/>
          <w:szCs w:val="28"/>
        </w:rPr>
      </w:pPr>
      <w:r w:rsidRPr="00DE048E">
        <w:rPr>
          <w:sz w:val="28"/>
          <w:szCs w:val="28"/>
        </w:rPr>
        <w:t>-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w:t>
      </w:r>
      <w:r w:rsidR="00053112">
        <w:rPr>
          <w:sz w:val="28"/>
          <w:szCs w:val="28"/>
        </w:rPr>
        <w:t>ностей работников образования»;</w:t>
      </w:r>
    </w:p>
    <w:p w:rsidR="00053112" w:rsidRDefault="00053112" w:rsidP="00053112">
      <w:pPr>
        <w:spacing w:after="0" w:line="240" w:lineRule="auto"/>
        <w:ind w:firstLine="709"/>
        <w:contextualSpacing/>
        <w:jc w:val="both"/>
        <w:rPr>
          <w:rStyle w:val="apple-converted-space"/>
          <w:sz w:val="28"/>
          <w:szCs w:val="28"/>
        </w:rPr>
      </w:pPr>
      <w:r w:rsidRPr="00053112">
        <w:rPr>
          <w:sz w:val="28"/>
          <w:szCs w:val="28"/>
        </w:rPr>
        <w:t xml:space="preserve">- </w:t>
      </w:r>
      <w:r w:rsidR="00905122" w:rsidRPr="00053112">
        <w:rPr>
          <w:rFonts w:cs="Times New Roman"/>
          <w:bCs/>
          <w:sz w:val="28"/>
          <w:szCs w:val="28"/>
        </w:rPr>
        <w:t xml:space="preserve">приказом Министерства образования и науки Российской Федерации от 22 декабря 2014 г. </w:t>
      </w:r>
      <w:r>
        <w:rPr>
          <w:rFonts w:cs="Times New Roman"/>
          <w:bCs/>
          <w:sz w:val="28"/>
          <w:szCs w:val="28"/>
        </w:rPr>
        <w:t>№</w:t>
      </w:r>
      <w:r w:rsidR="00905122" w:rsidRPr="00053112">
        <w:rPr>
          <w:rFonts w:cs="Times New Roman"/>
          <w:bCs/>
          <w:sz w:val="28"/>
          <w:szCs w:val="28"/>
        </w:rPr>
        <w:t xml:space="preserve"> 1601 </w:t>
      </w:r>
      <w:r>
        <w:rPr>
          <w:rFonts w:cs="Times New Roman"/>
          <w:bCs/>
          <w:sz w:val="28"/>
          <w:szCs w:val="28"/>
        </w:rPr>
        <w:t>«</w:t>
      </w:r>
      <w:r w:rsidR="00905122" w:rsidRPr="00053112">
        <w:rPr>
          <w:rFonts w:cs="Times New Roman"/>
          <w:bCs/>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cs="Times New Roman"/>
          <w:bCs/>
          <w:sz w:val="28"/>
          <w:szCs w:val="28"/>
        </w:rPr>
        <w:t>»;</w:t>
      </w:r>
    </w:p>
    <w:p w:rsidR="00053112" w:rsidRDefault="00905122" w:rsidP="00053112">
      <w:pPr>
        <w:spacing w:after="0" w:line="240" w:lineRule="auto"/>
        <w:ind w:firstLine="709"/>
        <w:contextualSpacing/>
        <w:jc w:val="both"/>
        <w:rPr>
          <w:sz w:val="28"/>
          <w:szCs w:val="28"/>
        </w:rPr>
      </w:pPr>
      <w:r w:rsidRPr="00DE048E">
        <w:rPr>
          <w:sz w:val="28"/>
          <w:szCs w:val="28"/>
        </w:rPr>
        <w:t>- едиными рекомендациями по установлению на федеральном, региональном и местном уровнях систем оплаты труды работников государственных и муниципальных учреждений на 201</w:t>
      </w:r>
      <w:r w:rsidR="002A10AE">
        <w:rPr>
          <w:sz w:val="28"/>
          <w:szCs w:val="28"/>
        </w:rPr>
        <w:t>8</w:t>
      </w:r>
      <w:r w:rsidRPr="00DE048E">
        <w:rPr>
          <w:sz w:val="28"/>
          <w:szCs w:val="28"/>
        </w:rPr>
        <w:t xml:space="preserve"> год, утвержденными решением Российской трехсторонней комиссии по регулированию социально-трудовых отношений от 2</w:t>
      </w:r>
      <w:r w:rsidR="002A10AE">
        <w:rPr>
          <w:sz w:val="28"/>
          <w:szCs w:val="28"/>
        </w:rPr>
        <w:t>2</w:t>
      </w:r>
      <w:r w:rsidRPr="00DE048E">
        <w:rPr>
          <w:sz w:val="28"/>
          <w:szCs w:val="28"/>
        </w:rPr>
        <w:t xml:space="preserve"> декабря 201</w:t>
      </w:r>
      <w:r w:rsidR="002A10AE">
        <w:rPr>
          <w:sz w:val="28"/>
          <w:szCs w:val="28"/>
        </w:rPr>
        <w:t>7</w:t>
      </w:r>
      <w:r w:rsidRPr="00DE048E">
        <w:rPr>
          <w:sz w:val="28"/>
          <w:szCs w:val="28"/>
        </w:rPr>
        <w:t xml:space="preserve"> года, протокол № 11;</w:t>
      </w:r>
      <w:r w:rsidR="00C6792D" w:rsidRPr="00C6792D">
        <w:rPr>
          <w:rFonts w:ascii="Arial" w:eastAsia="Times New Roman" w:hAnsi="Arial" w:cs="Arial"/>
          <w:szCs w:val="24"/>
          <w:lang w:eastAsia="ru-RU"/>
        </w:rPr>
        <w:t xml:space="preserve"> </w:t>
      </w:r>
    </w:p>
    <w:p w:rsidR="00905122" w:rsidRPr="002A10AE" w:rsidRDefault="00905122" w:rsidP="00053112">
      <w:pPr>
        <w:numPr>
          <w:ilvl w:val="1"/>
          <w:numId w:val="2"/>
        </w:numPr>
        <w:spacing w:after="0" w:line="240" w:lineRule="auto"/>
        <w:ind w:left="0" w:firstLine="709"/>
        <w:contextualSpacing/>
        <w:jc w:val="both"/>
        <w:rPr>
          <w:sz w:val="28"/>
          <w:szCs w:val="28"/>
        </w:rPr>
      </w:pPr>
      <w:r w:rsidRPr="00DE048E">
        <w:rPr>
          <w:sz w:val="28"/>
          <w:szCs w:val="28"/>
        </w:rPr>
        <w:t>Настоящее Положение регулирует правоотношения в сфере оплаты труда работников муниципальных образовательных учреждений (далее – Учреждение)</w:t>
      </w:r>
      <w:r w:rsidR="00C6792D">
        <w:rPr>
          <w:sz w:val="28"/>
          <w:szCs w:val="28"/>
        </w:rPr>
        <w:t xml:space="preserve"> </w:t>
      </w:r>
      <w:r w:rsidR="002A10AE">
        <w:rPr>
          <w:sz w:val="28"/>
          <w:szCs w:val="28"/>
        </w:rPr>
        <w:t xml:space="preserve">оплата труда </w:t>
      </w:r>
      <w:r w:rsidR="002A10AE" w:rsidRPr="002A10AE">
        <w:rPr>
          <w:sz w:val="28"/>
          <w:szCs w:val="28"/>
        </w:rPr>
        <w:t xml:space="preserve">которых </w:t>
      </w:r>
      <w:r w:rsidR="00FA5BE2">
        <w:rPr>
          <w:sz w:val="28"/>
          <w:szCs w:val="28"/>
        </w:rPr>
        <w:t>производится</w:t>
      </w:r>
      <w:r w:rsidR="002A10AE" w:rsidRPr="002A10AE">
        <w:rPr>
          <w:sz w:val="28"/>
          <w:szCs w:val="28"/>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rsidR="002A10AE" w:rsidRPr="002A10AE">
        <w:rPr>
          <w:sz w:val="28"/>
          <w:szCs w:val="28"/>
        </w:rPr>
        <w:lastRenderedPageBreak/>
        <w:t xml:space="preserve">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2A10AE">
        <w:rPr>
          <w:sz w:val="28"/>
          <w:szCs w:val="28"/>
        </w:rPr>
        <w:t xml:space="preserve">и </w:t>
      </w:r>
      <w:r w:rsidR="00C6792D">
        <w:rPr>
          <w:sz w:val="28"/>
          <w:szCs w:val="28"/>
        </w:rPr>
        <w:t>рекомендуется к применению</w:t>
      </w:r>
      <w:r w:rsidRPr="002A10AE">
        <w:rPr>
          <w:sz w:val="28"/>
          <w:szCs w:val="28"/>
        </w:rPr>
        <w:t xml:space="preserve"> при определении условий оплаты при разработке коллективных договоров, соглашений, локальн</w:t>
      </w:r>
      <w:r w:rsidR="00C6792D">
        <w:rPr>
          <w:sz w:val="28"/>
          <w:szCs w:val="28"/>
        </w:rPr>
        <w:t>ых нормативных актов</w:t>
      </w:r>
      <w:r w:rsidR="00C6792D">
        <w:rPr>
          <w:i/>
          <w:sz w:val="28"/>
          <w:szCs w:val="28"/>
        </w:rPr>
        <w:t>.</w:t>
      </w:r>
    </w:p>
    <w:p w:rsidR="00905122" w:rsidRPr="00DE048E" w:rsidRDefault="00905122" w:rsidP="00053112">
      <w:pPr>
        <w:numPr>
          <w:ilvl w:val="1"/>
          <w:numId w:val="2"/>
        </w:numPr>
        <w:tabs>
          <w:tab w:val="clear" w:pos="1000"/>
        </w:tabs>
        <w:spacing w:after="0" w:line="240" w:lineRule="auto"/>
        <w:ind w:left="0" w:firstLine="709"/>
        <w:contextualSpacing/>
        <w:jc w:val="both"/>
        <w:rPr>
          <w:sz w:val="28"/>
          <w:szCs w:val="28"/>
        </w:rPr>
      </w:pPr>
      <w:r w:rsidRPr="00DE048E">
        <w:rPr>
          <w:sz w:val="28"/>
          <w:szCs w:val="28"/>
        </w:rPr>
        <w:t>В настоящем Положении используются следующие определения</w:t>
      </w:r>
      <w:r>
        <w:rPr>
          <w:sz w:val="28"/>
          <w:szCs w:val="28"/>
        </w:rPr>
        <w:t>:</w:t>
      </w:r>
    </w:p>
    <w:p w:rsidR="00053112" w:rsidRDefault="00905122" w:rsidP="00053112">
      <w:pPr>
        <w:autoSpaceDE w:val="0"/>
        <w:autoSpaceDN w:val="0"/>
        <w:adjustRightInd w:val="0"/>
        <w:spacing w:after="0" w:line="240" w:lineRule="auto"/>
        <w:ind w:firstLine="709"/>
        <w:contextualSpacing/>
        <w:jc w:val="both"/>
        <w:rPr>
          <w:sz w:val="28"/>
          <w:szCs w:val="28"/>
        </w:rPr>
      </w:pPr>
      <w:r w:rsidRPr="00DE048E">
        <w:rPr>
          <w:b/>
          <w:sz w:val="28"/>
          <w:szCs w:val="28"/>
        </w:rPr>
        <w:t xml:space="preserve">базовый оклад (базовый должностной оклад), базовая ставка заработной платы - </w:t>
      </w:r>
      <w:r w:rsidRPr="00DE048E">
        <w:rPr>
          <w:sz w:val="28"/>
          <w:szCs w:val="28"/>
        </w:rPr>
        <w:t>минимальные оклад (должностной оклад), ставка заработной платы работника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053112" w:rsidRDefault="00905122" w:rsidP="00053112">
      <w:pPr>
        <w:autoSpaceDE w:val="0"/>
        <w:autoSpaceDN w:val="0"/>
        <w:adjustRightInd w:val="0"/>
        <w:spacing w:after="0" w:line="240" w:lineRule="auto"/>
        <w:ind w:firstLine="709"/>
        <w:contextualSpacing/>
        <w:jc w:val="both"/>
        <w:rPr>
          <w:sz w:val="28"/>
          <w:szCs w:val="28"/>
        </w:rPr>
      </w:pPr>
      <w:r w:rsidRPr="00DE048E">
        <w:rPr>
          <w:b/>
          <w:sz w:val="28"/>
          <w:szCs w:val="28"/>
        </w:rPr>
        <w:t>компенсационные выплаты</w:t>
      </w:r>
      <w:r w:rsidRPr="00DE048E">
        <w:rPr>
          <w:sz w:val="28"/>
          <w:szCs w:val="28"/>
        </w:rPr>
        <w:t xml:space="preserve"> - выплаты, обеспечивающие оплату труда в повышенном размере работникам учреждения,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5A663B" w:rsidRDefault="00905122" w:rsidP="005A663B">
      <w:pPr>
        <w:autoSpaceDE w:val="0"/>
        <w:autoSpaceDN w:val="0"/>
        <w:adjustRightInd w:val="0"/>
        <w:spacing w:after="0" w:line="240" w:lineRule="auto"/>
        <w:ind w:firstLine="709"/>
        <w:contextualSpacing/>
        <w:jc w:val="both"/>
        <w:rPr>
          <w:sz w:val="28"/>
          <w:szCs w:val="28"/>
        </w:rPr>
      </w:pPr>
      <w:r w:rsidRPr="00DE048E">
        <w:rPr>
          <w:b/>
          <w:sz w:val="28"/>
          <w:szCs w:val="28"/>
        </w:rPr>
        <w:t xml:space="preserve">норма рабочего времени – </w:t>
      </w:r>
      <w:r w:rsidRPr="00DE048E">
        <w:rPr>
          <w:sz w:val="28"/>
          <w:szCs w:val="28"/>
        </w:rPr>
        <w:t>продо</w:t>
      </w:r>
      <w:r w:rsidR="005A663B">
        <w:rPr>
          <w:sz w:val="28"/>
          <w:szCs w:val="28"/>
        </w:rPr>
        <w:t xml:space="preserve">лжительность рабочего времени; </w:t>
      </w:r>
    </w:p>
    <w:p w:rsidR="005A663B" w:rsidRDefault="00905122" w:rsidP="005A663B">
      <w:pPr>
        <w:autoSpaceDE w:val="0"/>
        <w:autoSpaceDN w:val="0"/>
        <w:adjustRightInd w:val="0"/>
        <w:spacing w:after="0" w:line="240" w:lineRule="auto"/>
        <w:ind w:firstLine="709"/>
        <w:contextualSpacing/>
        <w:jc w:val="both"/>
        <w:rPr>
          <w:sz w:val="28"/>
          <w:szCs w:val="28"/>
        </w:rPr>
      </w:pPr>
      <w:r w:rsidRPr="00DE048E">
        <w:rPr>
          <w:rFonts w:eastAsia="Calibri"/>
          <w:b/>
          <w:bCs/>
          <w:sz w:val="28"/>
          <w:szCs w:val="28"/>
          <w:lang w:eastAsia="ru-RU"/>
        </w:rPr>
        <w:t>оклад (должностной оклад)</w:t>
      </w:r>
      <w:r w:rsidRPr="00DE048E">
        <w:rPr>
          <w:rFonts w:eastAsia="Calibri"/>
          <w:bCs/>
          <w:sz w:val="28"/>
          <w:szCs w:val="28"/>
          <w:lang w:eastAsia="ru-RU"/>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5A663B" w:rsidRDefault="00905122" w:rsidP="005A663B">
      <w:pPr>
        <w:autoSpaceDE w:val="0"/>
        <w:autoSpaceDN w:val="0"/>
        <w:adjustRightInd w:val="0"/>
        <w:spacing w:after="0" w:line="240" w:lineRule="auto"/>
        <w:ind w:firstLine="709"/>
        <w:contextualSpacing/>
        <w:jc w:val="both"/>
        <w:rPr>
          <w:sz w:val="28"/>
          <w:szCs w:val="28"/>
        </w:rPr>
      </w:pPr>
      <w:r w:rsidRPr="00DE048E">
        <w:rPr>
          <w:b/>
          <w:sz w:val="28"/>
          <w:szCs w:val="28"/>
        </w:rPr>
        <w:t>сверхурочная работа</w:t>
      </w:r>
      <w:r w:rsidRPr="00DE048E">
        <w:rPr>
          <w:rFonts w:eastAsia="Calibri"/>
          <w:sz w:val="28"/>
          <w:szCs w:val="28"/>
          <w:lang w:eastAsia="ru-RU"/>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A663B" w:rsidRDefault="00905122" w:rsidP="005A663B">
      <w:pPr>
        <w:autoSpaceDE w:val="0"/>
        <w:autoSpaceDN w:val="0"/>
        <w:adjustRightInd w:val="0"/>
        <w:spacing w:after="0" w:line="240" w:lineRule="auto"/>
        <w:ind w:firstLine="709"/>
        <w:contextualSpacing/>
        <w:jc w:val="both"/>
        <w:rPr>
          <w:sz w:val="28"/>
          <w:szCs w:val="28"/>
        </w:rPr>
      </w:pPr>
      <w:r w:rsidRPr="00DE048E">
        <w:rPr>
          <w:b/>
          <w:sz w:val="28"/>
          <w:szCs w:val="28"/>
        </w:rPr>
        <w:t>специальная оценка условий труда</w:t>
      </w:r>
      <w:r w:rsidRPr="00DE048E">
        <w:rPr>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DE048E">
        <w:rPr>
          <w:rFonts w:ascii="TimesNewRomanPSMT" w:eastAsia="Calibri" w:hAnsi="TimesNewRomanPSMT" w:cs="TimesNewRomanPSMT"/>
          <w:sz w:val="28"/>
          <w:szCs w:val="28"/>
          <w:lang w:eastAsia="ru-RU"/>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DE048E">
        <w:rPr>
          <w:sz w:val="28"/>
          <w:szCs w:val="28"/>
        </w:rPr>
        <w:t>;</w:t>
      </w:r>
    </w:p>
    <w:p w:rsidR="005A663B" w:rsidRDefault="00905122" w:rsidP="005A663B">
      <w:pPr>
        <w:autoSpaceDE w:val="0"/>
        <w:autoSpaceDN w:val="0"/>
        <w:adjustRightInd w:val="0"/>
        <w:spacing w:after="0" w:line="240" w:lineRule="auto"/>
        <w:ind w:firstLine="709"/>
        <w:contextualSpacing/>
        <w:jc w:val="both"/>
        <w:rPr>
          <w:sz w:val="28"/>
          <w:szCs w:val="28"/>
        </w:rPr>
      </w:pPr>
      <w:r w:rsidRPr="00DE048E">
        <w:rPr>
          <w:b/>
          <w:sz w:val="28"/>
          <w:szCs w:val="28"/>
        </w:rPr>
        <w:t>стимулирующие выплаты</w:t>
      </w:r>
      <w:r w:rsidRPr="00DE048E">
        <w:rPr>
          <w:sz w:val="28"/>
          <w:szCs w:val="28"/>
        </w:rPr>
        <w:t xml:space="preserve"> - выплаты, предусматриваемые с</w:t>
      </w:r>
      <w:bookmarkStart w:id="1" w:name="OLE_LINK1"/>
      <w:bookmarkStart w:id="2" w:name="OLE_LINK2"/>
      <w:r w:rsidRPr="00DE048E">
        <w:rPr>
          <w:sz w:val="28"/>
          <w:szCs w:val="28"/>
        </w:rPr>
        <w:t xml:space="preserve"> целью повышения мотивации работников организации к качественному результату, а также поощрения за выполненную работу</w:t>
      </w:r>
      <w:bookmarkEnd w:id="1"/>
      <w:bookmarkEnd w:id="2"/>
      <w:r w:rsidRPr="00DE048E">
        <w:rPr>
          <w:sz w:val="28"/>
          <w:szCs w:val="28"/>
        </w:rPr>
        <w:t>;</w:t>
      </w:r>
    </w:p>
    <w:p w:rsidR="005A663B" w:rsidRDefault="00905122" w:rsidP="005A663B">
      <w:pPr>
        <w:autoSpaceDE w:val="0"/>
        <w:autoSpaceDN w:val="0"/>
        <w:adjustRightInd w:val="0"/>
        <w:spacing w:after="0" w:line="240" w:lineRule="auto"/>
        <w:ind w:firstLine="709"/>
        <w:contextualSpacing/>
        <w:jc w:val="both"/>
        <w:rPr>
          <w:sz w:val="28"/>
          <w:szCs w:val="28"/>
        </w:rPr>
      </w:pPr>
      <w:r w:rsidRPr="00DE048E">
        <w:rPr>
          <w:b/>
          <w:sz w:val="28"/>
          <w:szCs w:val="28"/>
        </w:rPr>
        <w:t>тарифная ставка (оклад)</w:t>
      </w:r>
      <w:r w:rsidRPr="00DE048E">
        <w:rPr>
          <w:sz w:val="28"/>
          <w:szCs w:val="28"/>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905122" w:rsidRPr="00DE048E" w:rsidRDefault="00905122" w:rsidP="005A663B">
      <w:pPr>
        <w:autoSpaceDE w:val="0"/>
        <w:autoSpaceDN w:val="0"/>
        <w:adjustRightInd w:val="0"/>
        <w:spacing w:after="0" w:line="240" w:lineRule="auto"/>
        <w:ind w:firstLine="709"/>
        <w:contextualSpacing/>
        <w:jc w:val="both"/>
        <w:rPr>
          <w:sz w:val="28"/>
          <w:szCs w:val="28"/>
        </w:rPr>
      </w:pPr>
      <w:r w:rsidRPr="00DE048E">
        <w:rPr>
          <w:b/>
          <w:sz w:val="28"/>
          <w:szCs w:val="28"/>
        </w:rPr>
        <w:lastRenderedPageBreak/>
        <w:t>тарификационный список</w:t>
      </w:r>
      <w:r w:rsidR="005A663B">
        <w:rPr>
          <w:b/>
          <w:sz w:val="28"/>
          <w:szCs w:val="28"/>
        </w:rPr>
        <w:t xml:space="preserve"> </w:t>
      </w:r>
      <w:r w:rsidRPr="00DE048E">
        <w:rPr>
          <w:sz w:val="28"/>
          <w:szCs w:val="28"/>
        </w:rPr>
        <w:t>–</w:t>
      </w:r>
      <w:r w:rsidR="005A663B">
        <w:rPr>
          <w:sz w:val="28"/>
          <w:szCs w:val="28"/>
        </w:rPr>
        <w:t xml:space="preserve"> </w:t>
      </w:r>
      <w:r w:rsidRPr="00DE048E">
        <w:rPr>
          <w:sz w:val="28"/>
          <w:szCs w:val="28"/>
        </w:rPr>
        <w:t>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p>
    <w:p w:rsidR="00905122" w:rsidRPr="00DE048E" w:rsidRDefault="00905122" w:rsidP="005A663B">
      <w:pPr>
        <w:numPr>
          <w:ilvl w:val="1"/>
          <w:numId w:val="2"/>
        </w:numPr>
        <w:spacing w:after="0" w:line="240" w:lineRule="auto"/>
        <w:ind w:left="0" w:firstLine="709"/>
        <w:contextualSpacing/>
        <w:jc w:val="both"/>
        <w:rPr>
          <w:sz w:val="28"/>
          <w:szCs w:val="28"/>
        </w:rPr>
      </w:pPr>
      <w:r w:rsidRPr="00DE048E">
        <w:rPr>
          <w:sz w:val="28"/>
          <w:szCs w:val="28"/>
        </w:rPr>
        <w:t>Положение определяет</w:t>
      </w:r>
      <w:r w:rsidR="002A10AE">
        <w:rPr>
          <w:sz w:val="28"/>
          <w:szCs w:val="28"/>
        </w:rPr>
        <w:t xml:space="preserve"> рекомендуемый</w:t>
      </w:r>
      <w:r w:rsidRPr="00DE048E">
        <w:rPr>
          <w:sz w:val="28"/>
          <w:szCs w:val="28"/>
        </w:rPr>
        <w:t xml:space="preserve"> порядок формирования фонда оплаты труда работников учреждений за счет средств муниципального бюджета</w:t>
      </w:r>
      <w:r w:rsidR="00CF1E5D">
        <w:rPr>
          <w:sz w:val="28"/>
          <w:szCs w:val="28"/>
        </w:rPr>
        <w:t>, бюджета Забайкальского края</w:t>
      </w:r>
      <w:r w:rsidRPr="00DE048E">
        <w:rPr>
          <w:sz w:val="28"/>
          <w:szCs w:val="28"/>
        </w:rPr>
        <w:t xml:space="preserve">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w:t>
      </w:r>
      <w:r w:rsidR="00C6792D">
        <w:rPr>
          <w:sz w:val="28"/>
          <w:szCs w:val="28"/>
        </w:rPr>
        <w:t>ного и стимулирующего характера</w:t>
      </w:r>
      <w:r w:rsidR="00C6792D">
        <w:rPr>
          <w:i/>
          <w:sz w:val="28"/>
          <w:szCs w:val="28"/>
        </w:rPr>
        <w:t>.</w:t>
      </w:r>
    </w:p>
    <w:p w:rsidR="00905122" w:rsidRDefault="00B274DC" w:rsidP="005A663B">
      <w:pPr>
        <w:numPr>
          <w:ilvl w:val="1"/>
          <w:numId w:val="2"/>
        </w:numPr>
        <w:tabs>
          <w:tab w:val="clear" w:pos="1000"/>
          <w:tab w:val="num" w:pos="993"/>
        </w:tabs>
        <w:spacing w:after="0" w:line="240" w:lineRule="auto"/>
        <w:ind w:left="0" w:firstLine="709"/>
        <w:contextualSpacing/>
        <w:jc w:val="both"/>
        <w:rPr>
          <w:sz w:val="28"/>
          <w:szCs w:val="28"/>
        </w:rPr>
      </w:pPr>
      <w:r w:rsidRPr="002B342F">
        <w:rPr>
          <w:sz w:val="28"/>
          <w:szCs w:val="28"/>
        </w:rPr>
        <w:t>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 от 19 июня 2000 года № 82-ФЗ «О минимальном размере оплаты труда», с начислением на него районного коэффициента к заработной плате и процентной надбавки к заработной плате за стаж, начиная с 01 января 2018</w:t>
      </w:r>
      <w:r w:rsidR="005A663B">
        <w:rPr>
          <w:sz w:val="28"/>
          <w:szCs w:val="28"/>
        </w:rPr>
        <w:t xml:space="preserve"> года</w:t>
      </w:r>
      <w:r w:rsidR="002B342F">
        <w:rPr>
          <w:sz w:val="28"/>
          <w:szCs w:val="28"/>
        </w:rPr>
        <w:t>.</w:t>
      </w:r>
    </w:p>
    <w:p w:rsidR="005A663B" w:rsidRPr="002B342F" w:rsidRDefault="005A663B" w:rsidP="005A663B">
      <w:pPr>
        <w:spacing w:after="0" w:line="240" w:lineRule="auto"/>
        <w:ind w:left="709"/>
        <w:contextualSpacing/>
        <w:jc w:val="both"/>
        <w:rPr>
          <w:sz w:val="28"/>
          <w:szCs w:val="28"/>
        </w:rPr>
      </w:pPr>
    </w:p>
    <w:p w:rsidR="00905122" w:rsidRPr="00DE048E" w:rsidRDefault="00905122" w:rsidP="00AF2447">
      <w:pPr>
        <w:numPr>
          <w:ilvl w:val="0"/>
          <w:numId w:val="1"/>
        </w:numPr>
        <w:spacing w:after="0" w:line="240" w:lineRule="auto"/>
        <w:ind w:left="0" w:firstLine="567"/>
        <w:contextualSpacing/>
        <w:jc w:val="center"/>
        <w:rPr>
          <w:b/>
          <w:sz w:val="28"/>
          <w:szCs w:val="28"/>
        </w:rPr>
      </w:pPr>
      <w:r w:rsidRPr="00DE048E">
        <w:rPr>
          <w:b/>
          <w:sz w:val="28"/>
          <w:szCs w:val="28"/>
        </w:rPr>
        <w:t>Порядок и условия оплаты труда</w:t>
      </w:r>
    </w:p>
    <w:p w:rsidR="00905122" w:rsidRPr="007B7792" w:rsidRDefault="00905122" w:rsidP="00905122">
      <w:pPr>
        <w:spacing w:after="0" w:line="240" w:lineRule="auto"/>
        <w:ind w:firstLine="567"/>
        <w:contextualSpacing/>
        <w:rPr>
          <w:sz w:val="28"/>
          <w:szCs w:val="28"/>
        </w:rPr>
      </w:pPr>
    </w:p>
    <w:p w:rsidR="00905122" w:rsidRPr="00054963" w:rsidRDefault="00905122" w:rsidP="005A663B">
      <w:pPr>
        <w:pStyle w:val="11"/>
        <w:numPr>
          <w:ilvl w:val="1"/>
          <w:numId w:val="1"/>
        </w:numPr>
        <w:tabs>
          <w:tab w:val="clear" w:pos="0"/>
        </w:tabs>
        <w:spacing w:after="0" w:line="240" w:lineRule="auto"/>
        <w:ind w:left="0" w:firstLine="709"/>
        <w:jc w:val="both"/>
        <w:rPr>
          <w:rFonts w:ascii="Times New Roman" w:hAnsi="Times New Roman"/>
          <w:b/>
          <w:sz w:val="28"/>
          <w:szCs w:val="28"/>
        </w:rPr>
      </w:pPr>
      <w:r w:rsidRPr="00054963">
        <w:rPr>
          <w:rFonts w:ascii="Times New Roman" w:hAnsi="Times New Roman"/>
          <w:b/>
          <w:sz w:val="28"/>
          <w:szCs w:val="28"/>
        </w:rPr>
        <w:t>Основные условия оплаты труда работников учреждения</w:t>
      </w:r>
    </w:p>
    <w:p w:rsidR="00905122" w:rsidRPr="00DE048E" w:rsidRDefault="00905122" w:rsidP="005A663B">
      <w:pPr>
        <w:pStyle w:val="11"/>
        <w:numPr>
          <w:ilvl w:val="2"/>
          <w:numId w:val="7"/>
        </w:numPr>
        <w:spacing w:after="0" w:line="240" w:lineRule="auto"/>
        <w:ind w:left="0" w:firstLine="709"/>
        <w:jc w:val="both"/>
        <w:rPr>
          <w:rFonts w:ascii="Times New Roman" w:hAnsi="Times New Roman"/>
          <w:sz w:val="28"/>
          <w:szCs w:val="28"/>
        </w:rPr>
      </w:pPr>
      <w:r w:rsidRPr="00DE048E">
        <w:rPr>
          <w:rFonts w:ascii="Times New Roman" w:hAnsi="Times New Roman"/>
          <w:sz w:val="28"/>
          <w:szCs w:val="28"/>
        </w:rPr>
        <w:t>Заработная плата работников учреждения за исполнение трудовых (должностных) обязанностей включает:</w:t>
      </w:r>
    </w:p>
    <w:p w:rsidR="005A663B" w:rsidRDefault="00905122" w:rsidP="005A663B">
      <w:pPr>
        <w:pStyle w:val="11"/>
        <w:spacing w:after="0" w:line="240" w:lineRule="auto"/>
        <w:ind w:left="0" w:firstLine="709"/>
        <w:jc w:val="both"/>
        <w:rPr>
          <w:rFonts w:ascii="Times New Roman" w:hAnsi="Times New Roman"/>
          <w:sz w:val="28"/>
          <w:szCs w:val="28"/>
        </w:rPr>
      </w:pPr>
      <w:r w:rsidRPr="00DE048E">
        <w:rPr>
          <w:rFonts w:ascii="Times New Roman" w:hAnsi="Times New Roman"/>
          <w:sz w:val="28"/>
          <w:szCs w:val="28"/>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5A663B" w:rsidRDefault="00905122" w:rsidP="005A663B">
      <w:pPr>
        <w:pStyle w:val="11"/>
        <w:spacing w:after="0" w:line="240" w:lineRule="auto"/>
        <w:ind w:left="0" w:firstLine="709"/>
        <w:jc w:val="both"/>
        <w:rPr>
          <w:rFonts w:ascii="Times New Roman" w:hAnsi="Times New Roman"/>
          <w:sz w:val="28"/>
          <w:szCs w:val="28"/>
        </w:rPr>
      </w:pPr>
      <w:r w:rsidRPr="005A663B">
        <w:rPr>
          <w:rFonts w:ascii="Times New Roman" w:hAnsi="Times New Roman"/>
          <w:sz w:val="28"/>
          <w:szCs w:val="28"/>
        </w:rPr>
        <w:t>- компенсационные выплаты;</w:t>
      </w:r>
    </w:p>
    <w:p w:rsidR="00905122" w:rsidRPr="00DE048E" w:rsidRDefault="00905122" w:rsidP="005A663B">
      <w:pPr>
        <w:pStyle w:val="11"/>
        <w:spacing w:after="0" w:line="240" w:lineRule="auto"/>
        <w:ind w:left="0" w:firstLine="709"/>
        <w:jc w:val="both"/>
        <w:rPr>
          <w:rFonts w:ascii="Times New Roman" w:hAnsi="Times New Roman"/>
          <w:sz w:val="28"/>
          <w:szCs w:val="28"/>
        </w:rPr>
      </w:pPr>
      <w:r w:rsidRPr="00DE048E">
        <w:rPr>
          <w:rFonts w:ascii="Times New Roman" w:hAnsi="Times New Roman"/>
          <w:sz w:val="28"/>
          <w:szCs w:val="28"/>
        </w:rPr>
        <w:t>- стимулирующие выплаты.</w:t>
      </w:r>
    </w:p>
    <w:p w:rsidR="00905122" w:rsidRPr="00DE048E" w:rsidRDefault="00905122" w:rsidP="005A663B">
      <w:pPr>
        <w:pStyle w:val="a3"/>
        <w:widowControl w:val="0"/>
        <w:numPr>
          <w:ilvl w:val="2"/>
          <w:numId w:val="7"/>
        </w:numPr>
        <w:autoSpaceDE w:val="0"/>
        <w:autoSpaceDN w:val="0"/>
        <w:adjustRightInd w:val="0"/>
        <w:spacing w:after="0" w:line="240" w:lineRule="auto"/>
        <w:ind w:left="0" w:firstLine="709"/>
        <w:jc w:val="both"/>
        <w:rPr>
          <w:sz w:val="28"/>
          <w:szCs w:val="28"/>
        </w:rPr>
      </w:pPr>
      <w:r w:rsidRPr="00DE048E">
        <w:rPr>
          <w:sz w:val="28"/>
          <w:szCs w:val="28"/>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8" w:history="1">
        <w:r w:rsidRPr="00DE048E">
          <w:rPr>
            <w:sz w:val="28"/>
            <w:szCs w:val="28"/>
          </w:rPr>
          <w:t>справочника</w:t>
        </w:r>
      </w:hyperlink>
      <w:r w:rsidRPr="00DE048E">
        <w:rPr>
          <w:sz w:val="28"/>
          <w:szCs w:val="28"/>
        </w:rPr>
        <w:t xml:space="preserve"> должностей руководителей, специалистов и служащих, Единого тарифно-квалификационного </w:t>
      </w:r>
      <w:hyperlink r:id="rId9" w:history="1">
        <w:r w:rsidRPr="00DE048E">
          <w:rPr>
            <w:sz w:val="28"/>
            <w:szCs w:val="28"/>
          </w:rPr>
          <w:t>справочника</w:t>
        </w:r>
      </w:hyperlink>
      <w:r w:rsidRPr="00DE048E">
        <w:rPr>
          <w:sz w:val="28"/>
          <w:szCs w:val="28"/>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05122" w:rsidRPr="00DE048E" w:rsidRDefault="00905122" w:rsidP="005A663B">
      <w:pPr>
        <w:widowControl w:val="0"/>
        <w:autoSpaceDE w:val="0"/>
        <w:autoSpaceDN w:val="0"/>
        <w:adjustRightInd w:val="0"/>
        <w:spacing w:after="0" w:line="240" w:lineRule="auto"/>
        <w:ind w:firstLine="709"/>
        <w:contextualSpacing/>
        <w:jc w:val="both"/>
        <w:rPr>
          <w:sz w:val="28"/>
          <w:szCs w:val="28"/>
        </w:rPr>
      </w:pPr>
      <w:r w:rsidRPr="00DE048E">
        <w:rPr>
          <w:sz w:val="28"/>
          <w:szCs w:val="28"/>
        </w:rPr>
        <w:t xml:space="preserve">Наименования должностей (профессий) работников и их квалификация </w:t>
      </w:r>
      <w:r w:rsidRPr="00DE048E">
        <w:rPr>
          <w:sz w:val="28"/>
          <w:szCs w:val="28"/>
        </w:rPr>
        <w:lastRenderedPageBreak/>
        <w:t xml:space="preserve">устанавливаются в соответствии со штатным расписанием, утвержденным руководителем Организации по согласованию с учредителем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10" w:history="1">
        <w:r w:rsidRPr="00DE048E">
          <w:rPr>
            <w:sz w:val="28"/>
            <w:szCs w:val="28"/>
          </w:rPr>
          <w:t>справочником</w:t>
        </w:r>
      </w:hyperlink>
      <w:r w:rsidRPr="00DE048E">
        <w:rPr>
          <w:sz w:val="28"/>
          <w:szCs w:val="28"/>
        </w:rPr>
        <w:t xml:space="preserve"> должностей руководителей, специалистов и служащих и Единым тарифно-квалификационным </w:t>
      </w:r>
      <w:hyperlink r:id="rId11" w:history="1">
        <w:r w:rsidRPr="00DE048E">
          <w:rPr>
            <w:sz w:val="28"/>
            <w:szCs w:val="28"/>
          </w:rPr>
          <w:t>справочником</w:t>
        </w:r>
      </w:hyperlink>
      <w:r w:rsidRPr="00DE048E">
        <w:rPr>
          <w:sz w:val="28"/>
          <w:szCs w:val="28"/>
        </w:rPr>
        <w:t xml:space="preserve"> работ и профессий рабочих.</w:t>
      </w:r>
    </w:p>
    <w:p w:rsidR="00905122" w:rsidRPr="00DE048E" w:rsidRDefault="00905122" w:rsidP="005A663B">
      <w:pPr>
        <w:widowControl w:val="0"/>
        <w:numPr>
          <w:ilvl w:val="2"/>
          <w:numId w:val="7"/>
        </w:numPr>
        <w:autoSpaceDE w:val="0"/>
        <w:autoSpaceDN w:val="0"/>
        <w:adjustRightInd w:val="0"/>
        <w:spacing w:after="0" w:line="240" w:lineRule="auto"/>
        <w:ind w:left="0" w:firstLine="709"/>
        <w:contextualSpacing/>
        <w:jc w:val="both"/>
        <w:rPr>
          <w:sz w:val="28"/>
          <w:szCs w:val="28"/>
        </w:rPr>
      </w:pPr>
      <w:r w:rsidRPr="00DE048E">
        <w:rPr>
          <w:sz w:val="28"/>
          <w:szCs w:val="28"/>
        </w:rPr>
        <w:t>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Организации (далее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rsidR="005A663B" w:rsidRDefault="00905122" w:rsidP="005A663B">
      <w:pPr>
        <w:widowControl w:val="0"/>
        <w:tabs>
          <w:tab w:val="num" w:pos="180"/>
        </w:tabs>
        <w:autoSpaceDE w:val="0"/>
        <w:autoSpaceDN w:val="0"/>
        <w:adjustRightInd w:val="0"/>
        <w:spacing w:after="0" w:line="240" w:lineRule="auto"/>
        <w:ind w:firstLine="709"/>
        <w:contextualSpacing/>
        <w:jc w:val="both"/>
        <w:rPr>
          <w:sz w:val="28"/>
          <w:szCs w:val="28"/>
        </w:rPr>
      </w:pPr>
      <w:r w:rsidRPr="00DE048E">
        <w:rPr>
          <w:sz w:val="28"/>
          <w:szCs w:val="28"/>
        </w:rPr>
        <w:t>Лица, принимаемые на работу на должности работников образования,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905122" w:rsidRPr="00DE048E" w:rsidRDefault="00905122" w:rsidP="005A663B">
      <w:pPr>
        <w:widowControl w:val="0"/>
        <w:tabs>
          <w:tab w:val="num" w:pos="180"/>
        </w:tabs>
        <w:autoSpaceDE w:val="0"/>
        <w:autoSpaceDN w:val="0"/>
        <w:adjustRightInd w:val="0"/>
        <w:spacing w:after="0" w:line="240" w:lineRule="auto"/>
        <w:ind w:firstLine="709"/>
        <w:contextualSpacing/>
        <w:jc w:val="both"/>
        <w:rPr>
          <w:sz w:val="28"/>
          <w:szCs w:val="28"/>
        </w:rPr>
      </w:pPr>
      <w:r w:rsidRPr="00DE048E">
        <w:rPr>
          <w:sz w:val="28"/>
          <w:szCs w:val="28"/>
        </w:rPr>
        <w:t>Указанная Комиссия создается в учреждении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905122" w:rsidRPr="00DE048E" w:rsidRDefault="00905122" w:rsidP="005A663B">
      <w:pPr>
        <w:widowControl w:val="0"/>
        <w:numPr>
          <w:ilvl w:val="2"/>
          <w:numId w:val="7"/>
        </w:numPr>
        <w:autoSpaceDE w:val="0"/>
        <w:autoSpaceDN w:val="0"/>
        <w:adjustRightInd w:val="0"/>
        <w:spacing w:after="0" w:line="240" w:lineRule="auto"/>
        <w:ind w:left="0" w:firstLine="709"/>
        <w:contextualSpacing/>
        <w:jc w:val="both"/>
        <w:rPr>
          <w:sz w:val="28"/>
          <w:szCs w:val="28"/>
        </w:rPr>
      </w:pPr>
      <w:r w:rsidRPr="00DE048E">
        <w:rPr>
          <w:sz w:val="28"/>
          <w:szCs w:val="28"/>
        </w:rPr>
        <w:t>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Организации.</w:t>
      </w:r>
    </w:p>
    <w:p w:rsidR="00905122" w:rsidRPr="00DE048E" w:rsidRDefault="00905122" w:rsidP="005A663B">
      <w:pPr>
        <w:widowControl w:val="0"/>
        <w:numPr>
          <w:ilvl w:val="2"/>
          <w:numId w:val="7"/>
        </w:numPr>
        <w:autoSpaceDE w:val="0"/>
        <w:autoSpaceDN w:val="0"/>
        <w:adjustRightInd w:val="0"/>
        <w:spacing w:after="0" w:line="240" w:lineRule="auto"/>
        <w:ind w:left="0" w:firstLine="709"/>
        <w:contextualSpacing/>
        <w:jc w:val="both"/>
        <w:rPr>
          <w:sz w:val="28"/>
          <w:szCs w:val="28"/>
        </w:rPr>
      </w:pPr>
      <w:r w:rsidRPr="00DE048E">
        <w:rPr>
          <w:sz w:val="28"/>
          <w:szCs w:val="28"/>
        </w:rPr>
        <w:t>Примерная форма трудового договора с работником учреждения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 и представлена в приложении № 1 данного Положения.</w:t>
      </w:r>
    </w:p>
    <w:p w:rsidR="00905122" w:rsidRPr="00DE048E" w:rsidRDefault="00905122" w:rsidP="005A663B">
      <w:pPr>
        <w:widowControl w:val="0"/>
        <w:numPr>
          <w:ilvl w:val="2"/>
          <w:numId w:val="7"/>
        </w:numPr>
        <w:autoSpaceDE w:val="0"/>
        <w:autoSpaceDN w:val="0"/>
        <w:adjustRightInd w:val="0"/>
        <w:spacing w:after="0" w:line="240" w:lineRule="auto"/>
        <w:ind w:left="0" w:firstLine="709"/>
        <w:contextualSpacing/>
        <w:jc w:val="both"/>
        <w:rPr>
          <w:sz w:val="28"/>
          <w:szCs w:val="28"/>
        </w:rPr>
      </w:pPr>
      <w:r w:rsidRPr="00DE048E">
        <w:rPr>
          <w:sz w:val="28"/>
          <w:szCs w:val="28"/>
        </w:rPr>
        <w:t>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905122" w:rsidRPr="00DE048E" w:rsidRDefault="00905122" w:rsidP="005A663B">
      <w:pPr>
        <w:widowControl w:val="0"/>
        <w:numPr>
          <w:ilvl w:val="2"/>
          <w:numId w:val="7"/>
        </w:numPr>
        <w:autoSpaceDE w:val="0"/>
        <w:autoSpaceDN w:val="0"/>
        <w:adjustRightInd w:val="0"/>
        <w:spacing w:after="0" w:line="240" w:lineRule="auto"/>
        <w:ind w:left="0" w:firstLine="709"/>
        <w:contextualSpacing/>
        <w:jc w:val="both"/>
        <w:rPr>
          <w:sz w:val="28"/>
          <w:szCs w:val="28"/>
        </w:rPr>
      </w:pPr>
      <w:r w:rsidRPr="00DE048E">
        <w:rPr>
          <w:sz w:val="28"/>
          <w:szCs w:val="28"/>
        </w:rPr>
        <w:t xml:space="preserve">Определение размеров заработной платы по основной должности (профессии) и по должности (профессии), занимаемой в порядке </w:t>
      </w:r>
      <w:r w:rsidRPr="00DE048E">
        <w:rPr>
          <w:sz w:val="28"/>
          <w:szCs w:val="28"/>
        </w:rPr>
        <w:lastRenderedPageBreak/>
        <w:t>совместительства, производится раздельно по каждой из должностей (профессий).</w:t>
      </w:r>
    </w:p>
    <w:p w:rsidR="00905122" w:rsidRPr="00DE048E" w:rsidRDefault="00905122" w:rsidP="005A663B">
      <w:pPr>
        <w:widowControl w:val="0"/>
        <w:numPr>
          <w:ilvl w:val="2"/>
          <w:numId w:val="7"/>
        </w:numPr>
        <w:autoSpaceDE w:val="0"/>
        <w:autoSpaceDN w:val="0"/>
        <w:adjustRightInd w:val="0"/>
        <w:spacing w:after="0" w:line="240" w:lineRule="auto"/>
        <w:ind w:left="0" w:firstLine="709"/>
        <w:contextualSpacing/>
        <w:jc w:val="both"/>
        <w:rPr>
          <w:sz w:val="28"/>
          <w:szCs w:val="28"/>
        </w:rPr>
      </w:pPr>
      <w:r w:rsidRPr="00DE048E">
        <w:rPr>
          <w:sz w:val="28"/>
          <w:szCs w:val="28"/>
        </w:rPr>
        <w:t xml:space="preserve">Штатное расписание Организации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Примерная форма штатного расписания, а </w:t>
      </w:r>
      <w:r w:rsidR="00A656F6" w:rsidRPr="00DE048E">
        <w:rPr>
          <w:sz w:val="28"/>
          <w:szCs w:val="28"/>
        </w:rPr>
        <w:t>также тарификационного</w:t>
      </w:r>
      <w:r w:rsidRPr="00DE048E">
        <w:rPr>
          <w:sz w:val="28"/>
          <w:szCs w:val="28"/>
        </w:rPr>
        <w:t xml:space="preserve"> списка представлена в приложениях № 2, № 2.1 данного Положения.</w:t>
      </w:r>
    </w:p>
    <w:p w:rsidR="005A663B" w:rsidRDefault="00905122" w:rsidP="005A663B">
      <w:pPr>
        <w:spacing w:after="0" w:line="240" w:lineRule="auto"/>
        <w:ind w:firstLine="709"/>
        <w:contextualSpacing/>
        <w:jc w:val="both"/>
        <w:rPr>
          <w:sz w:val="28"/>
          <w:szCs w:val="28"/>
        </w:rPr>
      </w:pPr>
      <w:r w:rsidRPr="00DE048E">
        <w:rPr>
          <w:sz w:val="28"/>
          <w:szCs w:val="28"/>
        </w:rPr>
        <w:t>2.1.9. Фонд оплаты труда работников муниципальных образовательных учреждений, финансируемых из бюджета Забайкальского края (субвенция) и муниципального бюджета, формируется на календарный год в пределах ассигнований краевого и муниципального бюджетов соответственно, а также средств, поступающих от предпринимательской и иной, приносящей доход деятельности организаций в соответствии с действующим законодательством.</w:t>
      </w:r>
    </w:p>
    <w:p w:rsidR="005A663B" w:rsidRDefault="00905122" w:rsidP="005A663B">
      <w:pPr>
        <w:spacing w:after="0" w:line="240" w:lineRule="auto"/>
        <w:ind w:firstLine="709"/>
        <w:contextualSpacing/>
        <w:jc w:val="both"/>
        <w:rPr>
          <w:sz w:val="28"/>
          <w:szCs w:val="28"/>
        </w:rPr>
      </w:pPr>
      <w:r w:rsidRPr="00DE048E">
        <w:rPr>
          <w:sz w:val="28"/>
          <w:szCs w:val="28"/>
        </w:rPr>
        <w:t>2.1.10. Часть средств на оплату труда, формируемых за счет ассигнований бюджета Забайкальского края, направляется учреждениями на выплаты стимулирующего характера, в частности на обеспечение системы премирования. Объём средств на указанные выплаты</w:t>
      </w:r>
      <w:r w:rsidR="002A10AE" w:rsidRPr="002A10AE">
        <w:rPr>
          <w:szCs w:val="24"/>
        </w:rPr>
        <w:t xml:space="preserve"> </w:t>
      </w:r>
      <w:r w:rsidR="002A10AE" w:rsidRPr="002A10AE">
        <w:rPr>
          <w:sz w:val="28"/>
          <w:szCs w:val="28"/>
        </w:rPr>
        <w:t>определяется в пределах утвержденного фонда оплаты труда с учетом показателей эффективности и результативности деятельности муниципальных учреждений</w:t>
      </w:r>
      <w:r w:rsidR="00C6792D">
        <w:rPr>
          <w:i/>
          <w:sz w:val="28"/>
          <w:szCs w:val="28"/>
        </w:rPr>
        <w:t>.</w:t>
      </w:r>
    </w:p>
    <w:p w:rsidR="005A663B" w:rsidRDefault="00905122" w:rsidP="005A663B">
      <w:pPr>
        <w:spacing w:after="0" w:line="240" w:lineRule="auto"/>
        <w:ind w:firstLine="709"/>
        <w:contextualSpacing/>
        <w:jc w:val="both"/>
        <w:rPr>
          <w:sz w:val="28"/>
          <w:szCs w:val="28"/>
        </w:rPr>
      </w:pPr>
      <w:r w:rsidRPr="00DE048E">
        <w:rPr>
          <w:sz w:val="28"/>
          <w:szCs w:val="28"/>
        </w:rPr>
        <w:t>2.1.11. Базовые оклады работникам учреждения, за исключением руководителя, его заместителей, главного бухгалтера, устанавливаются согласно приложени</w:t>
      </w:r>
      <w:r w:rsidR="00CA0454">
        <w:rPr>
          <w:sz w:val="28"/>
          <w:szCs w:val="28"/>
        </w:rPr>
        <w:t>ям</w:t>
      </w:r>
      <w:r w:rsidRPr="00DE048E">
        <w:rPr>
          <w:sz w:val="28"/>
          <w:szCs w:val="28"/>
        </w:rPr>
        <w:t xml:space="preserve"> № 3</w:t>
      </w:r>
      <w:r w:rsidR="00CA0454">
        <w:rPr>
          <w:sz w:val="28"/>
          <w:szCs w:val="28"/>
        </w:rPr>
        <w:t>, 3/1</w:t>
      </w:r>
      <w:r w:rsidRPr="00DE048E">
        <w:rPr>
          <w:sz w:val="28"/>
          <w:szCs w:val="28"/>
        </w:rPr>
        <w:t xml:space="preserve"> данного Положения.</w:t>
      </w:r>
    </w:p>
    <w:p w:rsidR="005A663B" w:rsidRDefault="00A656F6" w:rsidP="005A663B">
      <w:pPr>
        <w:spacing w:after="0" w:line="240" w:lineRule="auto"/>
        <w:ind w:firstLine="709"/>
        <w:contextualSpacing/>
        <w:jc w:val="both"/>
        <w:rPr>
          <w:sz w:val="28"/>
          <w:szCs w:val="28"/>
        </w:rPr>
      </w:pPr>
      <w:r>
        <w:rPr>
          <w:sz w:val="28"/>
          <w:szCs w:val="28"/>
        </w:rPr>
        <w:t xml:space="preserve">2.1.12. </w:t>
      </w:r>
      <w:r w:rsidR="00905122" w:rsidRPr="00DE048E">
        <w:rPr>
          <w:sz w:val="28"/>
          <w:szCs w:val="28"/>
        </w:rPr>
        <w:t>Оклады (должностные оклады) специалистов</w:t>
      </w:r>
      <w:r w:rsidR="000E2894">
        <w:rPr>
          <w:sz w:val="28"/>
          <w:szCs w:val="28"/>
        </w:rPr>
        <w:t>, руководителей, а также их заместителей в образовательных учреждениях</w:t>
      </w:r>
      <w:r w:rsidR="00905122" w:rsidRPr="00DE048E">
        <w:rPr>
          <w:sz w:val="28"/>
          <w:szCs w:val="28"/>
        </w:rPr>
        <w:t>, расположенных в сельской местно</w:t>
      </w:r>
      <w:r w:rsidR="00C6792D">
        <w:rPr>
          <w:sz w:val="28"/>
          <w:szCs w:val="28"/>
        </w:rPr>
        <w:t>сти</w:t>
      </w:r>
      <w:r w:rsidR="00585663">
        <w:rPr>
          <w:sz w:val="28"/>
          <w:szCs w:val="28"/>
        </w:rPr>
        <w:t xml:space="preserve"> (кроме педагогических работников)</w:t>
      </w:r>
      <w:r w:rsidR="00C6792D">
        <w:rPr>
          <w:sz w:val="28"/>
          <w:szCs w:val="28"/>
        </w:rPr>
        <w:t xml:space="preserve">, повышаются на 25 процентов </w:t>
      </w:r>
      <w:r w:rsidR="00585663">
        <w:rPr>
          <w:sz w:val="28"/>
          <w:szCs w:val="28"/>
        </w:rPr>
        <w:t>в соответствии с законом Забайкальского края от 09 апреля 2014</w:t>
      </w:r>
      <w:r w:rsidR="005A663B">
        <w:rPr>
          <w:sz w:val="28"/>
          <w:szCs w:val="28"/>
        </w:rPr>
        <w:t xml:space="preserve"> </w:t>
      </w:r>
      <w:r w:rsidR="00585663">
        <w:rPr>
          <w:sz w:val="28"/>
          <w:szCs w:val="28"/>
        </w:rPr>
        <w:t>года №</w:t>
      </w:r>
      <w:r w:rsidR="005A663B">
        <w:rPr>
          <w:sz w:val="28"/>
          <w:szCs w:val="28"/>
        </w:rPr>
        <w:t xml:space="preserve"> </w:t>
      </w:r>
      <w:r w:rsidR="00585663">
        <w:rPr>
          <w:sz w:val="28"/>
          <w:szCs w:val="28"/>
        </w:rPr>
        <w:t>964-33К «Об оплате труда работников государственных учреждений Забайкальского края</w:t>
      </w:r>
      <w:r w:rsidR="00BF7160">
        <w:rPr>
          <w:sz w:val="28"/>
          <w:szCs w:val="28"/>
        </w:rPr>
        <w:t>.</w:t>
      </w:r>
    </w:p>
    <w:p w:rsidR="005A663B" w:rsidRDefault="00905122" w:rsidP="005A663B">
      <w:pPr>
        <w:spacing w:after="0" w:line="240" w:lineRule="auto"/>
        <w:ind w:firstLine="709"/>
        <w:contextualSpacing/>
        <w:jc w:val="both"/>
        <w:rPr>
          <w:sz w:val="28"/>
          <w:szCs w:val="28"/>
        </w:rPr>
      </w:pPr>
      <w:r w:rsidRPr="00DE048E">
        <w:rPr>
          <w:sz w:val="28"/>
          <w:szCs w:val="28"/>
        </w:rPr>
        <w:t xml:space="preserve">Перечень должностей категории «Специалисты» </w:t>
      </w:r>
      <w:r w:rsidR="001F6660" w:rsidRPr="00DE048E">
        <w:rPr>
          <w:sz w:val="28"/>
          <w:szCs w:val="28"/>
        </w:rPr>
        <w:t>определен Квалификационным</w:t>
      </w:r>
      <w:r w:rsidRPr="00DE048E">
        <w:rPr>
          <w:sz w:val="28"/>
          <w:szCs w:val="28"/>
        </w:rPr>
        <w:t xml:space="preserve"> справочником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 августа 1998 года № 37. </w:t>
      </w:r>
    </w:p>
    <w:p w:rsidR="005A663B" w:rsidRDefault="00905122" w:rsidP="005A663B">
      <w:pPr>
        <w:spacing w:after="0" w:line="240" w:lineRule="auto"/>
        <w:ind w:firstLine="709"/>
        <w:contextualSpacing/>
        <w:jc w:val="both"/>
        <w:rPr>
          <w:sz w:val="28"/>
          <w:szCs w:val="28"/>
        </w:rPr>
      </w:pPr>
      <w:r w:rsidRPr="00DE048E">
        <w:rPr>
          <w:sz w:val="28"/>
          <w:szCs w:val="28"/>
        </w:rPr>
        <w:t>Оклады (должностные оклады) педагогических работников образовательных учреждений,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 858-ЗЗК «Об отдельных вопросах в сфере образования».</w:t>
      </w:r>
    </w:p>
    <w:p w:rsidR="005A663B" w:rsidRDefault="00905122" w:rsidP="005A663B">
      <w:pPr>
        <w:spacing w:after="0" w:line="240" w:lineRule="auto"/>
        <w:ind w:firstLine="709"/>
        <w:contextualSpacing/>
        <w:jc w:val="both"/>
        <w:rPr>
          <w:sz w:val="28"/>
          <w:szCs w:val="28"/>
        </w:rPr>
      </w:pPr>
      <w:r w:rsidRPr="00DE048E">
        <w:rPr>
          <w:sz w:val="28"/>
          <w:szCs w:val="28"/>
        </w:rPr>
        <w:t>Данна</w:t>
      </w:r>
      <w:r w:rsidR="005A663B">
        <w:rPr>
          <w:sz w:val="28"/>
          <w:szCs w:val="28"/>
        </w:rPr>
        <w:t>я доплата образует новый оклад.</w:t>
      </w:r>
    </w:p>
    <w:p w:rsidR="005A663B" w:rsidRDefault="00905122" w:rsidP="005A663B">
      <w:pPr>
        <w:spacing w:after="0" w:line="240" w:lineRule="auto"/>
        <w:ind w:firstLine="709"/>
        <w:contextualSpacing/>
        <w:jc w:val="both"/>
        <w:rPr>
          <w:sz w:val="28"/>
          <w:szCs w:val="28"/>
        </w:rPr>
      </w:pPr>
      <w:r w:rsidRPr="00DE048E">
        <w:rPr>
          <w:sz w:val="28"/>
          <w:szCs w:val="28"/>
        </w:rPr>
        <w:t>2.1.13.</w:t>
      </w:r>
      <w:r w:rsidR="005A663B">
        <w:rPr>
          <w:sz w:val="28"/>
          <w:szCs w:val="28"/>
        </w:rPr>
        <w:t xml:space="preserve"> </w:t>
      </w:r>
      <w:r w:rsidRPr="00DE048E">
        <w:rPr>
          <w:rFonts w:eastAsia="Calibri"/>
          <w:sz w:val="28"/>
          <w:szCs w:val="28"/>
          <w:lang w:eastAsia="ru-RU"/>
        </w:rPr>
        <w:t>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100 рублей.</w:t>
      </w:r>
    </w:p>
    <w:p w:rsidR="005A663B" w:rsidRDefault="00905122" w:rsidP="005A663B">
      <w:pPr>
        <w:spacing w:after="0" w:line="240" w:lineRule="auto"/>
        <w:ind w:firstLine="709"/>
        <w:contextualSpacing/>
        <w:jc w:val="both"/>
        <w:rPr>
          <w:sz w:val="28"/>
          <w:szCs w:val="28"/>
        </w:rPr>
      </w:pPr>
      <w:r w:rsidRPr="00DE048E">
        <w:rPr>
          <w:rFonts w:eastAsia="Calibri"/>
          <w:sz w:val="28"/>
          <w:szCs w:val="28"/>
          <w:lang w:eastAsia="ru-RU"/>
        </w:rPr>
        <w:lastRenderedPageBreak/>
        <w:t xml:space="preserve">Данная денежная компенсация образует новый оклад. </w:t>
      </w:r>
    </w:p>
    <w:p w:rsidR="005A663B" w:rsidRDefault="00905122" w:rsidP="005A663B">
      <w:pPr>
        <w:spacing w:after="0" w:line="240" w:lineRule="auto"/>
        <w:ind w:firstLine="709"/>
        <w:contextualSpacing/>
        <w:jc w:val="both"/>
        <w:rPr>
          <w:sz w:val="28"/>
          <w:szCs w:val="28"/>
        </w:rPr>
      </w:pPr>
      <w:r w:rsidRPr="00DE048E">
        <w:rPr>
          <w:sz w:val="28"/>
          <w:szCs w:val="28"/>
        </w:rPr>
        <w:t>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5A663B" w:rsidRDefault="00905122" w:rsidP="005A663B">
      <w:pPr>
        <w:spacing w:after="0" w:line="240" w:lineRule="auto"/>
        <w:ind w:firstLine="709"/>
        <w:contextualSpacing/>
        <w:jc w:val="both"/>
        <w:rPr>
          <w:sz w:val="28"/>
          <w:szCs w:val="28"/>
        </w:rPr>
      </w:pPr>
      <w:r w:rsidRPr="00DE048E">
        <w:rPr>
          <w:sz w:val="28"/>
          <w:szCs w:val="28"/>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w:t>
      </w:r>
      <w:r w:rsidR="00C6792D">
        <w:rPr>
          <w:sz w:val="28"/>
          <w:szCs w:val="28"/>
        </w:rPr>
        <w:t>оглашении к трудовому договору</w:t>
      </w:r>
      <w:r w:rsidR="00C6792D">
        <w:rPr>
          <w:i/>
          <w:sz w:val="28"/>
          <w:szCs w:val="28"/>
        </w:rPr>
        <w:t>.</w:t>
      </w:r>
    </w:p>
    <w:p w:rsidR="00584087" w:rsidRDefault="00905122" w:rsidP="00584087">
      <w:pPr>
        <w:spacing w:after="0" w:line="240" w:lineRule="auto"/>
        <w:ind w:firstLine="709"/>
        <w:contextualSpacing/>
        <w:jc w:val="both"/>
        <w:rPr>
          <w:sz w:val="28"/>
          <w:szCs w:val="28"/>
        </w:rPr>
      </w:pPr>
      <w:r w:rsidRPr="00DE048E">
        <w:rPr>
          <w:sz w:val="28"/>
          <w:szCs w:val="28"/>
        </w:rPr>
        <w:t xml:space="preserve">2.1.16. Размеры окладов (должностных окладов), ставок заработной платы работников </w:t>
      </w:r>
      <w:r w:rsidRPr="002A10AE">
        <w:rPr>
          <w:sz w:val="28"/>
          <w:szCs w:val="28"/>
        </w:rPr>
        <w:t>организаций</w:t>
      </w:r>
      <w:r w:rsidR="002A10AE" w:rsidRPr="002A10AE">
        <w:rPr>
          <w:sz w:val="28"/>
          <w:szCs w:val="28"/>
        </w:rPr>
        <w:t xml:space="preserve"> могут индексироваться решениями муниципальных районов, городских округов Забайкальского края в пределах утвержденного фонда оплаты труда, в</w:t>
      </w:r>
      <w:r w:rsidRPr="002A10AE">
        <w:rPr>
          <w:sz w:val="28"/>
          <w:szCs w:val="28"/>
        </w:rPr>
        <w:t xml:space="preserve"> связи с ростом потребительских цен на товары и </w:t>
      </w:r>
      <w:r w:rsidR="00C6792D">
        <w:rPr>
          <w:sz w:val="28"/>
          <w:szCs w:val="28"/>
        </w:rPr>
        <w:t>услуги с учетом уровня инфляции</w:t>
      </w:r>
      <w:r w:rsidR="00BF7160">
        <w:rPr>
          <w:i/>
          <w:sz w:val="28"/>
          <w:szCs w:val="28"/>
        </w:rPr>
        <w:t>.</w:t>
      </w:r>
    </w:p>
    <w:p w:rsidR="00584087" w:rsidRDefault="00905122" w:rsidP="00584087">
      <w:pPr>
        <w:spacing w:after="0" w:line="240" w:lineRule="auto"/>
        <w:ind w:firstLine="709"/>
        <w:contextualSpacing/>
        <w:jc w:val="both"/>
        <w:rPr>
          <w:sz w:val="28"/>
          <w:szCs w:val="28"/>
        </w:rPr>
      </w:pPr>
      <w:r w:rsidRPr="00DE048E">
        <w:rPr>
          <w:sz w:val="28"/>
          <w:szCs w:val="28"/>
        </w:rPr>
        <w:t>2.1.17. В целях формирования трудовых отношений с работниками учреждения при введении для них новых систем оплаты труда рекомендуется заключить с работниками дополнительные соглашения к трудовым договорам. Рекомендуемый образец дополнительного соглашения к трудовому договору с работником, в связи с введением новых систем оплаты труда приведен в приложении № 4 данного Положения.</w:t>
      </w:r>
    </w:p>
    <w:p w:rsidR="00584087" w:rsidRDefault="00905122" w:rsidP="00584087">
      <w:pPr>
        <w:spacing w:after="0" w:line="240" w:lineRule="auto"/>
        <w:ind w:firstLine="709"/>
        <w:contextualSpacing/>
        <w:jc w:val="both"/>
        <w:rPr>
          <w:sz w:val="28"/>
          <w:szCs w:val="28"/>
        </w:rPr>
      </w:pPr>
      <w:r w:rsidRPr="00054963">
        <w:rPr>
          <w:b/>
          <w:sz w:val="28"/>
          <w:szCs w:val="28"/>
        </w:rPr>
        <w:t>2.2. Компенсационные выплаты</w:t>
      </w:r>
    </w:p>
    <w:p w:rsidR="00584087" w:rsidRDefault="00905122" w:rsidP="00584087">
      <w:pPr>
        <w:spacing w:after="0" w:line="240" w:lineRule="auto"/>
        <w:ind w:firstLine="709"/>
        <w:contextualSpacing/>
        <w:jc w:val="both"/>
        <w:rPr>
          <w:sz w:val="28"/>
          <w:szCs w:val="28"/>
        </w:rPr>
      </w:pPr>
      <w:r w:rsidRPr="00DE048E">
        <w:rPr>
          <w:sz w:val="28"/>
          <w:szCs w:val="28"/>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rsidR="00584087" w:rsidRDefault="00905122" w:rsidP="00584087">
      <w:pPr>
        <w:spacing w:after="0" w:line="240" w:lineRule="auto"/>
        <w:ind w:firstLine="709"/>
        <w:contextualSpacing/>
        <w:jc w:val="both"/>
        <w:rPr>
          <w:sz w:val="28"/>
          <w:szCs w:val="28"/>
        </w:rPr>
      </w:pPr>
      <w:r w:rsidRPr="00DE048E">
        <w:rPr>
          <w:sz w:val="28"/>
          <w:szCs w:val="28"/>
        </w:rPr>
        <w:t>2.2.2. Работникам учреждения устанавливаются следующие выплаты компенсационного характера:</w:t>
      </w:r>
    </w:p>
    <w:p w:rsidR="00584087" w:rsidRDefault="00905122" w:rsidP="00584087">
      <w:pPr>
        <w:spacing w:after="0" w:line="240" w:lineRule="auto"/>
        <w:ind w:firstLine="709"/>
        <w:contextualSpacing/>
        <w:jc w:val="both"/>
        <w:rPr>
          <w:sz w:val="28"/>
          <w:szCs w:val="28"/>
        </w:rPr>
      </w:pPr>
      <w:r w:rsidRPr="00DE048E">
        <w:rPr>
          <w:rFonts w:eastAsia="Calibri"/>
          <w:sz w:val="28"/>
          <w:szCs w:val="28"/>
          <w:lang w:eastAsia="ru-RU"/>
        </w:rPr>
        <w:t>- выплаты работникам, занятым на тяжелых работах, работах с вредными и (или) опасными и иными особыми условиями труда;</w:t>
      </w:r>
    </w:p>
    <w:p w:rsidR="00584087" w:rsidRDefault="00905122" w:rsidP="00584087">
      <w:pPr>
        <w:spacing w:after="0" w:line="240" w:lineRule="auto"/>
        <w:ind w:firstLine="709"/>
        <w:contextualSpacing/>
        <w:jc w:val="both"/>
        <w:rPr>
          <w:sz w:val="28"/>
          <w:szCs w:val="28"/>
        </w:rPr>
      </w:pPr>
      <w:r w:rsidRPr="00DE048E">
        <w:rPr>
          <w:rFonts w:eastAsia="Calibri"/>
          <w:sz w:val="28"/>
          <w:szCs w:val="28"/>
          <w:lang w:eastAsia="ru-RU"/>
        </w:rPr>
        <w:t>- выплаты за работу в местностях с особыми климатическими условиями;</w:t>
      </w:r>
    </w:p>
    <w:p w:rsidR="00584087" w:rsidRDefault="00905122" w:rsidP="00584087">
      <w:pPr>
        <w:spacing w:after="0" w:line="240" w:lineRule="auto"/>
        <w:ind w:firstLine="709"/>
        <w:contextualSpacing/>
        <w:jc w:val="both"/>
        <w:rPr>
          <w:rFonts w:eastAsia="Calibri"/>
          <w:sz w:val="28"/>
          <w:szCs w:val="28"/>
          <w:lang w:eastAsia="ru-RU"/>
        </w:rPr>
      </w:pPr>
      <w:r w:rsidRPr="00DE048E">
        <w:rPr>
          <w:rFonts w:eastAsia="Calibri"/>
          <w:sz w:val="28"/>
          <w:szCs w:val="28"/>
          <w:lang w:eastAsia="ru-RU"/>
        </w:rPr>
        <w:t>- выплаты за работу в условиях, отклоняющихся от нормальных.</w:t>
      </w:r>
      <w:bookmarkStart w:id="3" w:name="Par218"/>
      <w:bookmarkEnd w:id="3"/>
    </w:p>
    <w:p w:rsidR="00584087" w:rsidRDefault="00905122" w:rsidP="00584087">
      <w:pPr>
        <w:spacing w:after="0" w:line="240" w:lineRule="auto"/>
        <w:ind w:firstLine="709"/>
        <w:contextualSpacing/>
        <w:jc w:val="both"/>
        <w:rPr>
          <w:sz w:val="28"/>
          <w:szCs w:val="28"/>
        </w:rPr>
      </w:pPr>
      <w:r w:rsidRPr="00DE048E">
        <w:rPr>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2" w:history="1">
        <w:r w:rsidRPr="00DE048E">
          <w:rPr>
            <w:sz w:val="28"/>
            <w:szCs w:val="28"/>
          </w:rPr>
          <w:t>ст</w:t>
        </w:r>
        <w:r w:rsidR="00584087">
          <w:rPr>
            <w:sz w:val="28"/>
            <w:szCs w:val="28"/>
          </w:rPr>
          <w:t>.</w:t>
        </w:r>
        <w:r w:rsidRPr="00DE048E">
          <w:rPr>
            <w:sz w:val="28"/>
            <w:szCs w:val="28"/>
          </w:rPr>
          <w:t xml:space="preserve"> 147</w:t>
        </w:r>
      </w:hyperlink>
      <w:r w:rsidRPr="00DE048E">
        <w:rPr>
          <w:sz w:val="28"/>
          <w:szCs w:val="28"/>
        </w:rPr>
        <w:t xml:space="preserve"> ТК РФ в повышенном размере.</w:t>
      </w:r>
    </w:p>
    <w:p w:rsidR="00584087" w:rsidRDefault="00905122" w:rsidP="00584087">
      <w:pPr>
        <w:spacing w:after="0" w:line="240" w:lineRule="auto"/>
        <w:ind w:firstLine="709"/>
        <w:contextualSpacing/>
        <w:jc w:val="both"/>
        <w:rPr>
          <w:sz w:val="28"/>
          <w:szCs w:val="28"/>
        </w:rPr>
      </w:pPr>
      <w:r w:rsidRPr="00DE048E">
        <w:rPr>
          <w:rFonts w:eastAsia="Calibri"/>
          <w:sz w:val="28"/>
          <w:szCs w:val="28"/>
          <w:lang w:eastAsia="ru-RU"/>
        </w:rPr>
        <w:t xml:space="preserve">Минимальный размер повышения оплаты труда работникам, занятым на работах с вредными и (или) опасными условиями труда, составляет 4 </w:t>
      </w:r>
      <w:r w:rsidRPr="00DE048E">
        <w:rPr>
          <w:rFonts w:eastAsia="Calibri"/>
          <w:sz w:val="28"/>
          <w:szCs w:val="28"/>
          <w:lang w:eastAsia="ru-RU"/>
        </w:rPr>
        <w:lastRenderedPageBreak/>
        <w:t>процента тарифной ставки (оклада), установленной для различных видов работ</w:t>
      </w:r>
      <w:r w:rsidR="00C6792D">
        <w:rPr>
          <w:rFonts w:eastAsia="Calibri"/>
          <w:sz w:val="28"/>
          <w:szCs w:val="28"/>
          <w:lang w:eastAsia="ru-RU"/>
        </w:rPr>
        <w:t xml:space="preserve"> с нормальными условиями труда.</w:t>
      </w:r>
    </w:p>
    <w:p w:rsidR="00584087" w:rsidRDefault="00905122" w:rsidP="00584087">
      <w:pPr>
        <w:spacing w:after="0" w:line="240" w:lineRule="auto"/>
        <w:ind w:firstLine="709"/>
        <w:contextualSpacing/>
        <w:jc w:val="both"/>
        <w:rPr>
          <w:sz w:val="28"/>
          <w:szCs w:val="28"/>
        </w:rPr>
      </w:pPr>
      <w:r w:rsidRPr="00DE048E">
        <w:rPr>
          <w:rFonts w:eastAsia="Calibri"/>
          <w:sz w:val="28"/>
          <w:szCs w:val="28"/>
          <w:lang w:eastAsia="ru-RU"/>
        </w:rPr>
        <w:t xml:space="preserve">Конкретные размеры повышения оплаты труда работникам </w:t>
      </w:r>
      <w:r w:rsidRPr="00DE048E">
        <w:rPr>
          <w:sz w:val="28"/>
          <w:szCs w:val="28"/>
        </w:rPr>
        <w:t>учреждения</w:t>
      </w:r>
      <w:r w:rsidRPr="00DE048E">
        <w:rPr>
          <w:rFonts w:eastAsia="Calibri"/>
          <w:sz w:val="28"/>
          <w:szCs w:val="28"/>
          <w:lang w:eastAsia="ru-RU"/>
        </w:rPr>
        <w:t>, 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w:t>
      </w:r>
      <w:r w:rsidR="00584087">
        <w:rPr>
          <w:rFonts w:eastAsia="Calibri"/>
          <w:sz w:val="28"/>
          <w:szCs w:val="28"/>
          <w:lang w:eastAsia="ru-RU"/>
        </w:rPr>
        <w:t>.</w:t>
      </w:r>
      <w:r w:rsidRPr="00DE048E">
        <w:rPr>
          <w:rFonts w:eastAsia="Calibri"/>
          <w:sz w:val="28"/>
          <w:szCs w:val="28"/>
          <w:lang w:eastAsia="ru-RU"/>
        </w:rPr>
        <w:t xml:space="preserve"> 372 ТК РФ, по результатам </w:t>
      </w:r>
      <w:r w:rsidRPr="00DE048E">
        <w:rPr>
          <w:sz w:val="28"/>
          <w:szCs w:val="28"/>
        </w:rPr>
        <w:t>специальной оценки условий труда и в соответствии с</w:t>
      </w:r>
      <w:r>
        <w:rPr>
          <w:sz w:val="28"/>
          <w:szCs w:val="28"/>
        </w:rPr>
        <w:t xml:space="preserve"> </w:t>
      </w:r>
      <w:r w:rsidRPr="00DE048E">
        <w:rPr>
          <w:sz w:val="28"/>
          <w:szCs w:val="28"/>
        </w:rPr>
        <w:t xml:space="preserve">«Положением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утвержденным приказом Государственного комитета СССР по народному образованию от 20 августа 1990 года № 579 </w:t>
      </w:r>
    </w:p>
    <w:p w:rsidR="00584087" w:rsidRDefault="00905122" w:rsidP="00584087">
      <w:pPr>
        <w:spacing w:after="0" w:line="240" w:lineRule="auto"/>
        <w:ind w:firstLine="709"/>
        <w:contextualSpacing/>
        <w:jc w:val="both"/>
        <w:rPr>
          <w:sz w:val="28"/>
          <w:szCs w:val="28"/>
        </w:rPr>
      </w:pPr>
      <w:r w:rsidRPr="00DE048E">
        <w:rPr>
          <w:sz w:val="28"/>
          <w:szCs w:val="28"/>
        </w:rPr>
        <w:t xml:space="preserve">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 </w:t>
      </w:r>
    </w:p>
    <w:p w:rsidR="00584087" w:rsidRDefault="00905122" w:rsidP="00584087">
      <w:pPr>
        <w:spacing w:after="0" w:line="240" w:lineRule="auto"/>
        <w:ind w:firstLine="709"/>
        <w:contextualSpacing/>
        <w:jc w:val="both"/>
        <w:rPr>
          <w:sz w:val="28"/>
          <w:szCs w:val="28"/>
        </w:rPr>
      </w:pPr>
      <w:r w:rsidRPr="00DE048E">
        <w:rPr>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584087" w:rsidRDefault="00905122" w:rsidP="00584087">
      <w:pPr>
        <w:spacing w:after="0" w:line="240" w:lineRule="auto"/>
        <w:ind w:firstLine="709"/>
        <w:contextualSpacing/>
        <w:jc w:val="both"/>
        <w:rPr>
          <w:sz w:val="28"/>
          <w:szCs w:val="28"/>
        </w:rPr>
      </w:pPr>
      <w:r w:rsidRPr="00DE048E">
        <w:rPr>
          <w:sz w:val="28"/>
          <w:szCs w:val="28"/>
        </w:rPr>
        <w:t>2.2.3.1. К окладу (должностному окладу), рассчитанному пропорционально отработанному времени, ставки заработной платы, которой выполняются перечисленные виды работ, исчисленной с учетом фактической нагрузки до12%.</w:t>
      </w:r>
    </w:p>
    <w:p w:rsidR="00584087" w:rsidRDefault="00905122" w:rsidP="00584087">
      <w:pPr>
        <w:spacing w:after="0" w:line="240" w:lineRule="auto"/>
        <w:ind w:firstLine="709"/>
        <w:contextualSpacing/>
        <w:jc w:val="both"/>
        <w:rPr>
          <w:sz w:val="28"/>
          <w:szCs w:val="28"/>
        </w:rPr>
      </w:pPr>
      <w:r w:rsidRPr="00DE048E">
        <w:rPr>
          <w:sz w:val="28"/>
          <w:szCs w:val="28"/>
        </w:rPr>
        <w:t xml:space="preserve">2.2.4. К </w:t>
      </w:r>
      <w:r w:rsidRPr="00DE048E">
        <w:rPr>
          <w:rFonts w:eastAsia="Calibri"/>
          <w:sz w:val="28"/>
          <w:szCs w:val="28"/>
          <w:lang w:eastAsia="ru-RU"/>
        </w:rPr>
        <w:t>выплатам за работу в местностях с особыми климатическими условиями</w:t>
      </w:r>
      <w:r w:rsidRPr="00DE048E">
        <w:rPr>
          <w:sz w:val="28"/>
          <w:szCs w:val="28"/>
        </w:rPr>
        <w:t xml:space="preserve"> относятся районный коэффициент и процентная надбавка.</w:t>
      </w:r>
    </w:p>
    <w:p w:rsidR="00584087" w:rsidRDefault="00905122" w:rsidP="00584087">
      <w:pPr>
        <w:spacing w:after="0" w:line="240" w:lineRule="auto"/>
        <w:ind w:firstLine="709"/>
        <w:contextualSpacing/>
        <w:jc w:val="both"/>
        <w:rPr>
          <w:sz w:val="28"/>
          <w:szCs w:val="28"/>
        </w:rPr>
      </w:pPr>
      <w:r w:rsidRPr="00DE048E">
        <w:rPr>
          <w:sz w:val="28"/>
          <w:szCs w:val="28"/>
        </w:rPr>
        <w:t xml:space="preserve">Размеры и порядок начисления районного коэффициента и процентной надбавки определяются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 </w:t>
      </w:r>
    </w:p>
    <w:p w:rsidR="00996806" w:rsidRPr="00996806" w:rsidRDefault="00996806" w:rsidP="00996806">
      <w:pPr>
        <w:spacing w:after="0" w:line="240" w:lineRule="auto"/>
        <w:ind w:firstLine="709"/>
        <w:contextualSpacing/>
        <w:jc w:val="both"/>
        <w:rPr>
          <w:sz w:val="28"/>
          <w:szCs w:val="28"/>
        </w:rPr>
      </w:pPr>
      <w:r w:rsidRPr="004B11FC">
        <w:rPr>
          <w:sz w:val="28"/>
          <w:szCs w:val="28"/>
        </w:rPr>
        <w:t xml:space="preserve">2.2.5. В соответствии со ст. 149 Трудового кодекса РФ (далее — ТК РФ) </w:t>
      </w:r>
      <w:r w:rsidRPr="004B11FC">
        <w:rPr>
          <w:noProof/>
          <w:sz w:val="28"/>
          <w:szCs w:val="28"/>
          <w:lang w:eastAsia="ru-RU"/>
        </w:rPr>
        <w:drawing>
          <wp:inline distT="0" distB="0" distL="0" distR="0" wp14:anchorId="22AD98C6" wp14:editId="78CAA005">
            <wp:extent cx="3048" cy="3049"/>
            <wp:effectExtent l="0" t="0" r="0" b="0"/>
            <wp:docPr id="24058" name="Picture 24058"/>
            <wp:cNvGraphicFramePr/>
            <a:graphic xmlns:a="http://schemas.openxmlformats.org/drawingml/2006/main">
              <a:graphicData uri="http://schemas.openxmlformats.org/drawingml/2006/picture">
                <pic:pic xmlns:pic="http://schemas.openxmlformats.org/drawingml/2006/picture">
                  <pic:nvPicPr>
                    <pic:cNvPr id="24058" name="Picture 24058"/>
                    <pic:cNvPicPr/>
                  </pic:nvPicPr>
                  <pic:blipFill>
                    <a:blip r:embed="rId13"/>
                    <a:stretch>
                      <a:fillRect/>
                    </a:stretch>
                  </pic:blipFill>
                  <pic:spPr>
                    <a:xfrm>
                      <a:off x="0" y="0"/>
                      <a:ext cx="3048" cy="3049"/>
                    </a:xfrm>
                    <a:prstGeom prst="rect">
                      <a:avLst/>
                    </a:prstGeom>
                  </pic:spPr>
                </pic:pic>
              </a:graphicData>
            </a:graphic>
          </wp:inline>
        </w:drawing>
      </w:r>
      <w:r w:rsidRPr="004B11FC">
        <w:rPr>
          <w:sz w:val="28"/>
          <w:szCs w:val="28"/>
        </w:rPr>
        <w:t>при выполнении работ в условиях, отклоняющихся от нормальных (при выполнении работ различной квалификации, совмещении профессий</w:t>
      </w:r>
      <w:r w:rsidRPr="004B11FC">
        <w:rPr>
          <w:noProof/>
          <w:sz w:val="28"/>
          <w:szCs w:val="28"/>
          <w:lang w:eastAsia="ru-RU"/>
        </w:rPr>
        <w:drawing>
          <wp:inline distT="0" distB="0" distL="0" distR="0" wp14:anchorId="1069D395" wp14:editId="46E6C708">
            <wp:extent cx="3048" cy="3049"/>
            <wp:effectExtent l="0" t="0" r="0" b="0"/>
            <wp:docPr id="24061" name="Picture 24061"/>
            <wp:cNvGraphicFramePr/>
            <a:graphic xmlns:a="http://schemas.openxmlformats.org/drawingml/2006/main">
              <a:graphicData uri="http://schemas.openxmlformats.org/drawingml/2006/picture">
                <pic:pic xmlns:pic="http://schemas.openxmlformats.org/drawingml/2006/picture">
                  <pic:nvPicPr>
                    <pic:cNvPr id="24061" name="Picture 24061"/>
                    <pic:cNvPicPr/>
                  </pic:nvPicPr>
                  <pic:blipFill>
                    <a:blip r:embed="rId14"/>
                    <a:stretch>
                      <a:fillRect/>
                    </a:stretch>
                  </pic:blipFill>
                  <pic:spPr>
                    <a:xfrm>
                      <a:off x="0" y="0"/>
                      <a:ext cx="3048" cy="3049"/>
                    </a:xfrm>
                    <a:prstGeom prst="rect">
                      <a:avLst/>
                    </a:prstGeom>
                  </pic:spPr>
                </pic:pic>
              </a:graphicData>
            </a:graphic>
          </wp:inline>
        </w:drawing>
      </w:r>
      <w:r w:rsidRPr="004B11FC">
        <w:rPr>
          <w:sz w:val="28"/>
          <w:szCs w:val="28"/>
        </w:rPr>
        <w:t>(должностей), сверхурочной работе, работе в ночное время, выходные и</w:t>
      </w:r>
      <w:r w:rsidRPr="004B11FC">
        <w:rPr>
          <w:noProof/>
          <w:sz w:val="28"/>
          <w:szCs w:val="28"/>
          <w:lang w:eastAsia="ru-RU"/>
        </w:rPr>
        <w:drawing>
          <wp:inline distT="0" distB="0" distL="0" distR="0" wp14:anchorId="1E6E57D3" wp14:editId="0A2BEBEF">
            <wp:extent cx="3049" cy="6098"/>
            <wp:effectExtent l="0" t="0" r="0" b="0"/>
            <wp:docPr id="24062" name="Picture 24062"/>
            <wp:cNvGraphicFramePr/>
            <a:graphic xmlns:a="http://schemas.openxmlformats.org/drawingml/2006/main">
              <a:graphicData uri="http://schemas.openxmlformats.org/drawingml/2006/picture">
                <pic:pic xmlns:pic="http://schemas.openxmlformats.org/drawingml/2006/picture">
                  <pic:nvPicPr>
                    <pic:cNvPr id="24062" name="Picture 24062"/>
                    <pic:cNvPicPr/>
                  </pic:nvPicPr>
                  <pic:blipFill>
                    <a:blip r:embed="rId15"/>
                    <a:stretch>
                      <a:fillRect/>
                    </a:stretch>
                  </pic:blipFill>
                  <pic:spPr>
                    <a:xfrm>
                      <a:off x="0" y="0"/>
                      <a:ext cx="3049" cy="6098"/>
                    </a:xfrm>
                    <a:prstGeom prst="rect">
                      <a:avLst/>
                    </a:prstGeom>
                  </pic:spPr>
                </pic:pic>
              </a:graphicData>
            </a:graphic>
          </wp:inline>
        </w:drawing>
      </w:r>
      <w:r w:rsidRPr="004B11FC">
        <w:rPr>
          <w:sz w:val="28"/>
          <w:szCs w:val="28"/>
        </w:rPr>
        <w:t>нерабочие праздничные дни и при выполнении работ в других условиях, отклоняющихся от нормальных), работнику производятся соответствующие</w:t>
      </w:r>
      <w:r w:rsidRPr="004B11FC">
        <w:rPr>
          <w:noProof/>
          <w:sz w:val="28"/>
          <w:szCs w:val="28"/>
          <w:lang w:eastAsia="ru-RU"/>
        </w:rPr>
        <w:drawing>
          <wp:inline distT="0" distB="0" distL="0" distR="0" wp14:anchorId="5206DEBB" wp14:editId="6C9B7A88">
            <wp:extent cx="3048" cy="6098"/>
            <wp:effectExtent l="0" t="0" r="0" b="0"/>
            <wp:docPr id="24066" name="Picture 24066"/>
            <wp:cNvGraphicFramePr/>
            <a:graphic xmlns:a="http://schemas.openxmlformats.org/drawingml/2006/main">
              <a:graphicData uri="http://schemas.openxmlformats.org/drawingml/2006/picture">
                <pic:pic xmlns:pic="http://schemas.openxmlformats.org/drawingml/2006/picture">
                  <pic:nvPicPr>
                    <pic:cNvPr id="24066" name="Picture 24066"/>
                    <pic:cNvPicPr/>
                  </pic:nvPicPr>
                  <pic:blipFill>
                    <a:blip r:embed="rId16"/>
                    <a:stretch>
                      <a:fillRect/>
                    </a:stretch>
                  </pic:blipFill>
                  <pic:spPr>
                    <a:xfrm>
                      <a:off x="0" y="0"/>
                      <a:ext cx="3048" cy="6098"/>
                    </a:xfrm>
                    <a:prstGeom prst="rect">
                      <a:avLst/>
                    </a:prstGeom>
                  </pic:spPr>
                </pic:pic>
              </a:graphicData>
            </a:graphic>
          </wp:inline>
        </w:drawing>
      </w:r>
      <w:r w:rsidRPr="004B11FC">
        <w:rPr>
          <w:sz w:val="28"/>
          <w:szCs w:val="28"/>
        </w:rPr>
        <w:t>выплаты, предусмотренные трудовым законодательством и иными</w:t>
      </w:r>
      <w:r w:rsidRPr="004B11FC">
        <w:rPr>
          <w:noProof/>
          <w:sz w:val="28"/>
          <w:szCs w:val="28"/>
          <w:lang w:eastAsia="ru-RU"/>
        </w:rPr>
        <w:drawing>
          <wp:inline distT="0" distB="0" distL="0" distR="0" wp14:anchorId="23B8A201" wp14:editId="7D2BB7BB">
            <wp:extent cx="27432" cy="64027"/>
            <wp:effectExtent l="0" t="0" r="0" b="0"/>
            <wp:docPr id="105564" name="Picture 105564"/>
            <wp:cNvGraphicFramePr/>
            <a:graphic xmlns:a="http://schemas.openxmlformats.org/drawingml/2006/main">
              <a:graphicData uri="http://schemas.openxmlformats.org/drawingml/2006/picture">
                <pic:pic xmlns:pic="http://schemas.openxmlformats.org/drawingml/2006/picture">
                  <pic:nvPicPr>
                    <pic:cNvPr id="105564" name="Picture 105564"/>
                    <pic:cNvPicPr/>
                  </pic:nvPicPr>
                  <pic:blipFill>
                    <a:blip r:embed="rId17"/>
                    <a:stretch>
                      <a:fillRect/>
                    </a:stretch>
                  </pic:blipFill>
                  <pic:spPr>
                    <a:xfrm>
                      <a:off x="0" y="0"/>
                      <a:ext cx="27432" cy="64027"/>
                    </a:xfrm>
                    <a:prstGeom prst="rect">
                      <a:avLst/>
                    </a:prstGeom>
                  </pic:spPr>
                </pic:pic>
              </a:graphicData>
            </a:graphic>
          </wp:inline>
        </w:drawing>
      </w:r>
      <w:r w:rsidRPr="004B11FC">
        <w:rPr>
          <w:sz w:val="28"/>
          <w:szCs w:val="28"/>
        </w:rPr>
        <w:t>нормативными правовыми актами, содержащими нормы трудового права,</w:t>
      </w:r>
      <w:r w:rsidRPr="004B11FC">
        <w:rPr>
          <w:noProof/>
          <w:sz w:val="28"/>
          <w:szCs w:val="28"/>
          <w:lang w:eastAsia="ru-RU"/>
        </w:rPr>
        <w:drawing>
          <wp:inline distT="0" distB="0" distL="0" distR="0" wp14:anchorId="11348A0E" wp14:editId="27A0FE26">
            <wp:extent cx="3049" cy="3049"/>
            <wp:effectExtent l="0" t="0" r="0" b="0"/>
            <wp:docPr id="24069" name="Picture 24069"/>
            <wp:cNvGraphicFramePr/>
            <a:graphic xmlns:a="http://schemas.openxmlformats.org/drawingml/2006/main">
              <a:graphicData uri="http://schemas.openxmlformats.org/drawingml/2006/picture">
                <pic:pic xmlns:pic="http://schemas.openxmlformats.org/drawingml/2006/picture">
                  <pic:nvPicPr>
                    <pic:cNvPr id="24069" name="Picture 24069"/>
                    <pic:cNvPicPr/>
                  </pic:nvPicPr>
                  <pic:blipFill>
                    <a:blip r:embed="rId18"/>
                    <a:stretch>
                      <a:fillRect/>
                    </a:stretch>
                  </pic:blipFill>
                  <pic:spPr>
                    <a:xfrm>
                      <a:off x="0" y="0"/>
                      <a:ext cx="3049" cy="3049"/>
                    </a:xfrm>
                    <a:prstGeom prst="rect">
                      <a:avLst/>
                    </a:prstGeom>
                  </pic:spPr>
                </pic:pic>
              </a:graphicData>
            </a:graphic>
          </wp:inline>
        </w:drawing>
      </w:r>
      <w:r w:rsidRPr="004B11FC">
        <w:rPr>
          <w:sz w:val="28"/>
          <w:szCs w:val="28"/>
        </w:rPr>
        <w:t xml:space="preserve">коллективным договором, соглашениями, локальными нормативными </w:t>
      </w:r>
      <w:r w:rsidRPr="004B11FC">
        <w:rPr>
          <w:noProof/>
          <w:sz w:val="28"/>
          <w:szCs w:val="28"/>
          <w:lang w:eastAsia="ru-RU"/>
        </w:rPr>
        <w:drawing>
          <wp:inline distT="0" distB="0" distL="0" distR="0" wp14:anchorId="6642C115" wp14:editId="29F63532">
            <wp:extent cx="18288" cy="60978"/>
            <wp:effectExtent l="0" t="0" r="0" b="0"/>
            <wp:docPr id="105566" name="Picture 105566"/>
            <wp:cNvGraphicFramePr/>
            <a:graphic xmlns:a="http://schemas.openxmlformats.org/drawingml/2006/main">
              <a:graphicData uri="http://schemas.openxmlformats.org/drawingml/2006/picture">
                <pic:pic xmlns:pic="http://schemas.openxmlformats.org/drawingml/2006/picture">
                  <pic:nvPicPr>
                    <pic:cNvPr id="105566" name="Picture 105566"/>
                    <pic:cNvPicPr/>
                  </pic:nvPicPr>
                  <pic:blipFill>
                    <a:blip r:embed="rId19"/>
                    <a:stretch>
                      <a:fillRect/>
                    </a:stretch>
                  </pic:blipFill>
                  <pic:spPr>
                    <a:xfrm>
                      <a:off x="0" y="0"/>
                      <a:ext cx="18288" cy="60978"/>
                    </a:xfrm>
                    <a:prstGeom prst="rect">
                      <a:avLst/>
                    </a:prstGeom>
                  </pic:spPr>
                </pic:pic>
              </a:graphicData>
            </a:graphic>
          </wp:inline>
        </w:drawing>
      </w:r>
      <w:r w:rsidRPr="004B11FC">
        <w:rPr>
          <w:sz w:val="28"/>
          <w:szCs w:val="28"/>
        </w:rPr>
        <w:t>актами, трудовым договором. Размеры выплат, установленные коллективным договором, соглашениями, локальными нормативными актами, трудовым</w:t>
      </w:r>
      <w:r w:rsidRPr="004B11FC">
        <w:rPr>
          <w:noProof/>
          <w:sz w:val="28"/>
          <w:szCs w:val="28"/>
          <w:lang w:eastAsia="ru-RU"/>
        </w:rPr>
        <w:drawing>
          <wp:inline distT="0" distB="0" distL="0" distR="0" wp14:anchorId="65638E96" wp14:editId="3761FF03">
            <wp:extent cx="3048" cy="3049"/>
            <wp:effectExtent l="0" t="0" r="0" b="0"/>
            <wp:docPr id="24072" name="Picture 24072"/>
            <wp:cNvGraphicFramePr/>
            <a:graphic xmlns:a="http://schemas.openxmlformats.org/drawingml/2006/main">
              <a:graphicData uri="http://schemas.openxmlformats.org/drawingml/2006/picture">
                <pic:pic xmlns:pic="http://schemas.openxmlformats.org/drawingml/2006/picture">
                  <pic:nvPicPr>
                    <pic:cNvPr id="24072" name="Picture 24072"/>
                    <pic:cNvPicPr/>
                  </pic:nvPicPr>
                  <pic:blipFill>
                    <a:blip r:embed="rId20"/>
                    <a:stretch>
                      <a:fillRect/>
                    </a:stretch>
                  </pic:blipFill>
                  <pic:spPr>
                    <a:xfrm>
                      <a:off x="0" y="0"/>
                      <a:ext cx="3048" cy="3049"/>
                    </a:xfrm>
                    <a:prstGeom prst="rect">
                      <a:avLst/>
                    </a:prstGeom>
                  </pic:spPr>
                </pic:pic>
              </a:graphicData>
            </a:graphic>
          </wp:inline>
        </w:drawing>
      </w:r>
      <w:r w:rsidRPr="004B11FC">
        <w:rPr>
          <w:sz w:val="28"/>
          <w:szCs w:val="28"/>
        </w:rPr>
        <w:t>договором, не могут быть ниже установленных трудовым законодательством</w:t>
      </w:r>
      <w:r w:rsidRPr="004B11FC">
        <w:rPr>
          <w:noProof/>
          <w:sz w:val="28"/>
          <w:szCs w:val="28"/>
          <w:lang w:eastAsia="ru-RU"/>
        </w:rPr>
        <w:drawing>
          <wp:inline distT="0" distB="0" distL="0" distR="0" wp14:anchorId="4580ECDB" wp14:editId="7E0B746F">
            <wp:extent cx="15240" cy="79273"/>
            <wp:effectExtent l="0" t="0" r="0" b="0"/>
            <wp:docPr id="105568" name="Picture 105568"/>
            <wp:cNvGraphicFramePr/>
            <a:graphic xmlns:a="http://schemas.openxmlformats.org/drawingml/2006/main">
              <a:graphicData uri="http://schemas.openxmlformats.org/drawingml/2006/picture">
                <pic:pic xmlns:pic="http://schemas.openxmlformats.org/drawingml/2006/picture">
                  <pic:nvPicPr>
                    <pic:cNvPr id="105568" name="Picture 105568"/>
                    <pic:cNvPicPr/>
                  </pic:nvPicPr>
                  <pic:blipFill>
                    <a:blip r:embed="rId21"/>
                    <a:stretch>
                      <a:fillRect/>
                    </a:stretch>
                  </pic:blipFill>
                  <pic:spPr>
                    <a:xfrm>
                      <a:off x="0" y="0"/>
                      <a:ext cx="15240" cy="79273"/>
                    </a:xfrm>
                    <a:prstGeom prst="rect">
                      <a:avLst/>
                    </a:prstGeom>
                  </pic:spPr>
                </pic:pic>
              </a:graphicData>
            </a:graphic>
          </wp:inline>
        </w:drawing>
      </w:r>
      <w:r w:rsidRPr="004B11FC">
        <w:rPr>
          <w:noProof/>
          <w:sz w:val="28"/>
          <w:szCs w:val="28"/>
          <w:lang w:eastAsia="ru-RU"/>
        </w:rPr>
        <w:drawing>
          <wp:inline distT="0" distB="0" distL="0" distR="0" wp14:anchorId="187EAF3A" wp14:editId="4F1502EF">
            <wp:extent cx="3048" cy="3049"/>
            <wp:effectExtent l="0" t="0" r="0" b="0"/>
            <wp:docPr id="24075" name="Picture 24075"/>
            <wp:cNvGraphicFramePr/>
            <a:graphic xmlns:a="http://schemas.openxmlformats.org/drawingml/2006/main">
              <a:graphicData uri="http://schemas.openxmlformats.org/drawingml/2006/picture">
                <pic:pic xmlns:pic="http://schemas.openxmlformats.org/drawingml/2006/picture">
                  <pic:nvPicPr>
                    <pic:cNvPr id="24075" name="Picture 24075"/>
                    <pic:cNvPicPr/>
                  </pic:nvPicPr>
                  <pic:blipFill>
                    <a:blip r:embed="rId22"/>
                    <a:stretch>
                      <a:fillRect/>
                    </a:stretch>
                  </pic:blipFill>
                  <pic:spPr>
                    <a:xfrm>
                      <a:off x="0" y="0"/>
                      <a:ext cx="3048" cy="3049"/>
                    </a:xfrm>
                    <a:prstGeom prst="rect">
                      <a:avLst/>
                    </a:prstGeom>
                  </pic:spPr>
                </pic:pic>
              </a:graphicData>
            </a:graphic>
          </wp:inline>
        </w:drawing>
      </w:r>
      <w:r w:rsidRPr="004B11FC">
        <w:rPr>
          <w:sz w:val="28"/>
          <w:szCs w:val="28"/>
        </w:rPr>
        <w:t xml:space="preserve"> и иными нормативными правовыми актами, содержащими нормы трудового </w:t>
      </w:r>
      <w:r w:rsidRPr="004B11FC">
        <w:rPr>
          <w:noProof/>
          <w:sz w:val="28"/>
          <w:szCs w:val="28"/>
          <w:lang w:eastAsia="ru-RU"/>
        </w:rPr>
        <w:drawing>
          <wp:inline distT="0" distB="0" distL="0" distR="0" wp14:anchorId="741E73DF" wp14:editId="4F50252D">
            <wp:extent cx="3048" cy="3049"/>
            <wp:effectExtent l="0" t="0" r="0" b="0"/>
            <wp:docPr id="24076" name="Picture 24076"/>
            <wp:cNvGraphicFramePr/>
            <a:graphic xmlns:a="http://schemas.openxmlformats.org/drawingml/2006/main">
              <a:graphicData uri="http://schemas.openxmlformats.org/drawingml/2006/picture">
                <pic:pic xmlns:pic="http://schemas.openxmlformats.org/drawingml/2006/picture">
                  <pic:nvPicPr>
                    <pic:cNvPr id="24076" name="Picture 24076"/>
                    <pic:cNvPicPr/>
                  </pic:nvPicPr>
                  <pic:blipFill>
                    <a:blip r:embed="rId23"/>
                    <a:stretch>
                      <a:fillRect/>
                    </a:stretch>
                  </pic:blipFill>
                  <pic:spPr>
                    <a:xfrm>
                      <a:off x="0" y="0"/>
                      <a:ext cx="3048" cy="3049"/>
                    </a:xfrm>
                    <a:prstGeom prst="rect">
                      <a:avLst/>
                    </a:prstGeom>
                  </pic:spPr>
                </pic:pic>
              </a:graphicData>
            </a:graphic>
          </wp:inline>
        </w:drawing>
      </w:r>
      <w:r w:rsidRPr="004B11FC">
        <w:rPr>
          <w:noProof/>
          <w:sz w:val="28"/>
          <w:szCs w:val="28"/>
          <w:lang w:eastAsia="ru-RU"/>
        </w:rPr>
        <w:drawing>
          <wp:inline distT="0" distB="0" distL="0" distR="0" wp14:anchorId="50AF103B" wp14:editId="670E7BF3">
            <wp:extent cx="3048" cy="3049"/>
            <wp:effectExtent l="0" t="0" r="0" b="0"/>
            <wp:docPr id="24077" name="Picture 24077"/>
            <wp:cNvGraphicFramePr/>
            <a:graphic xmlns:a="http://schemas.openxmlformats.org/drawingml/2006/main">
              <a:graphicData uri="http://schemas.openxmlformats.org/drawingml/2006/picture">
                <pic:pic xmlns:pic="http://schemas.openxmlformats.org/drawingml/2006/picture">
                  <pic:nvPicPr>
                    <pic:cNvPr id="24077" name="Picture 24077"/>
                    <pic:cNvPicPr/>
                  </pic:nvPicPr>
                  <pic:blipFill>
                    <a:blip r:embed="rId24"/>
                    <a:stretch>
                      <a:fillRect/>
                    </a:stretch>
                  </pic:blipFill>
                  <pic:spPr>
                    <a:xfrm>
                      <a:off x="0" y="0"/>
                      <a:ext cx="3048" cy="3049"/>
                    </a:xfrm>
                    <a:prstGeom prst="rect">
                      <a:avLst/>
                    </a:prstGeom>
                  </pic:spPr>
                </pic:pic>
              </a:graphicData>
            </a:graphic>
          </wp:inline>
        </w:drawing>
      </w:r>
      <w:r w:rsidRPr="004B11FC">
        <w:rPr>
          <w:sz w:val="28"/>
          <w:szCs w:val="28"/>
        </w:rPr>
        <w:t>права.</w:t>
      </w:r>
    </w:p>
    <w:p w:rsidR="00584087" w:rsidRDefault="00905122" w:rsidP="00584087">
      <w:pPr>
        <w:spacing w:after="0" w:line="240" w:lineRule="auto"/>
        <w:ind w:firstLine="709"/>
        <w:contextualSpacing/>
        <w:jc w:val="both"/>
        <w:rPr>
          <w:sz w:val="28"/>
          <w:szCs w:val="28"/>
        </w:rPr>
      </w:pPr>
      <w:r w:rsidRPr="00DE048E">
        <w:rPr>
          <w:sz w:val="28"/>
          <w:szCs w:val="28"/>
        </w:rPr>
        <w:t>2.2.5.1. Условия труда при совмещении профессий (должностей) регламентированы статьей 60.2. Трудового кодекса Российской Федерации.</w:t>
      </w:r>
    </w:p>
    <w:p w:rsidR="00584087" w:rsidRDefault="00905122" w:rsidP="00584087">
      <w:pPr>
        <w:spacing w:after="0" w:line="240" w:lineRule="auto"/>
        <w:ind w:firstLine="709"/>
        <w:contextualSpacing/>
        <w:jc w:val="both"/>
        <w:rPr>
          <w:sz w:val="28"/>
          <w:szCs w:val="28"/>
        </w:rPr>
      </w:pPr>
      <w:r w:rsidRPr="00DE048E">
        <w:rPr>
          <w:sz w:val="28"/>
          <w:szCs w:val="28"/>
        </w:rPr>
        <w:lastRenderedPageBreak/>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584087" w:rsidRDefault="00905122" w:rsidP="00584087">
      <w:pPr>
        <w:spacing w:after="0" w:line="240" w:lineRule="auto"/>
        <w:ind w:firstLine="709"/>
        <w:contextualSpacing/>
        <w:jc w:val="both"/>
        <w:rPr>
          <w:sz w:val="28"/>
          <w:szCs w:val="28"/>
        </w:rPr>
      </w:pPr>
      <w:r w:rsidRPr="00DE048E">
        <w:rPr>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84087" w:rsidRDefault="00905122" w:rsidP="00584087">
      <w:pPr>
        <w:spacing w:after="0" w:line="240" w:lineRule="auto"/>
        <w:ind w:firstLine="709"/>
        <w:contextualSpacing/>
        <w:jc w:val="both"/>
        <w:rPr>
          <w:sz w:val="28"/>
          <w:szCs w:val="28"/>
        </w:rPr>
      </w:pPr>
      <w:r w:rsidRPr="00DE048E">
        <w:rPr>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84087" w:rsidRDefault="00905122" w:rsidP="00584087">
      <w:pPr>
        <w:spacing w:after="0" w:line="240" w:lineRule="auto"/>
        <w:ind w:firstLine="709"/>
        <w:contextualSpacing/>
        <w:jc w:val="both"/>
        <w:rPr>
          <w:sz w:val="28"/>
          <w:szCs w:val="28"/>
        </w:rPr>
      </w:pPr>
      <w:r w:rsidRPr="00DE048E">
        <w:rPr>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84087" w:rsidRDefault="00905122" w:rsidP="00584087">
      <w:pPr>
        <w:spacing w:after="0" w:line="240" w:lineRule="auto"/>
        <w:ind w:firstLine="709"/>
        <w:contextualSpacing/>
        <w:jc w:val="both"/>
        <w:rPr>
          <w:sz w:val="28"/>
          <w:szCs w:val="28"/>
        </w:rPr>
      </w:pPr>
      <w:r w:rsidRPr="00DE048E">
        <w:rPr>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25" w:history="1">
        <w:r w:rsidRPr="00DE048E">
          <w:rPr>
            <w:sz w:val="28"/>
            <w:szCs w:val="28"/>
          </w:rPr>
          <w:t>статьей 151</w:t>
        </w:r>
      </w:hyperlink>
      <w:r w:rsidRPr="00DE048E">
        <w:rPr>
          <w:sz w:val="28"/>
          <w:szCs w:val="28"/>
        </w:rPr>
        <w:t xml:space="preserve"> ТК РФ., не более </w:t>
      </w:r>
      <w:r w:rsidR="00996806">
        <w:rPr>
          <w:sz w:val="28"/>
          <w:szCs w:val="28"/>
        </w:rPr>
        <w:t>5</w:t>
      </w:r>
      <w:r w:rsidRPr="00DE048E">
        <w:rPr>
          <w:sz w:val="28"/>
          <w:szCs w:val="28"/>
        </w:rPr>
        <w:t>0 процентов.</w:t>
      </w:r>
      <w:bookmarkStart w:id="4" w:name="Par223"/>
      <w:bookmarkEnd w:id="4"/>
    </w:p>
    <w:p w:rsidR="00584087" w:rsidRDefault="00905122" w:rsidP="00584087">
      <w:pPr>
        <w:spacing w:after="0" w:line="240" w:lineRule="auto"/>
        <w:ind w:firstLine="709"/>
        <w:contextualSpacing/>
        <w:jc w:val="both"/>
        <w:rPr>
          <w:sz w:val="28"/>
          <w:szCs w:val="28"/>
        </w:rPr>
      </w:pPr>
      <w:r w:rsidRPr="00DE048E">
        <w:rPr>
          <w:sz w:val="28"/>
          <w:szCs w:val="28"/>
        </w:rPr>
        <w:t>2.2.5.2. Порядок оплат</w:t>
      </w:r>
      <w:r>
        <w:rPr>
          <w:sz w:val="28"/>
          <w:szCs w:val="28"/>
        </w:rPr>
        <w:t>ы</w:t>
      </w:r>
      <w:r w:rsidRPr="00DE048E">
        <w:rPr>
          <w:sz w:val="28"/>
          <w:szCs w:val="28"/>
        </w:rPr>
        <w:t xml:space="preserve"> труда за сверхурочную работу определен статье</w:t>
      </w:r>
      <w:r>
        <w:rPr>
          <w:sz w:val="28"/>
          <w:szCs w:val="28"/>
        </w:rPr>
        <w:t>й</w:t>
      </w:r>
      <w:r w:rsidRPr="00DE048E">
        <w:rPr>
          <w:sz w:val="28"/>
          <w:szCs w:val="28"/>
        </w:rPr>
        <w:t xml:space="preserve"> 152 Трудового кодекса Российской Федерации. </w:t>
      </w:r>
      <w:bookmarkStart w:id="5" w:name="Par221"/>
      <w:bookmarkEnd w:id="5"/>
    </w:p>
    <w:p w:rsidR="00584087" w:rsidRDefault="00905122" w:rsidP="00584087">
      <w:pPr>
        <w:spacing w:after="0" w:line="240" w:lineRule="auto"/>
        <w:ind w:firstLine="709"/>
        <w:contextualSpacing/>
        <w:jc w:val="both"/>
        <w:rPr>
          <w:sz w:val="28"/>
          <w:szCs w:val="28"/>
        </w:rPr>
      </w:pPr>
      <w:r w:rsidRPr="00DE048E">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84087" w:rsidRDefault="00905122" w:rsidP="00584087">
      <w:pPr>
        <w:spacing w:after="0" w:line="240" w:lineRule="auto"/>
        <w:ind w:firstLine="709"/>
        <w:contextualSpacing/>
        <w:jc w:val="both"/>
        <w:rPr>
          <w:sz w:val="28"/>
          <w:szCs w:val="28"/>
        </w:rPr>
      </w:pPr>
      <w:r w:rsidRPr="00DE048E">
        <w:rPr>
          <w:sz w:val="28"/>
          <w:szCs w:val="28"/>
        </w:rPr>
        <w:t>Привлечение работодателем работника к сверхурочной работе допускается с его письменного согласия в следующих случаях:</w:t>
      </w:r>
    </w:p>
    <w:p w:rsidR="00584087" w:rsidRDefault="00905122" w:rsidP="00584087">
      <w:pPr>
        <w:spacing w:after="0" w:line="240" w:lineRule="auto"/>
        <w:ind w:firstLine="709"/>
        <w:contextualSpacing/>
        <w:jc w:val="both"/>
        <w:rPr>
          <w:sz w:val="28"/>
          <w:szCs w:val="28"/>
        </w:rPr>
      </w:pPr>
      <w:r w:rsidRPr="00DE048E">
        <w:rPr>
          <w:sz w:val="28"/>
          <w:szCs w:val="28"/>
        </w:rPr>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w:t>
      </w:r>
      <w:r w:rsidRPr="00DE048E">
        <w:rPr>
          <w:sz w:val="28"/>
          <w:szCs w:val="28"/>
        </w:rPr>
        <w:lastRenderedPageBreak/>
        <w:t>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584087" w:rsidRDefault="00905122" w:rsidP="00584087">
      <w:pPr>
        <w:spacing w:after="0" w:line="240" w:lineRule="auto"/>
        <w:ind w:firstLine="709"/>
        <w:contextualSpacing/>
        <w:jc w:val="both"/>
        <w:rPr>
          <w:sz w:val="28"/>
          <w:szCs w:val="28"/>
        </w:rPr>
      </w:pPr>
      <w:r w:rsidRPr="00DE048E">
        <w:rPr>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584087" w:rsidRDefault="00905122" w:rsidP="00584087">
      <w:pPr>
        <w:spacing w:after="0" w:line="240" w:lineRule="auto"/>
        <w:ind w:firstLine="709"/>
        <w:contextualSpacing/>
        <w:jc w:val="both"/>
        <w:rPr>
          <w:sz w:val="28"/>
          <w:szCs w:val="28"/>
        </w:rPr>
      </w:pPr>
      <w:r w:rsidRPr="00DE048E">
        <w:rPr>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84087" w:rsidRDefault="00905122" w:rsidP="00584087">
      <w:pPr>
        <w:spacing w:after="0" w:line="240" w:lineRule="auto"/>
        <w:ind w:firstLine="709"/>
        <w:contextualSpacing/>
        <w:jc w:val="both"/>
        <w:rPr>
          <w:sz w:val="28"/>
          <w:szCs w:val="28"/>
        </w:rPr>
      </w:pPr>
      <w:r w:rsidRPr="00DE048E">
        <w:rPr>
          <w:sz w:val="28"/>
          <w:szCs w:val="28"/>
        </w:rPr>
        <w:t>Привлечение работодателем работника к сверхурочной работе без его согласия допускается в следующих случаях:</w:t>
      </w:r>
    </w:p>
    <w:p w:rsidR="00584087" w:rsidRDefault="00905122" w:rsidP="00584087">
      <w:pPr>
        <w:spacing w:after="0" w:line="240" w:lineRule="auto"/>
        <w:ind w:firstLine="709"/>
        <w:contextualSpacing/>
        <w:jc w:val="both"/>
        <w:rPr>
          <w:sz w:val="28"/>
          <w:szCs w:val="28"/>
        </w:rPr>
      </w:pPr>
      <w:r w:rsidRPr="00DE048E">
        <w:rPr>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84087" w:rsidRDefault="00905122" w:rsidP="00584087">
      <w:pPr>
        <w:spacing w:after="0" w:line="240" w:lineRule="auto"/>
        <w:ind w:firstLine="709"/>
        <w:contextualSpacing/>
        <w:jc w:val="both"/>
        <w:rPr>
          <w:sz w:val="28"/>
          <w:szCs w:val="28"/>
        </w:rPr>
      </w:pPr>
      <w:r w:rsidRPr="00DE048E">
        <w:rPr>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030A8D" w:rsidRDefault="00905122" w:rsidP="00030A8D">
      <w:pPr>
        <w:spacing w:after="0" w:line="240" w:lineRule="auto"/>
        <w:ind w:firstLine="709"/>
        <w:contextualSpacing/>
        <w:jc w:val="both"/>
        <w:rPr>
          <w:sz w:val="28"/>
          <w:szCs w:val="28"/>
        </w:rPr>
      </w:pPr>
      <w:r w:rsidRPr="00DE048E">
        <w:rPr>
          <w:sz w:val="28"/>
          <w:szCs w:val="28"/>
        </w:rPr>
        <w:t xml:space="preserve">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r w:rsidR="00A656F6" w:rsidRPr="00DE048E">
        <w:rPr>
          <w:sz w:val="28"/>
          <w:szCs w:val="28"/>
        </w:rPr>
        <w:t>нормальные жизненные условия всего населения,</w:t>
      </w:r>
      <w:r w:rsidRPr="00DE048E">
        <w:rPr>
          <w:sz w:val="28"/>
          <w:szCs w:val="28"/>
        </w:rPr>
        <w:t xml:space="preserve"> или его части.</w:t>
      </w:r>
    </w:p>
    <w:p w:rsidR="00030A8D" w:rsidRDefault="00905122" w:rsidP="00030A8D">
      <w:pPr>
        <w:spacing w:after="0" w:line="240" w:lineRule="auto"/>
        <w:ind w:firstLine="709"/>
        <w:contextualSpacing/>
        <w:jc w:val="both"/>
        <w:rPr>
          <w:sz w:val="28"/>
          <w:szCs w:val="28"/>
        </w:rPr>
      </w:pPr>
      <w:r w:rsidRPr="00DE048E">
        <w:rPr>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030A8D" w:rsidRDefault="00905122" w:rsidP="00030A8D">
      <w:pPr>
        <w:spacing w:after="0" w:line="240" w:lineRule="auto"/>
        <w:ind w:firstLine="709"/>
        <w:contextualSpacing/>
        <w:jc w:val="both"/>
        <w:rPr>
          <w:sz w:val="28"/>
          <w:szCs w:val="28"/>
        </w:rPr>
      </w:pPr>
      <w:r w:rsidRPr="00DE048E">
        <w:rPr>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030A8D" w:rsidRDefault="00905122" w:rsidP="00030A8D">
      <w:pPr>
        <w:spacing w:after="0" w:line="240" w:lineRule="auto"/>
        <w:ind w:firstLine="709"/>
        <w:contextualSpacing/>
        <w:jc w:val="both"/>
        <w:rPr>
          <w:sz w:val="28"/>
          <w:szCs w:val="28"/>
        </w:rPr>
      </w:pPr>
      <w:r w:rsidRPr="00DE048E">
        <w:rPr>
          <w:sz w:val="28"/>
          <w:szCs w:val="28"/>
        </w:rPr>
        <w:t>Работодатель обязан обеспечить точный учет продолжительности сверхурочной работы каждого работника.</w:t>
      </w:r>
    </w:p>
    <w:p w:rsidR="00030A8D" w:rsidRDefault="00905122" w:rsidP="00030A8D">
      <w:pPr>
        <w:spacing w:after="0" w:line="240" w:lineRule="auto"/>
        <w:ind w:firstLine="709"/>
        <w:contextualSpacing/>
        <w:jc w:val="both"/>
        <w:rPr>
          <w:sz w:val="28"/>
          <w:szCs w:val="28"/>
        </w:rPr>
      </w:pPr>
      <w:r w:rsidRPr="00DE048E">
        <w:rPr>
          <w:sz w:val="28"/>
          <w:szCs w:val="28"/>
        </w:rPr>
        <w:t xml:space="preserve">2.2.5.3. Повышенная оплата за работу в ночное время производится работникам в соответствии со статьей 154 Трудового кодекса Российской Федерации.  </w:t>
      </w:r>
    </w:p>
    <w:p w:rsidR="00030A8D" w:rsidRDefault="00905122" w:rsidP="00030A8D">
      <w:pPr>
        <w:spacing w:after="0" w:line="240" w:lineRule="auto"/>
        <w:ind w:firstLine="709"/>
        <w:contextualSpacing/>
        <w:jc w:val="both"/>
        <w:rPr>
          <w:sz w:val="28"/>
          <w:szCs w:val="28"/>
        </w:rPr>
      </w:pPr>
      <w:r w:rsidRPr="00DE048E">
        <w:rPr>
          <w:sz w:val="28"/>
          <w:szCs w:val="28"/>
        </w:rPr>
        <w:t>Ночное время</w:t>
      </w:r>
      <w:r w:rsidR="00030A8D">
        <w:rPr>
          <w:sz w:val="28"/>
          <w:szCs w:val="28"/>
        </w:rPr>
        <w:t xml:space="preserve"> - время с 22 часов до 6 часов.</w:t>
      </w:r>
    </w:p>
    <w:p w:rsidR="00030A8D" w:rsidRDefault="00905122" w:rsidP="00030A8D">
      <w:pPr>
        <w:spacing w:after="0" w:line="240" w:lineRule="auto"/>
        <w:ind w:firstLine="709"/>
        <w:contextualSpacing/>
        <w:jc w:val="both"/>
        <w:rPr>
          <w:sz w:val="28"/>
          <w:szCs w:val="28"/>
        </w:rPr>
      </w:pPr>
      <w:r w:rsidRPr="00DE048E">
        <w:rPr>
          <w:sz w:val="28"/>
          <w:szCs w:val="28"/>
        </w:rPr>
        <w:t>Размер повышенной оплаты составляет 35 процентов оклада (должностного оклада), ставки заработной платы, рассчитанных за час работы.</w:t>
      </w:r>
    </w:p>
    <w:p w:rsidR="00030A8D" w:rsidRDefault="00905122" w:rsidP="00030A8D">
      <w:pPr>
        <w:spacing w:after="0" w:line="240" w:lineRule="auto"/>
        <w:ind w:firstLine="709"/>
        <w:contextualSpacing/>
        <w:jc w:val="both"/>
        <w:rPr>
          <w:sz w:val="28"/>
          <w:szCs w:val="28"/>
        </w:rPr>
      </w:pPr>
      <w:r w:rsidRPr="00DE048E">
        <w:rPr>
          <w:sz w:val="28"/>
          <w:szCs w:val="28"/>
        </w:rPr>
        <w:t xml:space="preserve">2.2.5.4. </w:t>
      </w:r>
      <w:r w:rsidRPr="00DE048E">
        <w:rPr>
          <w:rFonts w:eastAsia="Calibri"/>
          <w:sz w:val="28"/>
          <w:szCs w:val="28"/>
          <w:lang w:eastAsia="ru-RU"/>
        </w:rPr>
        <w:t>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другие виды работ, не входящими в должностные обязанности работников.</w:t>
      </w:r>
    </w:p>
    <w:p w:rsidR="00030A8D" w:rsidRDefault="00905122" w:rsidP="00030A8D">
      <w:pPr>
        <w:spacing w:after="0" w:line="240" w:lineRule="auto"/>
        <w:ind w:firstLine="709"/>
        <w:contextualSpacing/>
        <w:jc w:val="both"/>
        <w:rPr>
          <w:sz w:val="28"/>
          <w:szCs w:val="28"/>
        </w:rPr>
      </w:pPr>
      <w:r w:rsidRPr="00DE048E">
        <w:rPr>
          <w:sz w:val="28"/>
          <w:szCs w:val="28"/>
        </w:rPr>
        <w:lastRenderedPageBreak/>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26" w:history="1">
        <w:r w:rsidRPr="00DE048E">
          <w:rPr>
            <w:sz w:val="28"/>
            <w:szCs w:val="28"/>
          </w:rPr>
          <w:t>статьей 153</w:t>
        </w:r>
      </w:hyperlink>
      <w:r w:rsidRPr="00DE048E">
        <w:rPr>
          <w:sz w:val="28"/>
          <w:szCs w:val="28"/>
        </w:rPr>
        <w:t xml:space="preserve"> ТК РФ.</w:t>
      </w:r>
    </w:p>
    <w:p w:rsidR="00030A8D" w:rsidRDefault="00905122" w:rsidP="00030A8D">
      <w:pPr>
        <w:spacing w:after="0" w:line="240" w:lineRule="auto"/>
        <w:ind w:firstLine="709"/>
        <w:contextualSpacing/>
        <w:jc w:val="both"/>
        <w:rPr>
          <w:sz w:val="28"/>
          <w:szCs w:val="28"/>
        </w:rPr>
      </w:pPr>
      <w:r w:rsidRPr="00DE048E">
        <w:rPr>
          <w:sz w:val="28"/>
          <w:szCs w:val="28"/>
        </w:rPr>
        <w:t>Работа в выходной или нерабочий праздничный день оплачивается не менее чем в двойном размере:</w:t>
      </w:r>
    </w:p>
    <w:p w:rsidR="00030A8D" w:rsidRDefault="00905122" w:rsidP="00030A8D">
      <w:pPr>
        <w:spacing w:after="0" w:line="240" w:lineRule="auto"/>
        <w:ind w:firstLine="709"/>
        <w:contextualSpacing/>
        <w:jc w:val="both"/>
        <w:rPr>
          <w:sz w:val="28"/>
          <w:szCs w:val="28"/>
        </w:rPr>
      </w:pPr>
      <w:r w:rsidRPr="00DE048E">
        <w:rPr>
          <w:sz w:val="28"/>
          <w:szCs w:val="28"/>
        </w:rPr>
        <w:t>сдельщикам - не менее чем</w:t>
      </w:r>
      <w:r w:rsidR="00030A8D">
        <w:rPr>
          <w:sz w:val="28"/>
          <w:szCs w:val="28"/>
        </w:rPr>
        <w:t xml:space="preserve"> по двойным сдельным расценкам;</w:t>
      </w:r>
    </w:p>
    <w:p w:rsidR="00030A8D" w:rsidRDefault="00905122" w:rsidP="00030A8D">
      <w:pPr>
        <w:spacing w:after="0" w:line="240" w:lineRule="auto"/>
        <w:ind w:firstLine="709"/>
        <w:contextualSpacing/>
        <w:jc w:val="both"/>
        <w:rPr>
          <w:sz w:val="28"/>
          <w:szCs w:val="28"/>
        </w:rPr>
      </w:pPr>
      <w:r w:rsidRPr="00DE048E">
        <w:rPr>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030A8D" w:rsidRDefault="00905122" w:rsidP="00030A8D">
      <w:pPr>
        <w:spacing w:after="0" w:line="240" w:lineRule="auto"/>
        <w:ind w:firstLine="709"/>
        <w:contextualSpacing/>
        <w:jc w:val="both"/>
        <w:rPr>
          <w:sz w:val="28"/>
          <w:szCs w:val="28"/>
        </w:rPr>
      </w:pPr>
      <w:r w:rsidRPr="00DE048E">
        <w:rPr>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30A8D" w:rsidRDefault="00905122" w:rsidP="00030A8D">
      <w:pPr>
        <w:spacing w:after="0" w:line="240" w:lineRule="auto"/>
        <w:ind w:firstLine="709"/>
        <w:contextualSpacing/>
        <w:jc w:val="both"/>
        <w:rPr>
          <w:sz w:val="28"/>
          <w:szCs w:val="28"/>
        </w:rPr>
      </w:pPr>
      <w:r w:rsidRPr="00DE048E">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030A8D" w:rsidRDefault="00905122" w:rsidP="00030A8D">
      <w:pPr>
        <w:spacing w:after="0" w:line="240" w:lineRule="auto"/>
        <w:ind w:firstLine="709"/>
        <w:contextualSpacing/>
        <w:jc w:val="both"/>
        <w:rPr>
          <w:sz w:val="28"/>
          <w:szCs w:val="28"/>
        </w:rPr>
      </w:pPr>
      <w:r w:rsidRPr="00DE048E">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bookmarkStart w:id="6" w:name="Par224"/>
      <w:bookmarkEnd w:id="6"/>
    </w:p>
    <w:p w:rsidR="00030A8D" w:rsidRDefault="00905122" w:rsidP="00030A8D">
      <w:pPr>
        <w:spacing w:after="0" w:line="240" w:lineRule="auto"/>
        <w:ind w:firstLine="709"/>
        <w:contextualSpacing/>
        <w:jc w:val="both"/>
        <w:rPr>
          <w:sz w:val="28"/>
          <w:szCs w:val="28"/>
        </w:rPr>
      </w:pPr>
      <w:r w:rsidRPr="00DE048E">
        <w:rPr>
          <w:sz w:val="28"/>
          <w:szCs w:val="28"/>
        </w:rPr>
        <w:t xml:space="preserve">2.2.6. Выплаты компенсационного характера, </w:t>
      </w:r>
      <w:r w:rsidRPr="00DE048E">
        <w:rPr>
          <w:rFonts w:eastAsia="Calibri"/>
          <w:sz w:val="28"/>
          <w:szCs w:val="28"/>
          <w:lang w:eastAsia="ru-RU"/>
        </w:rPr>
        <w:t>за исключением районного коэффициента к заработной плате и процентной надбавки к заработной плате</w:t>
      </w:r>
      <w:r w:rsidRPr="00DE048E">
        <w:rPr>
          <w:sz w:val="28"/>
          <w:szCs w:val="28"/>
        </w:rPr>
        <w:t>,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905122" w:rsidRPr="00030A8D" w:rsidRDefault="00905122" w:rsidP="00030A8D">
      <w:pPr>
        <w:spacing w:after="0" w:line="240" w:lineRule="auto"/>
        <w:ind w:firstLine="709"/>
        <w:contextualSpacing/>
        <w:jc w:val="both"/>
        <w:rPr>
          <w:sz w:val="28"/>
          <w:szCs w:val="28"/>
        </w:rPr>
      </w:pPr>
      <w:r w:rsidRPr="00DE048E">
        <w:rPr>
          <w:rFonts w:eastAsia="Calibri"/>
          <w:sz w:val="28"/>
          <w:szCs w:val="28"/>
          <w:lang w:eastAsia="ru-RU"/>
        </w:rPr>
        <w:t>2.2.7.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905122" w:rsidRPr="00DE048E" w:rsidRDefault="00905122" w:rsidP="00030A8D">
      <w:pPr>
        <w:pStyle w:val="11"/>
        <w:numPr>
          <w:ilvl w:val="1"/>
          <w:numId w:val="3"/>
        </w:numPr>
        <w:spacing w:after="0" w:line="240" w:lineRule="auto"/>
        <w:ind w:left="0" w:firstLine="709"/>
        <w:jc w:val="both"/>
        <w:rPr>
          <w:rFonts w:ascii="Times New Roman" w:hAnsi="Times New Roman"/>
          <w:b/>
          <w:sz w:val="28"/>
          <w:szCs w:val="28"/>
        </w:rPr>
      </w:pPr>
      <w:r w:rsidRPr="00DE048E">
        <w:rPr>
          <w:rFonts w:ascii="Times New Roman" w:hAnsi="Times New Roman"/>
          <w:b/>
          <w:sz w:val="28"/>
          <w:szCs w:val="28"/>
        </w:rPr>
        <w:t>Стимулирующие выплаты</w:t>
      </w:r>
    </w:p>
    <w:p w:rsidR="00905122" w:rsidRPr="00DE048E" w:rsidRDefault="00905122" w:rsidP="00030A8D">
      <w:pPr>
        <w:pStyle w:val="a3"/>
        <w:numPr>
          <w:ilvl w:val="2"/>
          <w:numId w:val="3"/>
        </w:numPr>
        <w:autoSpaceDE w:val="0"/>
        <w:autoSpaceDN w:val="0"/>
        <w:adjustRightInd w:val="0"/>
        <w:spacing w:after="0" w:line="240" w:lineRule="auto"/>
        <w:ind w:left="0" w:firstLine="709"/>
        <w:jc w:val="both"/>
        <w:rPr>
          <w:rFonts w:eastAsia="Calibri"/>
          <w:sz w:val="28"/>
          <w:szCs w:val="28"/>
          <w:lang w:eastAsia="ru-RU"/>
        </w:rPr>
      </w:pPr>
      <w:r w:rsidRPr="00DE048E">
        <w:rPr>
          <w:sz w:val="28"/>
          <w:szCs w:val="28"/>
        </w:rPr>
        <w:t>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w:t>
      </w:r>
      <w:r w:rsidRPr="00DE048E">
        <w:rPr>
          <w:rFonts w:eastAsia="Calibri"/>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rPr>
        <w:t xml:space="preserve">2.3.2. Выплаты стимулирующего характера устанавливаются в </w:t>
      </w:r>
      <w:r w:rsidRPr="00DE048E">
        <w:rPr>
          <w:sz w:val="28"/>
          <w:szCs w:val="28"/>
        </w:rPr>
        <w:lastRenderedPageBreak/>
        <w:t xml:space="preserve">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 постановлениями администрации </w:t>
      </w:r>
      <w:r w:rsidR="002D62A6">
        <w:rPr>
          <w:sz w:val="28"/>
          <w:szCs w:val="28"/>
        </w:rPr>
        <w:t xml:space="preserve">Приаргунского </w:t>
      </w:r>
      <w:r w:rsidRPr="00DE048E">
        <w:rPr>
          <w:sz w:val="28"/>
          <w:szCs w:val="28"/>
        </w:rPr>
        <w:t xml:space="preserve">муниципального </w:t>
      </w:r>
      <w:r w:rsidR="002D62A6">
        <w:rPr>
          <w:sz w:val="28"/>
          <w:szCs w:val="28"/>
        </w:rPr>
        <w:t>округа Забайкальского края.</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rPr>
        <w:t xml:space="preserve">2.3.3. </w:t>
      </w:r>
      <w:r w:rsidRPr="00891DF8">
        <w:rPr>
          <w:sz w:val="28"/>
          <w:szCs w:val="28"/>
        </w:rPr>
        <w:t>Работникам учреждения устанавливаются следующие выплаты стимулирующего характера:</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rPr>
        <w:t>- выплата за специфику работы</w:t>
      </w:r>
      <w:r w:rsidR="002B28A2">
        <w:rPr>
          <w:sz w:val="28"/>
          <w:szCs w:val="28"/>
        </w:rPr>
        <w:t>;</w:t>
      </w:r>
    </w:p>
    <w:p w:rsidR="00030A8D" w:rsidRDefault="00030A8D" w:rsidP="00030A8D">
      <w:pPr>
        <w:widowControl w:val="0"/>
        <w:autoSpaceDE w:val="0"/>
        <w:autoSpaceDN w:val="0"/>
        <w:adjustRightInd w:val="0"/>
        <w:spacing w:after="0" w:line="240" w:lineRule="auto"/>
        <w:ind w:firstLine="709"/>
        <w:contextualSpacing/>
        <w:jc w:val="both"/>
        <w:rPr>
          <w:sz w:val="28"/>
          <w:szCs w:val="28"/>
        </w:rPr>
      </w:pPr>
      <w:r>
        <w:rPr>
          <w:sz w:val="28"/>
          <w:szCs w:val="28"/>
        </w:rPr>
        <w:t>- надбавка за выслугу лет;</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rPr>
        <w:t>- на</w:t>
      </w:r>
      <w:r w:rsidR="00030A8D">
        <w:rPr>
          <w:sz w:val="28"/>
          <w:szCs w:val="28"/>
        </w:rPr>
        <w:t>дбавка водителям за классность;</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rPr>
        <w:t>- надбавка молодым с</w:t>
      </w:r>
      <w:r w:rsidR="00030A8D">
        <w:rPr>
          <w:sz w:val="28"/>
          <w:szCs w:val="28"/>
        </w:rPr>
        <w:t>пециалистам;</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rPr>
        <w:t>- надбавка за почетное звание, ученую степень, ученое звание</w:t>
      </w:r>
      <w:r w:rsidR="00BF7160">
        <w:rPr>
          <w:sz w:val="28"/>
          <w:szCs w:val="28"/>
        </w:rPr>
        <w:t>, ведомственный знак отличия</w:t>
      </w:r>
      <w:r w:rsidRPr="00DE048E">
        <w:rPr>
          <w:sz w:val="28"/>
          <w:szCs w:val="28"/>
        </w:rPr>
        <w:t xml:space="preserve">; </w:t>
      </w:r>
    </w:p>
    <w:p w:rsidR="00030A8D" w:rsidRDefault="00030A8D" w:rsidP="00030A8D">
      <w:pPr>
        <w:widowControl w:val="0"/>
        <w:autoSpaceDE w:val="0"/>
        <w:autoSpaceDN w:val="0"/>
        <w:adjustRightInd w:val="0"/>
        <w:spacing w:after="0" w:line="240" w:lineRule="auto"/>
        <w:ind w:firstLine="709"/>
        <w:contextualSpacing/>
        <w:jc w:val="both"/>
        <w:rPr>
          <w:sz w:val="28"/>
          <w:szCs w:val="28"/>
        </w:rPr>
      </w:pPr>
      <w:r>
        <w:rPr>
          <w:sz w:val="28"/>
          <w:szCs w:val="28"/>
        </w:rPr>
        <w:t>- выплата за интенсивность;</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rPr>
        <w:t>- выплат</w:t>
      </w:r>
      <w:r w:rsidR="00030A8D">
        <w:rPr>
          <w:sz w:val="28"/>
          <w:szCs w:val="28"/>
        </w:rPr>
        <w:t>а за высокие результаты работы;</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rPr>
        <w:t>- система премирования.</w:t>
      </w:r>
    </w:p>
    <w:p w:rsidR="00030A8D" w:rsidRDefault="00FB0413" w:rsidP="00030A8D">
      <w:pPr>
        <w:widowControl w:val="0"/>
        <w:autoSpaceDE w:val="0"/>
        <w:autoSpaceDN w:val="0"/>
        <w:adjustRightInd w:val="0"/>
        <w:spacing w:after="0" w:line="240" w:lineRule="auto"/>
        <w:ind w:firstLine="709"/>
        <w:contextualSpacing/>
        <w:jc w:val="both"/>
        <w:rPr>
          <w:sz w:val="28"/>
          <w:szCs w:val="28"/>
        </w:rPr>
      </w:pPr>
      <w:r w:rsidRPr="00FB0413">
        <w:rPr>
          <w:sz w:val="28"/>
          <w:szCs w:val="24"/>
        </w:rPr>
        <w:t>Стимулирующие выплаты работникам учреждений рекомендуется устанавливать в процентах к окладу (должностным окл</w:t>
      </w:r>
      <w:r w:rsidR="002B28A2">
        <w:rPr>
          <w:sz w:val="28"/>
          <w:szCs w:val="24"/>
        </w:rPr>
        <w:t>адам), ставкам заработной платы</w:t>
      </w:r>
      <w:r w:rsidR="00BF7160">
        <w:rPr>
          <w:i/>
          <w:sz w:val="28"/>
          <w:szCs w:val="28"/>
        </w:rPr>
        <w:t>.</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rFonts w:eastAsia="Calibri"/>
          <w:sz w:val="28"/>
          <w:szCs w:val="28"/>
          <w:lang w:eastAsia="ru-RU"/>
        </w:rPr>
        <w:t>2.3.4. Выплата за специфику работы</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rFonts w:eastAsia="Calibri"/>
          <w:sz w:val="28"/>
          <w:szCs w:val="28"/>
          <w:lang w:eastAsia="ru-RU"/>
        </w:rPr>
        <w:t xml:space="preserve">Выплата за специфику работы </w:t>
      </w:r>
      <w:r w:rsidR="00FB0413">
        <w:rPr>
          <w:rFonts w:eastAsia="Calibri"/>
          <w:sz w:val="28"/>
          <w:szCs w:val="28"/>
          <w:lang w:eastAsia="ru-RU"/>
        </w:rPr>
        <w:t>рекомендуется устанавливать</w:t>
      </w:r>
      <w:r w:rsidRPr="00DE048E">
        <w:rPr>
          <w:rFonts w:eastAsia="Calibri"/>
          <w:sz w:val="28"/>
          <w:szCs w:val="28"/>
          <w:lang w:eastAsia="ru-RU"/>
        </w:rPr>
        <w:t xml:space="preserve"> в соответствии со статьей 5 </w:t>
      </w:r>
      <w:r w:rsidRPr="00DE048E">
        <w:rPr>
          <w:sz w:val="28"/>
          <w:szCs w:val="28"/>
        </w:rPr>
        <w:t xml:space="preserve">закона Забайкальского края от 09 апреля 2014 года № 964-ЗЗК «Об оплате труда работников </w:t>
      </w:r>
      <w:r>
        <w:rPr>
          <w:sz w:val="28"/>
          <w:szCs w:val="28"/>
        </w:rPr>
        <w:t>государственных</w:t>
      </w:r>
      <w:r w:rsidRPr="00DE048E">
        <w:rPr>
          <w:sz w:val="28"/>
          <w:szCs w:val="28"/>
        </w:rPr>
        <w:t xml:space="preserve"> </w:t>
      </w:r>
      <w:r w:rsidR="002B28A2">
        <w:rPr>
          <w:sz w:val="28"/>
          <w:szCs w:val="28"/>
        </w:rPr>
        <w:t>учреждений Забайкальского края»</w:t>
      </w:r>
      <w:r w:rsidR="00BF7160">
        <w:rPr>
          <w:i/>
          <w:sz w:val="28"/>
          <w:szCs w:val="28"/>
        </w:rPr>
        <w:t xml:space="preserve">. </w:t>
      </w:r>
      <w:r w:rsidRPr="00DE048E">
        <w:rPr>
          <w:rFonts w:eastAsia="Calibri"/>
          <w:sz w:val="28"/>
          <w:szCs w:val="28"/>
          <w:lang w:eastAsia="ru-RU"/>
        </w:rPr>
        <w:t xml:space="preserve">Выплата за специфику работы </w:t>
      </w:r>
      <w:r w:rsidR="00FB0413">
        <w:rPr>
          <w:rFonts w:eastAsia="Calibri"/>
          <w:sz w:val="28"/>
          <w:szCs w:val="28"/>
          <w:lang w:eastAsia="ru-RU"/>
        </w:rPr>
        <w:t>рекомендуется устанавливать</w:t>
      </w:r>
      <w:r w:rsidRPr="00DE048E">
        <w:rPr>
          <w:rFonts w:eastAsia="Calibri"/>
          <w:sz w:val="28"/>
          <w:szCs w:val="28"/>
          <w:lang w:eastAsia="ru-RU"/>
        </w:rPr>
        <w:t xml:space="preserve"> следующим работникам образовательных </w:t>
      </w:r>
      <w:r w:rsidRPr="00DE048E">
        <w:rPr>
          <w:sz w:val="28"/>
          <w:szCs w:val="28"/>
        </w:rPr>
        <w:t>учреждений</w:t>
      </w:r>
      <w:r w:rsidRPr="00DE048E">
        <w:rPr>
          <w:rFonts w:eastAsia="Calibri"/>
          <w:sz w:val="28"/>
          <w:szCs w:val="28"/>
          <w:lang w:eastAsia="ru-RU"/>
        </w:rPr>
        <w:t>:</w:t>
      </w:r>
    </w:p>
    <w:p w:rsidR="00030A8D" w:rsidRDefault="00BF7160" w:rsidP="00030A8D">
      <w:pPr>
        <w:widowControl w:val="0"/>
        <w:autoSpaceDE w:val="0"/>
        <w:autoSpaceDN w:val="0"/>
        <w:adjustRightInd w:val="0"/>
        <w:spacing w:after="0" w:line="240" w:lineRule="auto"/>
        <w:ind w:firstLine="709"/>
        <w:contextualSpacing/>
        <w:jc w:val="both"/>
        <w:rPr>
          <w:sz w:val="28"/>
          <w:szCs w:val="28"/>
        </w:rPr>
      </w:pPr>
      <w:r>
        <w:rPr>
          <w:rFonts w:eastAsia="Calibri"/>
          <w:sz w:val="28"/>
          <w:szCs w:val="28"/>
          <w:lang w:eastAsia="ru-RU"/>
        </w:rPr>
        <w:t>2.3.4.1. Р</w:t>
      </w:r>
      <w:r w:rsidR="00905122" w:rsidRPr="00DE048E">
        <w:rPr>
          <w:rFonts w:eastAsia="Calibri"/>
          <w:sz w:val="28"/>
          <w:szCs w:val="28"/>
          <w:lang w:eastAsia="ru-RU"/>
        </w:rPr>
        <w:t>аботникам, оказывающим психолого-педагогическую, медицинскую</w:t>
      </w:r>
      <w:r w:rsidR="00891DF8">
        <w:rPr>
          <w:rFonts w:eastAsia="Calibri"/>
          <w:sz w:val="28"/>
          <w:szCs w:val="28"/>
          <w:lang w:eastAsia="ru-RU"/>
        </w:rPr>
        <w:t>, логопедическую</w:t>
      </w:r>
      <w:r w:rsidR="00905122" w:rsidRPr="00DE048E">
        <w:rPr>
          <w:rFonts w:eastAsia="Calibri"/>
          <w:sz w:val="28"/>
          <w:szCs w:val="28"/>
          <w:lang w:eastAsia="ru-RU"/>
        </w:rPr>
        <w:t xml:space="preserve"> и социальную помощь обучающимся, испытывающим трудности в освоении основных общеобразовательных программ, развитии и социальной адаптации, - в размере 20 процентов к окладу (должностному окладу),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 (только для социального педагога, педагога-психолога, учителя-логопеда);</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rFonts w:eastAsia="Calibri"/>
          <w:sz w:val="28"/>
          <w:szCs w:val="28"/>
          <w:lang w:eastAsia="ru-RU"/>
        </w:rPr>
        <w:t xml:space="preserve">2.3.4.2. </w:t>
      </w:r>
      <w:r w:rsidR="00BF7160">
        <w:rPr>
          <w:sz w:val="28"/>
          <w:szCs w:val="28"/>
        </w:rPr>
        <w:t>Р</w:t>
      </w:r>
      <w:r w:rsidRPr="00DE048E">
        <w:rPr>
          <w:sz w:val="28"/>
          <w:szCs w:val="28"/>
        </w:rPr>
        <w:t xml:space="preserve">аботникам образовательных организаций, имеющих интернат, образовательных организаций, осуществляющих образовательную деятельность по адаптированным основным общеобразовательным программам, работникам в классах, группах для обучающихся с ограниченными возможностями здоровья, классах, группах для детей-сирот и детей, оставшихся без попечения родителей, - в размере 15 % к окладу (должностному окладу), ставке заработной платы, </w:t>
      </w:r>
      <w:r w:rsidRPr="00DE048E">
        <w:rPr>
          <w:rFonts w:eastAsia="Calibri"/>
          <w:sz w:val="28"/>
          <w:szCs w:val="28"/>
          <w:lang w:eastAsia="ru-RU"/>
        </w:rPr>
        <w:t>исчисленной с учетом фактической педагогической нагрузки;</w:t>
      </w:r>
    </w:p>
    <w:p w:rsidR="00030A8D" w:rsidRDefault="00BF7160" w:rsidP="00030A8D">
      <w:pPr>
        <w:widowControl w:val="0"/>
        <w:autoSpaceDE w:val="0"/>
        <w:autoSpaceDN w:val="0"/>
        <w:adjustRightInd w:val="0"/>
        <w:spacing w:after="0" w:line="240" w:lineRule="auto"/>
        <w:ind w:firstLine="709"/>
        <w:contextualSpacing/>
        <w:jc w:val="both"/>
        <w:rPr>
          <w:sz w:val="28"/>
          <w:szCs w:val="28"/>
        </w:rPr>
      </w:pPr>
      <w:r>
        <w:rPr>
          <w:sz w:val="28"/>
          <w:szCs w:val="28"/>
        </w:rPr>
        <w:t>2.3.4.3. П</w:t>
      </w:r>
      <w:r w:rsidR="00905122" w:rsidRPr="00DE048E">
        <w:rPr>
          <w:sz w:val="28"/>
          <w:szCs w:val="28"/>
        </w:rPr>
        <w:t>едагогическим работ</w:t>
      </w:r>
      <w:r w:rsidR="00030A8D">
        <w:rPr>
          <w:sz w:val="28"/>
          <w:szCs w:val="28"/>
        </w:rPr>
        <w:t>никам за наличие установленной:</w:t>
      </w:r>
    </w:p>
    <w:p w:rsidR="00030A8D" w:rsidRDefault="003823A2" w:rsidP="00030A8D">
      <w:pPr>
        <w:widowControl w:val="0"/>
        <w:autoSpaceDE w:val="0"/>
        <w:autoSpaceDN w:val="0"/>
        <w:adjustRightInd w:val="0"/>
        <w:spacing w:after="0" w:line="240" w:lineRule="auto"/>
        <w:ind w:firstLine="709"/>
        <w:contextualSpacing/>
        <w:jc w:val="both"/>
        <w:rPr>
          <w:sz w:val="28"/>
          <w:szCs w:val="28"/>
        </w:rPr>
      </w:pPr>
      <w:r w:rsidRPr="003823A2">
        <w:rPr>
          <w:b/>
          <w:sz w:val="28"/>
          <w:szCs w:val="28"/>
        </w:rPr>
        <w:t>-</w:t>
      </w:r>
      <w:r w:rsidRPr="003823A2">
        <w:rPr>
          <w:sz w:val="28"/>
          <w:szCs w:val="28"/>
        </w:rPr>
        <w:t>соответствие занимаемой должности</w:t>
      </w:r>
      <w:r w:rsidR="00905122" w:rsidRPr="003823A2">
        <w:rPr>
          <w:sz w:val="28"/>
          <w:szCs w:val="28"/>
        </w:rPr>
        <w:t xml:space="preserve"> в размере 5 процентов к окладу (должностному окладу), рассчитанного пропорционально</w:t>
      </w:r>
      <w:r w:rsidR="00905122" w:rsidRPr="00DE048E">
        <w:rPr>
          <w:sz w:val="28"/>
          <w:szCs w:val="28"/>
        </w:rPr>
        <w:t xml:space="preserve"> отработанному времени, ставки заработной платы, исчисленной с учетом фактической </w:t>
      </w:r>
      <w:r w:rsidR="00905122" w:rsidRPr="00DE048E">
        <w:rPr>
          <w:sz w:val="28"/>
          <w:szCs w:val="28"/>
        </w:rPr>
        <w:lastRenderedPageBreak/>
        <w:t>педагогической нагрузки</w:t>
      </w:r>
      <w:r>
        <w:rPr>
          <w:sz w:val="28"/>
          <w:szCs w:val="28"/>
        </w:rPr>
        <w:t xml:space="preserve"> </w:t>
      </w:r>
      <w:r w:rsidRPr="003823A2">
        <w:rPr>
          <w:sz w:val="28"/>
          <w:szCs w:val="28"/>
        </w:rPr>
        <w:t>(до окончания срока действия)</w:t>
      </w:r>
      <w:r w:rsidR="00905122" w:rsidRPr="00DE048E">
        <w:rPr>
          <w:rFonts w:eastAsia="Calibri"/>
          <w:sz w:val="28"/>
          <w:szCs w:val="28"/>
          <w:lang w:eastAsia="ru-RU"/>
        </w:rPr>
        <w:t>;</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rPr>
        <w:t xml:space="preserve">- первой квалификационной категории в размере 10 процентов к окладу (должностному окладу), рассчитанного пропорционально отработанному времени, ставке заработной платы, </w:t>
      </w:r>
      <w:r w:rsidRPr="00DE048E">
        <w:rPr>
          <w:rFonts w:eastAsia="Calibri"/>
          <w:sz w:val="28"/>
          <w:szCs w:val="28"/>
          <w:lang w:eastAsia="ru-RU"/>
        </w:rPr>
        <w:t>исчисленной с учетом фактической педагогической нагрузки</w:t>
      </w:r>
      <w:r w:rsidR="003823A2">
        <w:rPr>
          <w:rFonts w:eastAsia="Calibri"/>
          <w:sz w:val="28"/>
          <w:szCs w:val="28"/>
          <w:lang w:eastAsia="ru-RU"/>
        </w:rPr>
        <w:t xml:space="preserve"> </w:t>
      </w:r>
      <w:r w:rsidR="003823A2" w:rsidRPr="003823A2">
        <w:rPr>
          <w:rFonts w:eastAsia="Calibri"/>
          <w:sz w:val="28"/>
          <w:szCs w:val="28"/>
          <w:lang w:eastAsia="ru-RU"/>
        </w:rPr>
        <w:t>(до окончания срока действия)</w:t>
      </w:r>
      <w:r w:rsidRPr="00DE048E">
        <w:rPr>
          <w:rFonts w:eastAsia="Calibri"/>
          <w:sz w:val="28"/>
          <w:szCs w:val="28"/>
          <w:lang w:eastAsia="ru-RU"/>
        </w:rPr>
        <w:t>;</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rPr>
        <w:t xml:space="preserve">- высшей квалификационной категории в размере 15 процентов к окладу (должностному окладу), рассчитанного пропорционально отработанному времени, ставке заработной платы, </w:t>
      </w:r>
      <w:r w:rsidRPr="00DE048E">
        <w:rPr>
          <w:rFonts w:eastAsia="Calibri"/>
          <w:sz w:val="28"/>
          <w:szCs w:val="28"/>
          <w:lang w:eastAsia="ru-RU"/>
        </w:rPr>
        <w:t>исчисленной с учетом фактической педагогической нагрузки</w:t>
      </w:r>
      <w:r w:rsidR="003823A2">
        <w:rPr>
          <w:rFonts w:eastAsia="Calibri"/>
          <w:sz w:val="28"/>
          <w:szCs w:val="28"/>
          <w:lang w:eastAsia="ru-RU"/>
        </w:rPr>
        <w:t xml:space="preserve"> </w:t>
      </w:r>
      <w:r w:rsidR="003823A2" w:rsidRPr="003823A2">
        <w:rPr>
          <w:rFonts w:eastAsia="Calibri"/>
          <w:sz w:val="28"/>
          <w:szCs w:val="28"/>
          <w:lang w:eastAsia="ru-RU"/>
        </w:rPr>
        <w:t>(до окончания срока действия)</w:t>
      </w:r>
      <w:r w:rsidRPr="00DE048E">
        <w:rPr>
          <w:sz w:val="28"/>
          <w:szCs w:val="28"/>
        </w:rPr>
        <w:t>.</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rPr>
        <w:t>2.3.5. Надбавка за выслугу лет</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rFonts w:eastAsia="Calibri"/>
          <w:sz w:val="28"/>
          <w:szCs w:val="28"/>
          <w:lang w:eastAsia="ru-RU"/>
        </w:rPr>
        <w:t>Р</w:t>
      </w:r>
      <w:r w:rsidRPr="00DE048E">
        <w:rPr>
          <w:rFonts w:eastAsia="Calibri"/>
          <w:bCs/>
          <w:sz w:val="28"/>
          <w:szCs w:val="28"/>
          <w:lang w:eastAsia="ru-RU"/>
        </w:rPr>
        <w:t>азмеры, условия и порядка выплаты ежемесячной надбавки за в</w:t>
      </w:r>
      <w:r w:rsidR="007E7036">
        <w:rPr>
          <w:rFonts w:eastAsia="Calibri"/>
          <w:bCs/>
          <w:sz w:val="28"/>
          <w:szCs w:val="28"/>
          <w:lang w:eastAsia="ru-RU"/>
        </w:rPr>
        <w:t xml:space="preserve">ыслугу лет </w:t>
      </w:r>
      <w:r w:rsidR="007E7036" w:rsidRPr="007E7036">
        <w:rPr>
          <w:sz w:val="28"/>
          <w:szCs w:val="28"/>
        </w:rPr>
        <w:t xml:space="preserve">к окладу (должностному окладу), ставке заработной платы, </w:t>
      </w:r>
      <w:r w:rsidR="007E7036" w:rsidRPr="007E7036">
        <w:rPr>
          <w:rFonts w:eastAsia="Calibri"/>
          <w:sz w:val="28"/>
          <w:szCs w:val="28"/>
          <w:lang w:eastAsia="ru-RU"/>
        </w:rPr>
        <w:t>исчисленной с учетом фактическ</w:t>
      </w:r>
      <w:r w:rsidR="007E7036">
        <w:rPr>
          <w:rFonts w:eastAsia="Calibri"/>
          <w:sz w:val="28"/>
          <w:szCs w:val="28"/>
          <w:lang w:eastAsia="ru-RU"/>
        </w:rPr>
        <w:t>ой</w:t>
      </w:r>
      <w:r w:rsidR="007E7036" w:rsidRPr="007E7036">
        <w:rPr>
          <w:rFonts w:eastAsia="Calibri"/>
          <w:sz w:val="28"/>
          <w:szCs w:val="28"/>
          <w:lang w:eastAsia="ru-RU"/>
        </w:rPr>
        <w:t xml:space="preserve"> нагрузки</w:t>
      </w:r>
      <w:r w:rsidRPr="007E7036">
        <w:rPr>
          <w:rFonts w:eastAsia="Calibri"/>
          <w:bCs/>
          <w:sz w:val="28"/>
          <w:szCs w:val="28"/>
          <w:lang w:eastAsia="ru-RU"/>
        </w:rPr>
        <w:t xml:space="preserve"> </w:t>
      </w:r>
      <w:r w:rsidRPr="00DE048E">
        <w:rPr>
          <w:rFonts w:eastAsia="Calibri"/>
          <w:bCs/>
          <w:sz w:val="28"/>
          <w:szCs w:val="28"/>
          <w:lang w:eastAsia="ru-RU"/>
        </w:rPr>
        <w:t xml:space="preserve">работникам </w:t>
      </w:r>
      <w:r w:rsidRPr="00DE048E">
        <w:rPr>
          <w:rFonts w:eastAsia="Calibri"/>
          <w:sz w:val="28"/>
          <w:szCs w:val="28"/>
          <w:lang w:eastAsia="ru-RU"/>
        </w:rPr>
        <w:t xml:space="preserve">образовательных </w:t>
      </w:r>
      <w:r w:rsidRPr="00DE048E">
        <w:rPr>
          <w:sz w:val="28"/>
          <w:szCs w:val="28"/>
        </w:rPr>
        <w:t>учреждений</w:t>
      </w:r>
      <w:r w:rsidRPr="00DE048E">
        <w:rPr>
          <w:rFonts w:eastAsia="Calibri"/>
          <w:sz w:val="28"/>
          <w:szCs w:val="28"/>
          <w:lang w:eastAsia="ru-RU"/>
        </w:rPr>
        <w:t xml:space="preserve"> утверждается локальным актом в соответствии с нормами действующего законодательства.</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bCs/>
          <w:sz w:val="28"/>
          <w:szCs w:val="28"/>
          <w:lang w:eastAsia="ru-RU"/>
        </w:rPr>
        <w:t>2.3.5.1.Условия выплаты ежемесячной надбавки за выслугу лет</w:t>
      </w:r>
      <w:r w:rsidR="007E7036" w:rsidRPr="007E7036">
        <w:rPr>
          <w:rFonts w:cs="Times New Roman"/>
          <w:sz w:val="28"/>
          <w:szCs w:val="28"/>
        </w:rPr>
        <w:t xml:space="preserve"> к окладу (должностному окладу), ставке заработной платы, </w:t>
      </w:r>
      <w:r w:rsidR="007E7036" w:rsidRPr="007E7036">
        <w:rPr>
          <w:rFonts w:eastAsia="Calibri" w:cs="Times New Roman"/>
          <w:sz w:val="28"/>
          <w:szCs w:val="28"/>
          <w:lang w:eastAsia="ru-RU"/>
        </w:rPr>
        <w:t>исчисленной с учетом фактическ</w:t>
      </w:r>
      <w:r w:rsidR="007E7036">
        <w:rPr>
          <w:rFonts w:eastAsia="Calibri"/>
          <w:sz w:val="28"/>
          <w:szCs w:val="28"/>
          <w:lang w:eastAsia="ru-RU"/>
        </w:rPr>
        <w:t>ой</w:t>
      </w:r>
      <w:r w:rsidR="007E7036" w:rsidRPr="007E7036">
        <w:rPr>
          <w:rFonts w:eastAsia="Calibri" w:cs="Times New Roman"/>
          <w:sz w:val="28"/>
          <w:szCs w:val="28"/>
          <w:lang w:eastAsia="ru-RU"/>
        </w:rPr>
        <w:t xml:space="preserve"> нагрузки</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bCs/>
          <w:sz w:val="28"/>
          <w:szCs w:val="28"/>
          <w:lang w:eastAsia="ru-RU"/>
        </w:rPr>
        <w:t xml:space="preserve">Ежемесячная надбавка за выслугу лет </w:t>
      </w:r>
      <w:r w:rsidR="007E7036" w:rsidRPr="007E7036">
        <w:rPr>
          <w:rFonts w:cs="Times New Roman"/>
          <w:sz w:val="28"/>
          <w:szCs w:val="28"/>
        </w:rPr>
        <w:t xml:space="preserve">к окладу (должностному окладу), ставке заработной платы, </w:t>
      </w:r>
      <w:r w:rsidR="007E7036" w:rsidRPr="007E7036">
        <w:rPr>
          <w:rFonts w:eastAsia="Calibri" w:cs="Times New Roman"/>
          <w:sz w:val="28"/>
          <w:szCs w:val="28"/>
          <w:lang w:eastAsia="ru-RU"/>
        </w:rPr>
        <w:t>исчисленной с учетом фактическ</w:t>
      </w:r>
      <w:r w:rsidR="007E7036">
        <w:rPr>
          <w:rFonts w:eastAsia="Calibri"/>
          <w:sz w:val="28"/>
          <w:szCs w:val="28"/>
          <w:lang w:eastAsia="ru-RU"/>
        </w:rPr>
        <w:t>ой</w:t>
      </w:r>
      <w:r w:rsidR="007E7036" w:rsidRPr="007E7036">
        <w:rPr>
          <w:rFonts w:eastAsia="Calibri" w:cs="Times New Roman"/>
          <w:sz w:val="28"/>
          <w:szCs w:val="28"/>
          <w:lang w:eastAsia="ru-RU"/>
        </w:rPr>
        <w:t xml:space="preserve"> нагрузки</w:t>
      </w:r>
      <w:r w:rsidR="007E7036">
        <w:rPr>
          <w:rFonts w:eastAsia="Calibri" w:cs="Times New Roman"/>
          <w:sz w:val="28"/>
          <w:szCs w:val="28"/>
          <w:lang w:eastAsia="ru-RU"/>
        </w:rPr>
        <w:t>,</w:t>
      </w:r>
      <w:r w:rsidRPr="00DE048E">
        <w:rPr>
          <w:bCs/>
          <w:sz w:val="28"/>
          <w:szCs w:val="28"/>
          <w:lang w:eastAsia="ru-RU"/>
        </w:rPr>
        <w:t xml:space="preserve"> </w:t>
      </w:r>
      <w:r w:rsidR="00A656F6" w:rsidRPr="00DE048E">
        <w:rPr>
          <w:bCs/>
          <w:sz w:val="28"/>
          <w:szCs w:val="28"/>
          <w:lang w:eastAsia="ru-RU"/>
        </w:rPr>
        <w:t>предусмотрена</w:t>
      </w:r>
      <w:r w:rsidRPr="00DE048E">
        <w:rPr>
          <w:bCs/>
          <w:sz w:val="28"/>
          <w:szCs w:val="28"/>
          <w:lang w:eastAsia="ru-RU"/>
        </w:rPr>
        <w:t xml:space="preserve"> </w:t>
      </w:r>
      <w:r w:rsidRPr="00DE048E">
        <w:rPr>
          <w:sz w:val="28"/>
          <w:szCs w:val="28"/>
          <w:lang w:eastAsia="ru-RU"/>
        </w:rPr>
        <w:t xml:space="preserve">следующим категориям работников муниципальных образовательных </w:t>
      </w:r>
      <w:r w:rsidRPr="00DE048E">
        <w:rPr>
          <w:sz w:val="28"/>
          <w:szCs w:val="28"/>
        </w:rPr>
        <w:t>учреждений</w:t>
      </w:r>
      <w:r w:rsidRPr="00DE048E">
        <w:rPr>
          <w:sz w:val="28"/>
          <w:szCs w:val="28"/>
          <w:lang w:eastAsia="ru-RU"/>
        </w:rPr>
        <w:t>:</w:t>
      </w:r>
    </w:p>
    <w:p w:rsidR="00030A8D" w:rsidRDefault="00030A8D" w:rsidP="00030A8D">
      <w:pPr>
        <w:widowControl w:val="0"/>
        <w:autoSpaceDE w:val="0"/>
        <w:autoSpaceDN w:val="0"/>
        <w:adjustRightInd w:val="0"/>
        <w:spacing w:after="0" w:line="240" w:lineRule="auto"/>
        <w:ind w:firstLine="709"/>
        <w:contextualSpacing/>
        <w:jc w:val="both"/>
        <w:rPr>
          <w:sz w:val="28"/>
          <w:szCs w:val="28"/>
        </w:rPr>
      </w:pPr>
      <w:r>
        <w:rPr>
          <w:sz w:val="28"/>
          <w:szCs w:val="28"/>
        </w:rPr>
        <w:t xml:space="preserve">- </w:t>
      </w:r>
      <w:r w:rsidR="00905122" w:rsidRPr="00030A8D">
        <w:rPr>
          <w:sz w:val="28"/>
          <w:szCs w:val="28"/>
          <w:lang w:eastAsia="ru-RU"/>
        </w:rPr>
        <w:t xml:space="preserve">руководителю образовательного </w:t>
      </w:r>
      <w:r w:rsidR="00905122" w:rsidRPr="00030A8D">
        <w:rPr>
          <w:sz w:val="28"/>
          <w:szCs w:val="28"/>
        </w:rPr>
        <w:t>учреждения</w:t>
      </w:r>
      <w:r w:rsidR="00905122" w:rsidRPr="00030A8D">
        <w:rPr>
          <w:sz w:val="28"/>
          <w:szCs w:val="28"/>
          <w:lang w:eastAsia="ru-RU"/>
        </w:rPr>
        <w:t>;</w:t>
      </w:r>
    </w:p>
    <w:p w:rsidR="00030A8D" w:rsidRDefault="00030A8D" w:rsidP="00030A8D">
      <w:pPr>
        <w:widowControl w:val="0"/>
        <w:autoSpaceDE w:val="0"/>
        <w:autoSpaceDN w:val="0"/>
        <w:adjustRightInd w:val="0"/>
        <w:spacing w:after="0" w:line="240" w:lineRule="auto"/>
        <w:ind w:firstLine="709"/>
        <w:contextualSpacing/>
        <w:jc w:val="both"/>
        <w:rPr>
          <w:sz w:val="28"/>
          <w:szCs w:val="28"/>
        </w:rPr>
      </w:pPr>
      <w:r>
        <w:rPr>
          <w:sz w:val="28"/>
          <w:szCs w:val="28"/>
        </w:rPr>
        <w:t xml:space="preserve">- </w:t>
      </w:r>
      <w:r w:rsidR="00905122" w:rsidRPr="00030A8D">
        <w:rPr>
          <w:sz w:val="28"/>
          <w:szCs w:val="28"/>
          <w:lang w:eastAsia="ru-RU"/>
        </w:rPr>
        <w:t xml:space="preserve">заместителям руководителя образовательного </w:t>
      </w:r>
      <w:r w:rsidR="00905122" w:rsidRPr="00030A8D">
        <w:rPr>
          <w:sz w:val="28"/>
          <w:szCs w:val="28"/>
        </w:rPr>
        <w:t>учреждения</w:t>
      </w:r>
      <w:r w:rsidR="00905122" w:rsidRPr="00030A8D">
        <w:rPr>
          <w:sz w:val="28"/>
          <w:szCs w:val="28"/>
          <w:lang w:eastAsia="ru-RU"/>
        </w:rPr>
        <w:t>;</w:t>
      </w:r>
    </w:p>
    <w:p w:rsidR="00030A8D" w:rsidRDefault="00030A8D" w:rsidP="00030A8D">
      <w:pPr>
        <w:widowControl w:val="0"/>
        <w:autoSpaceDE w:val="0"/>
        <w:autoSpaceDN w:val="0"/>
        <w:adjustRightInd w:val="0"/>
        <w:spacing w:after="0" w:line="240" w:lineRule="auto"/>
        <w:ind w:firstLine="709"/>
        <w:contextualSpacing/>
        <w:jc w:val="both"/>
        <w:rPr>
          <w:sz w:val="28"/>
          <w:szCs w:val="28"/>
        </w:rPr>
      </w:pPr>
      <w:r>
        <w:rPr>
          <w:sz w:val="28"/>
          <w:szCs w:val="28"/>
        </w:rPr>
        <w:t xml:space="preserve">- </w:t>
      </w:r>
      <w:r w:rsidR="00905122" w:rsidRPr="00030A8D">
        <w:rPr>
          <w:sz w:val="28"/>
          <w:szCs w:val="28"/>
          <w:lang w:eastAsia="ru-RU"/>
        </w:rPr>
        <w:t>педагогическим работникам;</w:t>
      </w:r>
    </w:p>
    <w:p w:rsidR="00030A8D" w:rsidRDefault="00030A8D" w:rsidP="00030A8D">
      <w:pPr>
        <w:widowControl w:val="0"/>
        <w:autoSpaceDE w:val="0"/>
        <w:autoSpaceDN w:val="0"/>
        <w:adjustRightInd w:val="0"/>
        <w:spacing w:after="0" w:line="240" w:lineRule="auto"/>
        <w:ind w:firstLine="709"/>
        <w:contextualSpacing/>
        <w:jc w:val="both"/>
        <w:rPr>
          <w:sz w:val="28"/>
          <w:szCs w:val="28"/>
        </w:rPr>
      </w:pPr>
      <w:r>
        <w:rPr>
          <w:sz w:val="28"/>
          <w:szCs w:val="28"/>
        </w:rPr>
        <w:t xml:space="preserve">- </w:t>
      </w:r>
      <w:r w:rsidR="00905122" w:rsidRPr="00030A8D">
        <w:rPr>
          <w:sz w:val="28"/>
          <w:szCs w:val="28"/>
          <w:lang w:eastAsia="ru-RU"/>
        </w:rPr>
        <w:t>помощникам воспитателя</w:t>
      </w:r>
      <w:r w:rsidR="003823A2">
        <w:rPr>
          <w:sz w:val="28"/>
          <w:szCs w:val="28"/>
          <w:lang w:eastAsia="ru-RU"/>
        </w:rPr>
        <w:t xml:space="preserve"> имеющим педагогическое образование</w:t>
      </w:r>
      <w:r w:rsidR="00905122" w:rsidRPr="00030A8D">
        <w:rPr>
          <w:sz w:val="28"/>
          <w:szCs w:val="28"/>
          <w:lang w:eastAsia="ru-RU"/>
        </w:rPr>
        <w:t>;</w:t>
      </w:r>
    </w:p>
    <w:p w:rsidR="00030A8D" w:rsidRDefault="00030A8D" w:rsidP="00030A8D">
      <w:pPr>
        <w:widowControl w:val="0"/>
        <w:autoSpaceDE w:val="0"/>
        <w:autoSpaceDN w:val="0"/>
        <w:adjustRightInd w:val="0"/>
        <w:spacing w:after="0" w:line="240" w:lineRule="auto"/>
        <w:ind w:firstLine="709"/>
        <w:contextualSpacing/>
        <w:jc w:val="both"/>
        <w:rPr>
          <w:sz w:val="28"/>
          <w:szCs w:val="28"/>
        </w:rPr>
      </w:pPr>
      <w:r>
        <w:rPr>
          <w:sz w:val="28"/>
          <w:szCs w:val="28"/>
        </w:rPr>
        <w:t xml:space="preserve">- </w:t>
      </w:r>
      <w:r w:rsidR="00905122" w:rsidRPr="00030A8D">
        <w:rPr>
          <w:sz w:val="28"/>
          <w:szCs w:val="28"/>
          <w:lang w:eastAsia="ru-RU"/>
        </w:rPr>
        <w:t>главному бухг</w:t>
      </w:r>
      <w:r>
        <w:rPr>
          <w:sz w:val="28"/>
          <w:szCs w:val="28"/>
          <w:lang w:eastAsia="ru-RU"/>
        </w:rPr>
        <w:t>алтеру и работникам бухгалтерии.</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lang w:eastAsia="ru-RU" w:bidi="he-IL"/>
        </w:rPr>
        <w:t>Основным документом для определения стажа работы, дающего право на получение ежемесячной стимулирующей выплаты, является трудовая книжка.</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lang w:eastAsia="ru-RU"/>
        </w:rPr>
        <w:t xml:space="preserve">Стаж работы определяется ежегодно на 1 </w:t>
      </w:r>
      <w:r w:rsidR="00FB0413">
        <w:rPr>
          <w:sz w:val="28"/>
          <w:szCs w:val="28"/>
          <w:lang w:eastAsia="ru-RU"/>
        </w:rPr>
        <w:t>сентября,</w:t>
      </w:r>
      <w:r w:rsidRPr="00DE048E">
        <w:rPr>
          <w:sz w:val="28"/>
          <w:szCs w:val="28"/>
          <w:lang w:eastAsia="ru-RU"/>
        </w:rPr>
        <w:t xml:space="preserve"> текущего </w:t>
      </w:r>
      <w:r w:rsidR="00A656F6" w:rsidRPr="00DE048E">
        <w:rPr>
          <w:sz w:val="28"/>
          <w:szCs w:val="28"/>
          <w:lang w:eastAsia="ru-RU"/>
        </w:rPr>
        <w:t>года</w:t>
      </w:r>
      <w:r w:rsidR="00FB0413">
        <w:rPr>
          <w:sz w:val="28"/>
          <w:szCs w:val="28"/>
          <w:lang w:eastAsia="ru-RU"/>
        </w:rPr>
        <w:t>, а по вновь принимаемым работникам – в день заключения трудового договора</w:t>
      </w:r>
      <w:r w:rsidR="00A656F6" w:rsidRPr="00DE048E">
        <w:rPr>
          <w:sz w:val="28"/>
          <w:szCs w:val="28"/>
          <w:lang w:eastAsia="ru-RU"/>
        </w:rPr>
        <w:t xml:space="preserve"> комиссией</w:t>
      </w:r>
      <w:r w:rsidRPr="00DE048E">
        <w:rPr>
          <w:sz w:val="28"/>
          <w:szCs w:val="28"/>
          <w:lang w:eastAsia="ru-RU"/>
        </w:rPr>
        <w:t xml:space="preserve">, создаваемой руководителем муниципальной образовательной </w:t>
      </w:r>
      <w:r w:rsidR="00A656F6" w:rsidRPr="00DE048E">
        <w:rPr>
          <w:sz w:val="28"/>
          <w:szCs w:val="28"/>
          <w:lang w:eastAsia="ru-RU"/>
        </w:rPr>
        <w:t>организации при</w:t>
      </w:r>
      <w:r w:rsidRPr="00DE048E">
        <w:rPr>
          <w:sz w:val="28"/>
          <w:szCs w:val="28"/>
          <w:lang w:eastAsia="ru-RU"/>
        </w:rPr>
        <w:t xml:space="preserve"> </w:t>
      </w:r>
      <w:r w:rsidR="00A656F6" w:rsidRPr="00DE048E">
        <w:rPr>
          <w:sz w:val="28"/>
          <w:szCs w:val="28"/>
          <w:lang w:eastAsia="ru-RU"/>
        </w:rPr>
        <w:t>участии выборного</w:t>
      </w:r>
      <w:r w:rsidRPr="00DE048E">
        <w:rPr>
          <w:sz w:val="28"/>
          <w:szCs w:val="28"/>
          <w:lang w:eastAsia="ru-RU"/>
        </w:rPr>
        <w:t xml:space="preserve"> органа первичной профсоюзной организации. Протокол заседания комиссии является основанием для </w:t>
      </w:r>
      <w:r w:rsidR="00A656F6" w:rsidRPr="00DE048E">
        <w:rPr>
          <w:sz w:val="28"/>
          <w:szCs w:val="28"/>
          <w:lang w:eastAsia="ru-RU"/>
        </w:rPr>
        <w:t>приказа руководителя</w:t>
      </w:r>
      <w:r w:rsidRPr="00DE048E">
        <w:rPr>
          <w:sz w:val="28"/>
          <w:szCs w:val="28"/>
          <w:lang w:eastAsia="ru-RU"/>
        </w:rPr>
        <w:t xml:space="preserve"> о назначении работнику стимул</w:t>
      </w:r>
      <w:r w:rsidR="00030A8D">
        <w:rPr>
          <w:sz w:val="28"/>
          <w:szCs w:val="28"/>
          <w:lang w:eastAsia="ru-RU"/>
        </w:rPr>
        <w:t>ирующей надбавки за выслугу лет</w:t>
      </w:r>
      <w:r w:rsidR="00BF7160">
        <w:rPr>
          <w:i/>
          <w:sz w:val="28"/>
          <w:szCs w:val="28"/>
        </w:rPr>
        <w:t>.</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lang w:eastAsia="ru-RU" w:bidi="he-IL"/>
        </w:rPr>
        <w:t xml:space="preserve">В стаж работы, дающей право на получение надбавки за выслугу </w:t>
      </w:r>
      <w:r w:rsidR="00A656F6" w:rsidRPr="00DE048E">
        <w:rPr>
          <w:sz w:val="28"/>
          <w:szCs w:val="28"/>
          <w:lang w:eastAsia="ru-RU" w:bidi="he-IL"/>
        </w:rPr>
        <w:t>лет, включаются также</w:t>
      </w:r>
      <w:r w:rsidRPr="00DE048E">
        <w:rPr>
          <w:sz w:val="28"/>
          <w:szCs w:val="28"/>
          <w:lang w:eastAsia="ru-RU" w:bidi="he-IL"/>
        </w:rPr>
        <w:t xml:space="preserve"> следующие периоды:</w:t>
      </w:r>
    </w:p>
    <w:p w:rsidR="00030A8D" w:rsidRDefault="00030A8D" w:rsidP="00030A8D">
      <w:pPr>
        <w:widowControl w:val="0"/>
        <w:autoSpaceDE w:val="0"/>
        <w:autoSpaceDN w:val="0"/>
        <w:adjustRightInd w:val="0"/>
        <w:spacing w:after="0" w:line="240" w:lineRule="auto"/>
        <w:ind w:firstLine="709"/>
        <w:contextualSpacing/>
        <w:jc w:val="both"/>
        <w:rPr>
          <w:sz w:val="28"/>
          <w:szCs w:val="28"/>
        </w:rPr>
      </w:pPr>
      <w:r>
        <w:rPr>
          <w:sz w:val="28"/>
          <w:szCs w:val="28"/>
        </w:rPr>
        <w:t xml:space="preserve">- </w:t>
      </w:r>
      <w:r w:rsidR="00905122" w:rsidRPr="00030A8D">
        <w:rPr>
          <w:sz w:val="28"/>
          <w:szCs w:val="28"/>
          <w:lang w:eastAsia="ru-RU" w:bidi="he-IL"/>
        </w:rPr>
        <w:t>время отпуска по уходу за ребенком до достижения им возраста трех лет, если работник состоял в трудовых отношениях с образовательной организацией;</w:t>
      </w:r>
    </w:p>
    <w:p w:rsidR="00030A8D" w:rsidRDefault="00030A8D" w:rsidP="00030A8D">
      <w:pPr>
        <w:widowControl w:val="0"/>
        <w:autoSpaceDE w:val="0"/>
        <w:autoSpaceDN w:val="0"/>
        <w:adjustRightInd w:val="0"/>
        <w:spacing w:after="0" w:line="240" w:lineRule="auto"/>
        <w:ind w:firstLine="709"/>
        <w:contextualSpacing/>
        <w:jc w:val="both"/>
        <w:rPr>
          <w:sz w:val="28"/>
          <w:szCs w:val="28"/>
        </w:rPr>
      </w:pPr>
      <w:r>
        <w:rPr>
          <w:sz w:val="28"/>
          <w:szCs w:val="28"/>
        </w:rPr>
        <w:t xml:space="preserve">- </w:t>
      </w:r>
      <w:r w:rsidR="00905122" w:rsidRPr="00030A8D">
        <w:rPr>
          <w:sz w:val="28"/>
          <w:szCs w:val="28"/>
          <w:lang w:eastAsia="ru-RU" w:bidi="he-IL"/>
        </w:rPr>
        <w:t xml:space="preserve">время обучения </w:t>
      </w:r>
      <w:r w:rsidR="00A50142" w:rsidRPr="00030A8D">
        <w:rPr>
          <w:sz w:val="28"/>
          <w:szCs w:val="28"/>
          <w:lang w:eastAsia="ru-RU" w:bidi="he-IL"/>
        </w:rPr>
        <w:t>работников на</w:t>
      </w:r>
      <w:r w:rsidR="00905122" w:rsidRPr="00030A8D">
        <w:rPr>
          <w:sz w:val="28"/>
          <w:szCs w:val="28"/>
          <w:lang w:eastAsia="ru-RU" w:bidi="he-IL"/>
        </w:rPr>
        <w:t xml:space="preserve"> курсах переподготовки и повышения квалификации кадров.</w:t>
      </w:r>
    </w:p>
    <w:p w:rsid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sz w:val="28"/>
          <w:szCs w:val="28"/>
          <w:lang w:eastAsia="ru-RU"/>
        </w:rPr>
        <w:t>2.3.5.1.1.</w:t>
      </w:r>
      <w:r w:rsidR="00030A8D">
        <w:rPr>
          <w:sz w:val="28"/>
          <w:szCs w:val="28"/>
          <w:lang w:eastAsia="ru-RU"/>
        </w:rPr>
        <w:t xml:space="preserve"> </w:t>
      </w:r>
      <w:r w:rsidRPr="00DE048E">
        <w:rPr>
          <w:sz w:val="28"/>
          <w:szCs w:val="28"/>
          <w:lang w:eastAsia="ru-RU"/>
        </w:rPr>
        <w:t xml:space="preserve">Порядок определения стажа педагогических работников </w:t>
      </w:r>
      <w:r w:rsidRPr="00DE048E">
        <w:rPr>
          <w:sz w:val="28"/>
          <w:szCs w:val="28"/>
          <w:lang w:eastAsia="ru-RU"/>
        </w:rPr>
        <w:lastRenderedPageBreak/>
        <w:t>муниципальных образовательных учреждений.</w:t>
      </w:r>
    </w:p>
    <w:p w:rsidR="00905122" w:rsidRPr="00030A8D" w:rsidRDefault="00905122" w:rsidP="00030A8D">
      <w:pPr>
        <w:widowControl w:val="0"/>
        <w:autoSpaceDE w:val="0"/>
        <w:autoSpaceDN w:val="0"/>
        <w:adjustRightInd w:val="0"/>
        <w:spacing w:after="0" w:line="240" w:lineRule="auto"/>
        <w:ind w:firstLine="709"/>
        <w:contextualSpacing/>
        <w:jc w:val="both"/>
        <w:rPr>
          <w:sz w:val="28"/>
          <w:szCs w:val="28"/>
        </w:rPr>
      </w:pPr>
      <w:r w:rsidRPr="00DE048E">
        <w:rPr>
          <w:rFonts w:eastAsia="Arial Unicode MS"/>
          <w:sz w:val="28"/>
          <w:szCs w:val="28"/>
          <w:lang w:eastAsia="ru-RU" w:bidi="he-IL"/>
        </w:rPr>
        <w:t>В стаж работы педагогических работников засчитывается педагогическая, руководящая и методическая работа в образовательных и других организациях:</w:t>
      </w:r>
    </w:p>
    <w:p w:rsidR="00905122" w:rsidRDefault="00905122" w:rsidP="00905122">
      <w:pPr>
        <w:pStyle w:val="a3"/>
        <w:tabs>
          <w:tab w:val="left" w:pos="547"/>
        </w:tabs>
        <w:autoSpaceDE w:val="0"/>
        <w:autoSpaceDN w:val="0"/>
        <w:adjustRightInd w:val="0"/>
        <w:spacing w:after="0" w:line="240" w:lineRule="auto"/>
        <w:ind w:left="0" w:firstLine="567"/>
        <w:jc w:val="both"/>
        <w:rPr>
          <w:rFonts w:eastAsia="Arial Unicode MS"/>
          <w:sz w:val="28"/>
          <w:szCs w:val="28"/>
          <w:lang w:eastAsia="ru-RU"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5732"/>
      </w:tblGrid>
      <w:tr w:rsidR="00905122" w:rsidRPr="00DE048E" w:rsidTr="003823A2">
        <w:trPr>
          <w:tblHeader/>
        </w:trPr>
        <w:tc>
          <w:tcPr>
            <w:tcW w:w="3748" w:type="dxa"/>
            <w:vAlign w:val="center"/>
          </w:tcPr>
          <w:p w:rsidR="00905122" w:rsidRPr="00DE048E" w:rsidRDefault="00905122" w:rsidP="000416F7">
            <w:pPr>
              <w:autoSpaceDE w:val="0"/>
              <w:autoSpaceDN w:val="0"/>
              <w:adjustRightInd w:val="0"/>
              <w:spacing w:after="0" w:line="240" w:lineRule="auto"/>
              <w:ind w:right="58" w:firstLine="567"/>
              <w:contextualSpacing/>
              <w:jc w:val="center"/>
              <w:rPr>
                <w:sz w:val="28"/>
                <w:szCs w:val="28"/>
                <w:lang w:eastAsia="ru-RU" w:bidi="he-IL"/>
              </w:rPr>
            </w:pPr>
            <w:r w:rsidRPr="00DE048E">
              <w:rPr>
                <w:b/>
                <w:bCs/>
                <w:sz w:val="28"/>
                <w:szCs w:val="28"/>
                <w:lang w:eastAsia="ru-RU" w:bidi="he-IL"/>
              </w:rPr>
              <w:t>Наименование учреждений и организаций</w:t>
            </w:r>
          </w:p>
        </w:tc>
        <w:tc>
          <w:tcPr>
            <w:tcW w:w="5772" w:type="dxa"/>
            <w:vAlign w:val="center"/>
          </w:tcPr>
          <w:p w:rsidR="00905122" w:rsidRPr="00DE048E" w:rsidRDefault="00905122" w:rsidP="000416F7">
            <w:pPr>
              <w:autoSpaceDE w:val="0"/>
              <w:autoSpaceDN w:val="0"/>
              <w:adjustRightInd w:val="0"/>
              <w:spacing w:after="0" w:line="240" w:lineRule="auto"/>
              <w:ind w:right="58" w:firstLine="567"/>
              <w:contextualSpacing/>
              <w:jc w:val="center"/>
              <w:rPr>
                <w:sz w:val="28"/>
                <w:szCs w:val="28"/>
                <w:lang w:eastAsia="ru-RU" w:bidi="he-IL"/>
              </w:rPr>
            </w:pPr>
            <w:r w:rsidRPr="00DE048E">
              <w:rPr>
                <w:b/>
                <w:bCs/>
                <w:sz w:val="28"/>
                <w:szCs w:val="28"/>
                <w:lang w:eastAsia="ru-RU" w:bidi="he-IL"/>
              </w:rPr>
              <w:t>Наименование должностей</w:t>
            </w:r>
          </w:p>
        </w:tc>
      </w:tr>
      <w:tr w:rsidR="00905122" w:rsidRPr="00DE048E" w:rsidTr="003823A2">
        <w:tc>
          <w:tcPr>
            <w:tcW w:w="3748" w:type="dxa"/>
          </w:tcPr>
          <w:p w:rsidR="00905122" w:rsidRPr="00DE048E" w:rsidRDefault="00905122" w:rsidP="003823A2">
            <w:pPr>
              <w:autoSpaceDE w:val="0"/>
              <w:autoSpaceDN w:val="0"/>
              <w:adjustRightInd w:val="0"/>
              <w:spacing w:after="0" w:line="240" w:lineRule="auto"/>
              <w:ind w:firstLine="567"/>
              <w:contextualSpacing/>
              <w:jc w:val="both"/>
              <w:rPr>
                <w:sz w:val="28"/>
                <w:szCs w:val="28"/>
                <w:lang w:eastAsia="ru-RU" w:bidi="he-IL"/>
              </w:rPr>
            </w:pPr>
            <w:r w:rsidRPr="00DE048E">
              <w:rPr>
                <w:rFonts w:eastAsia="Arial Unicode MS"/>
                <w:sz w:val="28"/>
                <w:szCs w:val="28"/>
                <w:lang w:eastAsia="ru-RU" w:bidi="he-IL"/>
              </w:rPr>
              <w:t xml:space="preserve">I. Образовательные </w:t>
            </w:r>
            <w:r w:rsidRPr="00DE048E">
              <w:rPr>
                <w:sz w:val="28"/>
                <w:szCs w:val="28"/>
                <w:lang w:eastAsia="ru-RU"/>
              </w:rPr>
              <w:t>учреждения</w:t>
            </w:r>
            <w:r w:rsidRPr="00DE048E">
              <w:rPr>
                <w:rFonts w:eastAsia="Arial Unicode MS"/>
                <w:sz w:val="28"/>
                <w:szCs w:val="28"/>
                <w:lang w:eastAsia="ru-RU" w:bidi="he-IL"/>
              </w:rPr>
              <w:t xml:space="preserve"> </w:t>
            </w:r>
          </w:p>
        </w:tc>
        <w:tc>
          <w:tcPr>
            <w:tcW w:w="5772" w:type="dxa"/>
          </w:tcPr>
          <w:p w:rsidR="00905122" w:rsidRPr="00DE048E" w:rsidRDefault="00905122" w:rsidP="003823A2">
            <w:pPr>
              <w:autoSpaceDE w:val="0"/>
              <w:autoSpaceDN w:val="0"/>
              <w:adjustRightInd w:val="0"/>
              <w:spacing w:after="0" w:line="240" w:lineRule="auto"/>
              <w:ind w:firstLine="567"/>
              <w:contextualSpacing/>
              <w:jc w:val="both"/>
              <w:rPr>
                <w:sz w:val="28"/>
                <w:szCs w:val="28"/>
                <w:lang w:eastAsia="ru-RU" w:bidi="he-IL"/>
              </w:rPr>
            </w:pPr>
            <w:r w:rsidRPr="00DE048E">
              <w:rPr>
                <w:rFonts w:eastAsia="Arial Unicode MS"/>
                <w:sz w:val="28"/>
                <w:szCs w:val="28"/>
                <w:lang w:eastAsia="ru-RU" w:bidi="he-I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w:t>
            </w:r>
            <w:r w:rsidRPr="00DE048E">
              <w:rPr>
                <w:sz w:val="28"/>
                <w:szCs w:val="28"/>
                <w:lang w:eastAsia="ru-RU" w:bidi="he-IL"/>
              </w:rPr>
              <w:t>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r w:rsidR="003823A2">
              <w:rPr>
                <w:sz w:val="28"/>
                <w:szCs w:val="28"/>
                <w:lang w:eastAsia="ru-RU" w:bidi="he-IL"/>
              </w:rPr>
              <w:t xml:space="preserve"> </w:t>
            </w:r>
            <w:r w:rsidRPr="00DE048E">
              <w:rPr>
                <w:sz w:val="28"/>
                <w:szCs w:val="28"/>
                <w:lang w:eastAsia="ru-RU" w:bidi="he-IL"/>
              </w:rPr>
              <w:t xml:space="preserve">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w:t>
            </w:r>
            <w:r w:rsidRPr="00DE048E">
              <w:rPr>
                <w:sz w:val="28"/>
                <w:szCs w:val="28"/>
                <w:lang w:eastAsia="ru-RU" w:bidi="he-IL"/>
              </w:rPr>
              <w:lastRenderedPageBreak/>
              <w:t>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w:t>
            </w:r>
            <w:r w:rsidR="003823A2">
              <w:rPr>
                <w:sz w:val="28"/>
                <w:szCs w:val="28"/>
                <w:lang w:eastAsia="ru-RU" w:bidi="he-IL"/>
              </w:rPr>
              <w:t>.</w:t>
            </w:r>
          </w:p>
        </w:tc>
      </w:tr>
      <w:tr w:rsidR="00905122" w:rsidRPr="00DE048E" w:rsidTr="003823A2">
        <w:trPr>
          <w:trHeight w:val="2542"/>
        </w:trPr>
        <w:tc>
          <w:tcPr>
            <w:tcW w:w="3748" w:type="dxa"/>
          </w:tcPr>
          <w:p w:rsidR="00905122" w:rsidRPr="00DE048E" w:rsidRDefault="00905122" w:rsidP="00030A8D">
            <w:pPr>
              <w:autoSpaceDE w:val="0"/>
              <w:autoSpaceDN w:val="0"/>
              <w:adjustRightInd w:val="0"/>
              <w:spacing w:after="0" w:line="240" w:lineRule="auto"/>
              <w:ind w:firstLine="567"/>
              <w:contextualSpacing/>
              <w:jc w:val="both"/>
              <w:rPr>
                <w:sz w:val="28"/>
                <w:szCs w:val="28"/>
                <w:lang w:eastAsia="ru-RU"/>
              </w:rPr>
            </w:pPr>
            <w:r w:rsidRPr="00DE048E">
              <w:rPr>
                <w:sz w:val="28"/>
                <w:szCs w:val="28"/>
                <w:lang w:val="en-US" w:eastAsia="ru-RU"/>
              </w:rPr>
              <w:lastRenderedPageBreak/>
              <w:t>II</w:t>
            </w:r>
            <w:r w:rsidRPr="00DE048E">
              <w:rPr>
                <w:sz w:val="28"/>
                <w:szCs w:val="28"/>
                <w:lang w:eastAsia="ru-RU"/>
              </w:rPr>
              <w:t>. Организации, осуществляющие образовательную деятельность для детей, нуждающихся в психолого-педагогической, медицинской и социальной помощи;                                         Специальные (коррекционные) образовательные организации для обучающихся (воспитанников) с ограниченными возможностями здоровья</w:t>
            </w:r>
          </w:p>
        </w:tc>
        <w:tc>
          <w:tcPr>
            <w:tcW w:w="5772" w:type="dxa"/>
          </w:tcPr>
          <w:p w:rsidR="00905122" w:rsidRPr="00DE048E" w:rsidRDefault="00905122" w:rsidP="00030A8D">
            <w:pPr>
              <w:autoSpaceDE w:val="0"/>
              <w:autoSpaceDN w:val="0"/>
              <w:adjustRightInd w:val="0"/>
              <w:spacing w:after="0" w:line="240" w:lineRule="auto"/>
              <w:ind w:firstLine="567"/>
              <w:contextualSpacing/>
              <w:jc w:val="both"/>
              <w:rPr>
                <w:sz w:val="28"/>
                <w:szCs w:val="28"/>
                <w:lang w:eastAsia="ru-RU" w:bidi="he-IL"/>
              </w:rPr>
            </w:pPr>
            <w:r w:rsidRPr="00DE048E">
              <w:rPr>
                <w:sz w:val="28"/>
                <w:szCs w:val="28"/>
                <w:lang w:eastAsia="ru-RU" w:bidi="he-IL"/>
              </w:rPr>
              <w:t>II. Врачи-специалисты, старшая медицинская сестра, медицинская сестра, медицинская сестра по массажу, инструкторы лечебно-физкультурного комплекса</w:t>
            </w:r>
          </w:p>
        </w:tc>
      </w:tr>
      <w:tr w:rsidR="00905122" w:rsidRPr="00DE048E" w:rsidTr="003823A2">
        <w:trPr>
          <w:trHeight w:val="1399"/>
        </w:trPr>
        <w:tc>
          <w:tcPr>
            <w:tcW w:w="3748" w:type="dxa"/>
          </w:tcPr>
          <w:p w:rsidR="00905122" w:rsidRPr="00DE048E" w:rsidRDefault="00905122" w:rsidP="00030A8D">
            <w:pPr>
              <w:autoSpaceDE w:val="0"/>
              <w:autoSpaceDN w:val="0"/>
              <w:adjustRightInd w:val="0"/>
              <w:spacing w:after="0" w:line="240" w:lineRule="auto"/>
              <w:ind w:firstLine="567"/>
              <w:contextualSpacing/>
              <w:jc w:val="both"/>
              <w:rPr>
                <w:sz w:val="28"/>
                <w:szCs w:val="28"/>
                <w:lang w:eastAsia="ru-RU" w:bidi="he-IL"/>
              </w:rPr>
            </w:pPr>
            <w:r w:rsidRPr="00DE048E">
              <w:rPr>
                <w:sz w:val="28"/>
                <w:szCs w:val="28"/>
                <w:lang w:eastAsia="ru-RU" w:bidi="he-IL"/>
              </w:rPr>
              <w:t>I</w:t>
            </w:r>
            <w:r w:rsidRPr="00DE048E">
              <w:rPr>
                <w:sz w:val="28"/>
                <w:szCs w:val="28"/>
                <w:lang w:val="en-US" w:eastAsia="ru-RU" w:bidi="he-IL"/>
              </w:rPr>
              <w:t>I</w:t>
            </w:r>
            <w:r w:rsidRPr="00DE048E">
              <w:rPr>
                <w:sz w:val="28"/>
                <w:szCs w:val="28"/>
                <w:lang w:eastAsia="ru-RU" w:bidi="he-IL"/>
              </w:rPr>
              <w:t>I. Методические (учебно –</w:t>
            </w:r>
            <w:r w:rsidR="00030A8D">
              <w:rPr>
                <w:sz w:val="28"/>
                <w:szCs w:val="28"/>
                <w:lang w:eastAsia="ru-RU" w:bidi="he-IL"/>
              </w:rPr>
              <w:t xml:space="preserve"> </w:t>
            </w:r>
            <w:r w:rsidRPr="00DE048E">
              <w:rPr>
                <w:sz w:val="28"/>
                <w:szCs w:val="28"/>
                <w:lang w:eastAsia="ru-RU" w:bidi="he-IL"/>
              </w:rPr>
              <w:t>методические) организации всех наименований (независимо от ведомственной подчиненности)</w:t>
            </w:r>
          </w:p>
        </w:tc>
        <w:tc>
          <w:tcPr>
            <w:tcW w:w="5772" w:type="dxa"/>
          </w:tcPr>
          <w:p w:rsidR="00905122" w:rsidRPr="00DE048E" w:rsidRDefault="00905122" w:rsidP="00030A8D">
            <w:pPr>
              <w:autoSpaceDE w:val="0"/>
              <w:autoSpaceDN w:val="0"/>
              <w:adjustRightInd w:val="0"/>
              <w:spacing w:after="0" w:line="240" w:lineRule="auto"/>
              <w:ind w:firstLine="567"/>
              <w:contextualSpacing/>
              <w:jc w:val="both"/>
              <w:rPr>
                <w:sz w:val="28"/>
                <w:szCs w:val="28"/>
                <w:lang w:eastAsia="ru-RU" w:bidi="he-IL"/>
              </w:rPr>
            </w:pPr>
            <w:r w:rsidRPr="00DE048E">
              <w:rPr>
                <w:sz w:val="28"/>
                <w:szCs w:val="28"/>
                <w:lang w:eastAsia="ru-RU" w:bidi="he-IL"/>
              </w:rPr>
              <w:t>III.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905122" w:rsidRPr="00DE048E" w:rsidTr="003823A2">
        <w:tc>
          <w:tcPr>
            <w:tcW w:w="3748" w:type="dxa"/>
          </w:tcPr>
          <w:p w:rsidR="003823A2" w:rsidRDefault="00905122" w:rsidP="00030A8D">
            <w:pPr>
              <w:autoSpaceDE w:val="0"/>
              <w:autoSpaceDN w:val="0"/>
              <w:adjustRightInd w:val="0"/>
              <w:spacing w:after="0" w:line="240" w:lineRule="auto"/>
              <w:ind w:right="-14" w:firstLine="567"/>
              <w:contextualSpacing/>
              <w:jc w:val="both"/>
              <w:rPr>
                <w:sz w:val="28"/>
                <w:szCs w:val="28"/>
                <w:lang w:eastAsia="ru-RU" w:bidi="he-IL"/>
              </w:rPr>
            </w:pPr>
            <w:r w:rsidRPr="00DE048E">
              <w:rPr>
                <w:sz w:val="28"/>
                <w:szCs w:val="28"/>
                <w:lang w:val="en-US" w:eastAsia="ru-RU" w:bidi="he-IL"/>
              </w:rPr>
              <w:t>IV</w:t>
            </w:r>
            <w:r w:rsidR="003823A2">
              <w:rPr>
                <w:sz w:val="28"/>
                <w:szCs w:val="28"/>
                <w:lang w:eastAsia="ru-RU" w:bidi="he-IL"/>
              </w:rPr>
              <w:t xml:space="preserve">. </w:t>
            </w:r>
            <w:r w:rsidRPr="00DE048E">
              <w:rPr>
                <w:sz w:val="28"/>
                <w:szCs w:val="28"/>
                <w:lang w:eastAsia="ru-RU" w:bidi="he-IL"/>
              </w:rPr>
              <w:t xml:space="preserve"> Органы управления образованием и органы (структурные подразделения), осуществляющие руководство образовательными организациями</w:t>
            </w:r>
          </w:p>
          <w:p w:rsidR="00905122" w:rsidRPr="00DE048E" w:rsidRDefault="00905122" w:rsidP="00030A8D">
            <w:pPr>
              <w:autoSpaceDE w:val="0"/>
              <w:autoSpaceDN w:val="0"/>
              <w:adjustRightInd w:val="0"/>
              <w:spacing w:after="0" w:line="240" w:lineRule="auto"/>
              <w:ind w:right="-14" w:firstLine="567"/>
              <w:contextualSpacing/>
              <w:jc w:val="both"/>
              <w:rPr>
                <w:sz w:val="28"/>
                <w:szCs w:val="28"/>
                <w:lang w:eastAsia="ru-RU" w:bidi="he-IL"/>
              </w:rPr>
            </w:pPr>
          </w:p>
        </w:tc>
        <w:tc>
          <w:tcPr>
            <w:tcW w:w="5772" w:type="dxa"/>
          </w:tcPr>
          <w:p w:rsidR="00905122" w:rsidRPr="00DE048E" w:rsidRDefault="00905122" w:rsidP="00030A8D">
            <w:pPr>
              <w:autoSpaceDE w:val="0"/>
              <w:autoSpaceDN w:val="0"/>
              <w:adjustRightInd w:val="0"/>
              <w:spacing w:after="0" w:line="240" w:lineRule="auto"/>
              <w:ind w:right="-2" w:firstLine="567"/>
              <w:contextualSpacing/>
              <w:jc w:val="both"/>
              <w:rPr>
                <w:sz w:val="28"/>
                <w:szCs w:val="28"/>
                <w:lang w:eastAsia="ru-RU" w:bidi="he-IL"/>
              </w:rPr>
            </w:pPr>
            <w:r w:rsidRPr="00DE048E">
              <w:rPr>
                <w:sz w:val="28"/>
                <w:szCs w:val="28"/>
                <w:lang w:val="en-US" w:eastAsia="ru-RU" w:bidi="he-IL"/>
              </w:rPr>
              <w:t>IV</w:t>
            </w:r>
            <w:r w:rsidRPr="00DE048E">
              <w:rPr>
                <w:sz w:val="28"/>
                <w:szCs w:val="28"/>
                <w:lang w:eastAsia="ru-RU" w:bidi="he-IL"/>
              </w:rPr>
              <w:t xml:space="preserve">. </w:t>
            </w:r>
            <w:r w:rsidRPr="00DE048E">
              <w:rPr>
                <w:rFonts w:eastAsia="Arial Unicode MS"/>
                <w:sz w:val="28"/>
                <w:szCs w:val="28"/>
                <w:lang w:eastAsia="ru-RU" w:bidi="he-IL"/>
              </w:rPr>
              <w:t xml:space="preserve">1. </w:t>
            </w:r>
            <w:r w:rsidRPr="00DE048E">
              <w:rPr>
                <w:sz w:val="28"/>
                <w:szCs w:val="28"/>
                <w:lang w:eastAsia="ru-RU" w:bidi="he-IL"/>
              </w:rPr>
              <w:t xml:space="preserve">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 </w:t>
            </w:r>
          </w:p>
          <w:p w:rsidR="00905122" w:rsidRPr="00DE048E" w:rsidRDefault="00905122" w:rsidP="00030A8D">
            <w:pPr>
              <w:autoSpaceDE w:val="0"/>
              <w:autoSpaceDN w:val="0"/>
              <w:adjustRightInd w:val="0"/>
              <w:spacing w:after="0" w:line="240" w:lineRule="auto"/>
              <w:ind w:right="-2" w:firstLine="567"/>
              <w:contextualSpacing/>
              <w:jc w:val="both"/>
              <w:rPr>
                <w:sz w:val="28"/>
                <w:szCs w:val="28"/>
                <w:lang w:eastAsia="ru-RU" w:bidi="he-IL"/>
              </w:rPr>
            </w:pPr>
          </w:p>
        </w:tc>
      </w:tr>
    </w:tbl>
    <w:p w:rsidR="00905122" w:rsidRDefault="00905122" w:rsidP="00905122">
      <w:pPr>
        <w:autoSpaceDE w:val="0"/>
        <w:autoSpaceDN w:val="0"/>
        <w:adjustRightInd w:val="0"/>
        <w:spacing w:after="0" w:line="240" w:lineRule="auto"/>
        <w:ind w:right="45" w:firstLine="567"/>
        <w:contextualSpacing/>
        <w:jc w:val="both"/>
        <w:rPr>
          <w:rFonts w:eastAsia="Arial Unicode MS"/>
          <w:sz w:val="28"/>
          <w:szCs w:val="28"/>
          <w:lang w:eastAsia="ru-RU" w:bidi="he-IL"/>
        </w:rPr>
      </w:pPr>
    </w:p>
    <w:p w:rsidR="00030A8D" w:rsidRDefault="00905122" w:rsidP="00030A8D">
      <w:pPr>
        <w:autoSpaceDE w:val="0"/>
        <w:autoSpaceDN w:val="0"/>
        <w:adjustRightInd w:val="0"/>
        <w:spacing w:after="0" w:line="240" w:lineRule="auto"/>
        <w:ind w:right="45" w:firstLine="709"/>
        <w:contextualSpacing/>
        <w:jc w:val="both"/>
        <w:rPr>
          <w:rFonts w:eastAsia="Arial Unicode MS"/>
          <w:sz w:val="28"/>
          <w:szCs w:val="28"/>
          <w:lang w:eastAsia="ru-RU" w:bidi="he-IL"/>
        </w:rPr>
      </w:pPr>
      <w:r w:rsidRPr="00DE048E">
        <w:rPr>
          <w:rFonts w:eastAsia="Arial Unicode MS"/>
          <w:sz w:val="28"/>
          <w:szCs w:val="28"/>
          <w:lang w:eastAsia="ru-RU" w:bidi="he-IL"/>
        </w:rPr>
        <w:t xml:space="preserve">2. В стаж работы педагогических работников засчитывается время службы в </w:t>
      </w:r>
      <w:r w:rsidRPr="00DE048E">
        <w:rPr>
          <w:sz w:val="28"/>
          <w:szCs w:val="28"/>
          <w:lang w:eastAsia="ru-RU" w:bidi="he-IL"/>
        </w:rPr>
        <w:t xml:space="preserve">Вооруженных силах СССР </w:t>
      </w:r>
      <w:r w:rsidRPr="00DE048E">
        <w:rPr>
          <w:rFonts w:eastAsia="Arial Unicode MS"/>
          <w:sz w:val="28"/>
          <w:szCs w:val="28"/>
          <w:lang w:eastAsia="ru-RU" w:bidi="he-IL"/>
        </w:rPr>
        <w:t>и Российской Федерации:</w:t>
      </w:r>
    </w:p>
    <w:p w:rsidR="00030A8D" w:rsidRDefault="00905122" w:rsidP="00030A8D">
      <w:pPr>
        <w:autoSpaceDE w:val="0"/>
        <w:autoSpaceDN w:val="0"/>
        <w:adjustRightInd w:val="0"/>
        <w:spacing w:after="0" w:line="240" w:lineRule="auto"/>
        <w:ind w:right="45" w:firstLine="709"/>
        <w:contextualSpacing/>
        <w:jc w:val="both"/>
        <w:rPr>
          <w:rFonts w:eastAsia="Arial Unicode MS"/>
          <w:sz w:val="28"/>
          <w:szCs w:val="28"/>
          <w:lang w:eastAsia="ru-RU" w:bidi="he-IL"/>
        </w:rPr>
      </w:pPr>
      <w:r w:rsidRPr="00DE048E">
        <w:rPr>
          <w:bCs/>
          <w:iCs/>
          <w:sz w:val="28"/>
          <w:szCs w:val="28"/>
          <w:lang w:eastAsia="ru-RU" w:bidi="he-IL"/>
        </w:rPr>
        <w:t>а) педагогическим работникам в стаж педагогической работы засчитывается без всяких условий и ограничений в</w:t>
      </w:r>
      <w:r w:rsidRPr="00DE048E">
        <w:rPr>
          <w:bCs/>
          <w:sz w:val="28"/>
          <w:szCs w:val="28"/>
          <w:lang w:eastAsia="ru-RU" w:bidi="he-IL"/>
        </w:rPr>
        <w:t xml:space="preserve">ремя нахождения на военной службе по контракту из расчета один день военной службы за один </w:t>
      </w:r>
      <w:r w:rsidRPr="00DE048E">
        <w:rPr>
          <w:bCs/>
          <w:sz w:val="28"/>
          <w:szCs w:val="28"/>
          <w:lang w:eastAsia="ru-RU" w:bidi="he-IL"/>
        </w:rPr>
        <w:lastRenderedPageBreak/>
        <w:t>день работы, а время нахождения на военной службе по призыву - один день военной службы за два дня работы;</w:t>
      </w:r>
    </w:p>
    <w:p w:rsidR="00030A8D" w:rsidRDefault="00905122" w:rsidP="00030A8D">
      <w:pPr>
        <w:autoSpaceDE w:val="0"/>
        <w:autoSpaceDN w:val="0"/>
        <w:adjustRightInd w:val="0"/>
        <w:spacing w:after="0" w:line="240" w:lineRule="auto"/>
        <w:ind w:right="45" w:firstLine="709"/>
        <w:contextualSpacing/>
        <w:jc w:val="both"/>
        <w:rPr>
          <w:rFonts w:eastAsia="Arial Unicode MS"/>
          <w:sz w:val="28"/>
          <w:szCs w:val="28"/>
          <w:lang w:eastAsia="ru-RU" w:bidi="he-IL"/>
        </w:rPr>
      </w:pPr>
      <w:r w:rsidRPr="00DE048E">
        <w:rPr>
          <w:bCs/>
          <w:iCs/>
          <w:sz w:val="28"/>
          <w:szCs w:val="28"/>
          <w:lang w:eastAsia="ru-RU" w:bidi="he-IL"/>
        </w:rPr>
        <w:t>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DE048E">
        <w:rPr>
          <w:bCs/>
          <w:i/>
          <w:iCs/>
          <w:sz w:val="28"/>
          <w:szCs w:val="28"/>
          <w:lang w:eastAsia="ru-RU" w:bidi="he-IL"/>
        </w:rPr>
        <w:t xml:space="preserve">: </w:t>
      </w:r>
      <w:r w:rsidRPr="00DE048E">
        <w:rPr>
          <w:bCs/>
          <w:sz w:val="28"/>
          <w:szCs w:val="28"/>
          <w:lang w:eastAsia="ru-RU" w:bidi="he-IL"/>
        </w:rPr>
        <w:t>время службы в Вооруженных силах СССР и Российской Федерации на</w:t>
      </w:r>
      <w:r w:rsidRPr="00DE048E">
        <w:rPr>
          <w:sz w:val="28"/>
          <w:szCs w:val="28"/>
          <w:lang w:eastAsia="ru-RU" w:bidi="he-IL"/>
        </w:rPr>
        <w:t xml:space="preserve">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а);</w:t>
      </w:r>
    </w:p>
    <w:p w:rsidR="00030A8D" w:rsidRDefault="00905122" w:rsidP="00030A8D">
      <w:pPr>
        <w:autoSpaceDE w:val="0"/>
        <w:autoSpaceDN w:val="0"/>
        <w:adjustRightInd w:val="0"/>
        <w:spacing w:after="0" w:line="240" w:lineRule="auto"/>
        <w:ind w:right="45" w:firstLine="709"/>
        <w:contextualSpacing/>
        <w:jc w:val="both"/>
        <w:rPr>
          <w:bCs/>
          <w:iCs/>
          <w:sz w:val="28"/>
          <w:szCs w:val="28"/>
          <w:lang w:eastAsia="ru-RU" w:bidi="he-IL"/>
        </w:rPr>
      </w:pPr>
      <w:r w:rsidRPr="00DE048E">
        <w:rPr>
          <w:rFonts w:eastAsia="Arial Unicode MS"/>
          <w:sz w:val="28"/>
          <w:szCs w:val="28"/>
          <w:lang w:eastAsia="ru-RU" w:bidi="he-IL"/>
        </w:rPr>
        <w:t xml:space="preserve">3. В особых случаях </w:t>
      </w:r>
      <w:r w:rsidRPr="00DE048E">
        <w:rPr>
          <w:bCs/>
          <w:iCs/>
          <w:sz w:val="28"/>
          <w:szCs w:val="28"/>
          <w:lang w:eastAsia="ru-RU" w:bidi="he-IL"/>
        </w:rPr>
        <w:t>п</w:t>
      </w:r>
      <w:r w:rsidR="00A50142">
        <w:rPr>
          <w:bCs/>
          <w:iCs/>
          <w:sz w:val="28"/>
          <w:szCs w:val="28"/>
          <w:lang w:eastAsia="ru-RU" w:bidi="he-IL"/>
        </w:rPr>
        <w:t>едагогическим работникам в стаж</w:t>
      </w:r>
      <w:r w:rsidRPr="00DE048E">
        <w:rPr>
          <w:bCs/>
          <w:iCs/>
          <w:sz w:val="28"/>
          <w:szCs w:val="28"/>
          <w:lang w:eastAsia="ru-RU" w:bidi="he-IL"/>
        </w:rPr>
        <w:t xml:space="preserve">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905122" w:rsidRPr="00030A8D" w:rsidRDefault="00905122" w:rsidP="00030A8D">
      <w:pPr>
        <w:autoSpaceDE w:val="0"/>
        <w:autoSpaceDN w:val="0"/>
        <w:adjustRightInd w:val="0"/>
        <w:spacing w:after="0" w:line="240" w:lineRule="auto"/>
        <w:ind w:right="45" w:firstLine="709"/>
        <w:contextualSpacing/>
        <w:jc w:val="both"/>
        <w:rPr>
          <w:rFonts w:eastAsia="Arial Unicode MS"/>
          <w:sz w:val="28"/>
          <w:szCs w:val="28"/>
          <w:lang w:eastAsia="ru-RU" w:bidi="he-IL"/>
        </w:rPr>
      </w:pPr>
      <w:r w:rsidRPr="00DE048E">
        <w:rPr>
          <w:sz w:val="28"/>
          <w:szCs w:val="28"/>
          <w:lang w:eastAsia="ru-RU" w:bidi="he-IL"/>
        </w:rPr>
        <w:t>а) время работы на руководящих, инспекторских, инструкторских и других должностях специалистов в аппаратах территориальных органи</w:t>
      </w:r>
      <w:r w:rsidR="00030A8D">
        <w:rPr>
          <w:sz w:val="28"/>
          <w:szCs w:val="28"/>
          <w:lang w:eastAsia="ru-RU" w:bidi="he-IL"/>
        </w:rPr>
        <w:t>заций (комитетах, советах) Проф</w:t>
      </w:r>
      <w:r w:rsidRPr="00DE048E">
        <w:rPr>
          <w:sz w:val="28"/>
          <w:szCs w:val="28"/>
          <w:lang w:eastAsia="ru-RU" w:bidi="he-IL"/>
        </w:rPr>
        <w:t>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w:t>
      </w:r>
      <w:r w:rsidR="007E7036">
        <w:rPr>
          <w:sz w:val="28"/>
          <w:szCs w:val="28"/>
          <w:lang w:eastAsia="ru-RU" w:bidi="he-IL"/>
        </w:rPr>
        <w:t xml:space="preserve">ессионального </w:t>
      </w:r>
      <w:r w:rsidRPr="00DE048E">
        <w:rPr>
          <w:sz w:val="28"/>
          <w:szCs w:val="28"/>
          <w:lang w:eastAsia="ru-RU" w:bidi="he-IL"/>
        </w:rPr>
        <w:t>тех</w:t>
      </w:r>
      <w:r w:rsidR="007E7036">
        <w:rPr>
          <w:sz w:val="28"/>
          <w:szCs w:val="28"/>
          <w:lang w:eastAsia="ru-RU" w:bidi="he-IL"/>
        </w:rPr>
        <w:t xml:space="preserve">нического </w:t>
      </w:r>
      <w:r w:rsidRPr="00DE048E">
        <w:rPr>
          <w:sz w:val="28"/>
          <w:szCs w:val="28"/>
          <w:lang w:eastAsia="ru-RU" w:bidi="he-IL"/>
        </w:rPr>
        <w:t>образования);</w:t>
      </w:r>
      <w:r>
        <w:rPr>
          <w:sz w:val="28"/>
          <w:szCs w:val="28"/>
          <w:lang w:eastAsia="ru-RU" w:bidi="he-IL"/>
        </w:rPr>
        <w:t xml:space="preserve"> </w:t>
      </w:r>
      <w:r w:rsidRPr="00DE048E">
        <w:rPr>
          <w:sz w:val="28"/>
          <w:szCs w:val="28"/>
          <w:lang w:eastAsia="ru-RU" w:bidi="he-IL"/>
        </w:rPr>
        <w:t>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905122" w:rsidRPr="00DE048E" w:rsidRDefault="00905122" w:rsidP="00030A8D">
      <w:pPr>
        <w:tabs>
          <w:tab w:val="left" w:pos="566"/>
          <w:tab w:val="left" w:pos="1418"/>
        </w:tabs>
        <w:autoSpaceDE w:val="0"/>
        <w:autoSpaceDN w:val="0"/>
        <w:adjustRightInd w:val="0"/>
        <w:spacing w:before="14" w:after="0" w:line="240" w:lineRule="auto"/>
        <w:ind w:right="14" w:firstLine="709"/>
        <w:contextualSpacing/>
        <w:jc w:val="both"/>
        <w:rPr>
          <w:sz w:val="28"/>
          <w:szCs w:val="28"/>
          <w:lang w:eastAsia="ru-RU" w:bidi="he-IL"/>
        </w:rPr>
      </w:pPr>
      <w:r w:rsidRPr="00DE048E">
        <w:rPr>
          <w:sz w:val="28"/>
          <w:szCs w:val="28"/>
          <w:lang w:eastAsia="ru-RU" w:bidi="he-IL"/>
        </w:rPr>
        <w:t>б) 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rsidR="00905122" w:rsidRPr="00DE048E" w:rsidRDefault="00905122" w:rsidP="00030A8D">
      <w:pPr>
        <w:pStyle w:val="a3"/>
        <w:numPr>
          <w:ilvl w:val="0"/>
          <w:numId w:val="5"/>
        </w:numPr>
        <w:tabs>
          <w:tab w:val="left" w:pos="0"/>
          <w:tab w:val="num" w:pos="1250"/>
        </w:tabs>
        <w:autoSpaceDE w:val="0"/>
        <w:autoSpaceDN w:val="0"/>
        <w:adjustRightInd w:val="0"/>
        <w:spacing w:before="14" w:after="0" w:line="240" w:lineRule="auto"/>
        <w:ind w:left="0" w:right="14" w:firstLine="709"/>
        <w:jc w:val="both"/>
        <w:rPr>
          <w:iCs/>
          <w:sz w:val="28"/>
          <w:szCs w:val="28"/>
          <w:lang w:eastAsia="ru-RU" w:bidi="he-IL"/>
        </w:rPr>
      </w:pPr>
      <w:r w:rsidRPr="00DE048E">
        <w:rPr>
          <w:iCs/>
          <w:sz w:val="28"/>
          <w:szCs w:val="28"/>
          <w:lang w:eastAsia="ru-RU"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iCs/>
          <w:sz w:val="28"/>
          <w:szCs w:val="28"/>
          <w:lang w:eastAsia="ru-RU" w:bidi="he-IL"/>
        </w:rPr>
        <w:t xml:space="preserve">а) время работы в образовательных </w:t>
      </w:r>
      <w:r w:rsidRPr="00DE048E">
        <w:rPr>
          <w:sz w:val="28"/>
          <w:szCs w:val="28"/>
          <w:lang w:eastAsia="ru-RU"/>
        </w:rPr>
        <w:t>учреждения</w:t>
      </w:r>
      <w:r w:rsidRPr="00DE048E">
        <w:rPr>
          <w:iCs/>
          <w:sz w:val="28"/>
          <w:szCs w:val="28"/>
          <w:lang w:eastAsia="ru-RU" w:bidi="he-IL"/>
        </w:rPr>
        <w:t xml:space="preserve">х, и время службы в Вооруженных силах СССР и Российской Федерации по специальности (профессии), соответствующей профилю работы в образовательной </w:t>
      </w:r>
      <w:r w:rsidRPr="00DE048E">
        <w:rPr>
          <w:sz w:val="28"/>
          <w:szCs w:val="28"/>
          <w:lang w:eastAsia="ru-RU"/>
        </w:rPr>
        <w:t>учреждении</w:t>
      </w:r>
      <w:r w:rsidRPr="00DE048E">
        <w:rPr>
          <w:iCs/>
          <w:sz w:val="28"/>
          <w:szCs w:val="28"/>
          <w:lang w:eastAsia="ru-RU" w:bidi="he-IL"/>
        </w:rPr>
        <w:t xml:space="preserve"> или профилю преподаваемого предмета (курса, дисциплины, кружка):</w:t>
      </w:r>
    </w:p>
    <w:p w:rsidR="00CF014F" w:rsidRDefault="00CF014F" w:rsidP="00CF014F">
      <w:pPr>
        <w:autoSpaceDE w:val="0"/>
        <w:autoSpaceDN w:val="0"/>
        <w:adjustRightInd w:val="0"/>
        <w:spacing w:before="14" w:after="0" w:line="240" w:lineRule="auto"/>
        <w:ind w:right="14" w:firstLine="709"/>
        <w:contextualSpacing/>
        <w:jc w:val="both"/>
        <w:rPr>
          <w:sz w:val="28"/>
          <w:szCs w:val="28"/>
          <w:lang w:eastAsia="ru-RU" w:bidi="he-IL"/>
        </w:rPr>
      </w:pPr>
      <w:r>
        <w:rPr>
          <w:sz w:val="28"/>
          <w:szCs w:val="28"/>
          <w:lang w:eastAsia="ru-RU" w:bidi="he-IL"/>
        </w:rPr>
        <w:t xml:space="preserve">- </w:t>
      </w:r>
      <w:r w:rsidR="00905122" w:rsidRPr="00DE048E">
        <w:rPr>
          <w:sz w:val="28"/>
          <w:szCs w:val="28"/>
          <w:lang w:eastAsia="ru-RU" w:bidi="he-IL"/>
        </w:rPr>
        <w:t>преподавателям-организаторам (основ безопасности жизнедеятельности, допризывной подготовки);</w:t>
      </w:r>
    </w:p>
    <w:p w:rsidR="00CF014F" w:rsidRDefault="00CF014F" w:rsidP="00CF014F">
      <w:pPr>
        <w:autoSpaceDE w:val="0"/>
        <w:autoSpaceDN w:val="0"/>
        <w:adjustRightInd w:val="0"/>
        <w:spacing w:before="14" w:after="0" w:line="240" w:lineRule="auto"/>
        <w:ind w:right="14" w:firstLine="709"/>
        <w:contextualSpacing/>
        <w:jc w:val="both"/>
        <w:rPr>
          <w:sz w:val="28"/>
          <w:szCs w:val="28"/>
          <w:lang w:eastAsia="ru-RU" w:bidi="he-IL"/>
        </w:rPr>
      </w:pPr>
      <w:r>
        <w:rPr>
          <w:sz w:val="28"/>
          <w:szCs w:val="28"/>
          <w:lang w:eastAsia="ru-RU" w:bidi="he-IL"/>
        </w:rPr>
        <w:t xml:space="preserve">- </w:t>
      </w:r>
      <w:r w:rsidR="00905122" w:rsidRPr="00DE048E">
        <w:rPr>
          <w:sz w:val="28"/>
          <w:szCs w:val="28"/>
          <w:lang w:eastAsia="ru-RU" w:bidi="he-IL"/>
        </w:rPr>
        <w:t>учителям и преподавателям физ</w:t>
      </w:r>
      <w:r w:rsidR="007E7036">
        <w:rPr>
          <w:sz w:val="28"/>
          <w:szCs w:val="28"/>
          <w:lang w:eastAsia="ru-RU" w:bidi="he-IL"/>
        </w:rPr>
        <w:t xml:space="preserve">ического </w:t>
      </w:r>
      <w:r w:rsidR="00905122" w:rsidRPr="00DE048E">
        <w:rPr>
          <w:sz w:val="28"/>
          <w:szCs w:val="28"/>
          <w:lang w:eastAsia="ru-RU" w:bidi="he-IL"/>
        </w:rPr>
        <w:t>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sz w:val="28"/>
          <w:szCs w:val="28"/>
          <w:lang w:eastAsia="ru-RU" w:bidi="he-IL"/>
        </w:rPr>
        <w:lastRenderedPageBreak/>
        <w:t xml:space="preserve">-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w:t>
      </w:r>
      <w:r w:rsidRPr="00DE048E">
        <w:rPr>
          <w:sz w:val="28"/>
          <w:szCs w:val="28"/>
          <w:lang w:eastAsia="ru-RU"/>
        </w:rPr>
        <w:t>учреждений</w:t>
      </w:r>
      <w:r w:rsidRPr="00DE048E">
        <w:rPr>
          <w:sz w:val="28"/>
          <w:szCs w:val="28"/>
          <w:lang w:eastAsia="ru-RU" w:bidi="he-IL"/>
        </w:rPr>
        <w:t xml:space="preserve"> (классов) с углубленным изучением отдельных предметов;</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sz w:val="28"/>
          <w:szCs w:val="28"/>
          <w:lang w:eastAsia="ru-RU" w:bidi="he-IL"/>
        </w:rPr>
        <w:t>- масте</w:t>
      </w:r>
      <w:r w:rsidR="00CF014F">
        <w:rPr>
          <w:sz w:val="28"/>
          <w:szCs w:val="28"/>
          <w:lang w:eastAsia="ru-RU" w:bidi="he-IL"/>
        </w:rPr>
        <w:t>рам производственного обучения;</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sz w:val="28"/>
          <w:szCs w:val="28"/>
          <w:lang w:eastAsia="ru-RU" w:bidi="he-IL"/>
        </w:rPr>
        <w:t>- педагог</w:t>
      </w:r>
      <w:r w:rsidR="00CF014F">
        <w:rPr>
          <w:sz w:val="28"/>
          <w:szCs w:val="28"/>
          <w:lang w:eastAsia="ru-RU" w:bidi="he-IL"/>
        </w:rPr>
        <w:t>ам дополнительного образования;</w:t>
      </w:r>
    </w:p>
    <w:p w:rsidR="00CF014F" w:rsidRDefault="00CF014F" w:rsidP="00CF014F">
      <w:pPr>
        <w:autoSpaceDE w:val="0"/>
        <w:autoSpaceDN w:val="0"/>
        <w:adjustRightInd w:val="0"/>
        <w:spacing w:before="14" w:after="0" w:line="240" w:lineRule="auto"/>
        <w:ind w:right="14" w:firstLine="709"/>
        <w:contextualSpacing/>
        <w:jc w:val="both"/>
        <w:rPr>
          <w:sz w:val="28"/>
          <w:szCs w:val="28"/>
          <w:lang w:eastAsia="ru-RU" w:bidi="he-IL"/>
        </w:rPr>
      </w:pPr>
      <w:r>
        <w:rPr>
          <w:sz w:val="28"/>
          <w:szCs w:val="28"/>
          <w:lang w:eastAsia="ru-RU" w:bidi="he-IL"/>
        </w:rPr>
        <w:t>- педагогам-психологам;</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sz w:val="28"/>
          <w:szCs w:val="28"/>
          <w:lang w:eastAsia="ru-RU" w:bidi="he-IL"/>
        </w:rPr>
        <w:t>- мето</w:t>
      </w:r>
      <w:r w:rsidR="00CF014F">
        <w:rPr>
          <w:sz w:val="28"/>
          <w:szCs w:val="28"/>
          <w:lang w:eastAsia="ru-RU" w:bidi="he-IL"/>
        </w:rPr>
        <w:t>дистам;</w:t>
      </w:r>
    </w:p>
    <w:p w:rsidR="00CF014F" w:rsidRDefault="00CF014F" w:rsidP="00CF014F">
      <w:pPr>
        <w:autoSpaceDE w:val="0"/>
        <w:autoSpaceDN w:val="0"/>
        <w:adjustRightInd w:val="0"/>
        <w:spacing w:before="14" w:after="0" w:line="240" w:lineRule="auto"/>
        <w:ind w:right="14" w:firstLine="709"/>
        <w:contextualSpacing/>
        <w:jc w:val="both"/>
        <w:rPr>
          <w:sz w:val="28"/>
          <w:szCs w:val="28"/>
          <w:lang w:eastAsia="ru-RU" w:bidi="he-IL"/>
        </w:rPr>
      </w:pPr>
      <w:r>
        <w:rPr>
          <w:sz w:val="28"/>
          <w:szCs w:val="28"/>
          <w:lang w:eastAsia="ru-RU" w:bidi="he-IL"/>
        </w:rPr>
        <w:t xml:space="preserve">- </w:t>
      </w:r>
      <w:r w:rsidR="00905122" w:rsidRPr="00DE048E">
        <w:rPr>
          <w:sz w:val="28"/>
          <w:szCs w:val="28"/>
          <w:lang w:eastAsia="ru-RU" w:bidi="he-IL"/>
        </w:rPr>
        <w:t xml:space="preserve">педагогическим работникам </w:t>
      </w:r>
      <w:r w:rsidR="00905122" w:rsidRPr="00DE048E">
        <w:rPr>
          <w:sz w:val="28"/>
          <w:szCs w:val="28"/>
          <w:lang w:eastAsia="ru-RU"/>
        </w:rPr>
        <w:t>учреждений</w:t>
      </w:r>
      <w:r w:rsidR="00905122" w:rsidRPr="00DE048E">
        <w:rPr>
          <w:sz w:val="28"/>
          <w:szCs w:val="28"/>
          <w:lang w:eastAsia="ru-RU" w:bidi="he-IL"/>
        </w:rPr>
        <w:t xml:space="preserve"> среднего профессионального образования (отделений): культуры и искусства, музыкально-педагогических, художественно-графических, музыкальных;</w:t>
      </w:r>
    </w:p>
    <w:p w:rsidR="00CF014F" w:rsidRDefault="00CF014F" w:rsidP="00CF014F">
      <w:pPr>
        <w:autoSpaceDE w:val="0"/>
        <w:autoSpaceDN w:val="0"/>
        <w:adjustRightInd w:val="0"/>
        <w:spacing w:before="14" w:after="0" w:line="240" w:lineRule="auto"/>
        <w:ind w:right="14" w:firstLine="709"/>
        <w:contextualSpacing/>
        <w:jc w:val="both"/>
        <w:rPr>
          <w:sz w:val="28"/>
          <w:szCs w:val="28"/>
          <w:lang w:eastAsia="ru-RU" w:bidi="he-IL"/>
        </w:rPr>
      </w:pPr>
      <w:r>
        <w:rPr>
          <w:sz w:val="28"/>
          <w:szCs w:val="28"/>
          <w:lang w:eastAsia="ru-RU" w:bidi="he-IL"/>
        </w:rPr>
        <w:t xml:space="preserve">- </w:t>
      </w:r>
      <w:r w:rsidR="00905122" w:rsidRPr="00DE048E">
        <w:rPr>
          <w:rFonts w:eastAsia="Arial Unicode MS"/>
          <w:sz w:val="28"/>
          <w:szCs w:val="28"/>
          <w:lang w:eastAsia="ru-RU" w:bidi="he-IL"/>
        </w:rPr>
        <w:t xml:space="preserve">преподавателям </w:t>
      </w:r>
      <w:r w:rsidR="00905122" w:rsidRPr="00DE048E">
        <w:rPr>
          <w:sz w:val="28"/>
          <w:szCs w:val="28"/>
          <w:lang w:eastAsia="ru-RU"/>
        </w:rPr>
        <w:t>учреждений</w:t>
      </w:r>
      <w:r w:rsidR="00905122" w:rsidRPr="00DE048E">
        <w:rPr>
          <w:rFonts w:eastAsia="Arial Unicode MS"/>
          <w:sz w:val="28"/>
          <w:szCs w:val="28"/>
          <w:lang w:eastAsia="ru-RU" w:bidi="he-IL"/>
        </w:rPr>
        <w:t xml:space="preserve">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организациях,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rFonts w:eastAsia="Arial Unicode MS"/>
          <w:sz w:val="28"/>
          <w:szCs w:val="28"/>
          <w:lang w:eastAsia="ru-RU"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w:t>
      </w:r>
      <w:r w:rsidRPr="00DE048E">
        <w:rPr>
          <w:sz w:val="28"/>
          <w:szCs w:val="28"/>
          <w:lang w:eastAsia="ru-RU"/>
        </w:rPr>
        <w:t>учреждении</w:t>
      </w:r>
      <w:r w:rsidRPr="00DE048E">
        <w:rPr>
          <w:rFonts w:eastAsia="Arial Unicode MS"/>
          <w:sz w:val="28"/>
          <w:szCs w:val="28"/>
          <w:lang w:eastAsia="ru-RU" w:bidi="he-IL"/>
        </w:rPr>
        <w:t xml:space="preserve"> по согласованию </w:t>
      </w:r>
      <w:r w:rsidRPr="00DE048E">
        <w:rPr>
          <w:sz w:val="28"/>
          <w:szCs w:val="28"/>
          <w:lang w:eastAsia="ru-RU" w:bidi="he-IL"/>
        </w:rPr>
        <w:t>с выборным органом первичной профсоюзной организации.</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rFonts w:eastAsia="Arial Unicode MS"/>
          <w:sz w:val="28"/>
          <w:szCs w:val="28"/>
          <w:lang w:eastAsia="ru-RU" w:bidi="he-IL"/>
        </w:rPr>
        <w:t xml:space="preserve">б) воспитателям (старшим </w:t>
      </w:r>
      <w:r w:rsidRPr="00DE048E">
        <w:rPr>
          <w:sz w:val="28"/>
          <w:szCs w:val="28"/>
          <w:lang w:eastAsia="ru-RU" w:bidi="he-IL"/>
        </w:rPr>
        <w:t xml:space="preserve">воспитателям) дошкольных образовательных </w:t>
      </w:r>
      <w:r w:rsidRPr="00DE048E">
        <w:rPr>
          <w:sz w:val="28"/>
          <w:szCs w:val="28"/>
          <w:lang w:eastAsia="ru-RU"/>
        </w:rPr>
        <w:t>учреждений</w:t>
      </w:r>
      <w:r w:rsidRPr="00DE048E">
        <w:rPr>
          <w:sz w:val="28"/>
          <w:szCs w:val="28"/>
          <w:lang w:eastAsia="ru-RU" w:bidi="he-IL"/>
        </w:rPr>
        <w:t xml:space="preserve">, </w:t>
      </w:r>
      <w:r w:rsidRPr="00DE048E">
        <w:rPr>
          <w:rFonts w:eastAsia="Arial Unicode MS"/>
          <w:sz w:val="28"/>
          <w:szCs w:val="28"/>
          <w:lang w:eastAsia="ru-RU" w:bidi="he-IL"/>
        </w:rPr>
        <w:t xml:space="preserve">домов ребенка в педагогический стаж включается время работы </w:t>
      </w:r>
      <w:r w:rsidRPr="00DE048E">
        <w:rPr>
          <w:sz w:val="28"/>
          <w:szCs w:val="28"/>
          <w:lang w:eastAsia="ru-RU" w:bidi="he-IL"/>
        </w:rPr>
        <w:t xml:space="preserve">в </w:t>
      </w:r>
      <w:r w:rsidRPr="00DE048E">
        <w:rPr>
          <w:rFonts w:eastAsia="Arial Unicode MS"/>
          <w:sz w:val="28"/>
          <w:szCs w:val="28"/>
          <w:lang w:eastAsia="ru-RU" w:bidi="he-IL"/>
        </w:rPr>
        <w:t xml:space="preserve">должности </w:t>
      </w:r>
      <w:r w:rsidRPr="00DE048E">
        <w:rPr>
          <w:sz w:val="28"/>
          <w:szCs w:val="28"/>
          <w:lang w:eastAsia="ru-RU" w:bidi="he-IL"/>
        </w:rPr>
        <w:t xml:space="preserve">медицинской сестры ясельной группы дошкольных образовательных </w:t>
      </w:r>
      <w:r w:rsidRPr="00DE048E">
        <w:rPr>
          <w:sz w:val="28"/>
          <w:szCs w:val="28"/>
          <w:lang w:eastAsia="ru-RU"/>
        </w:rPr>
        <w:t>учреждений</w:t>
      </w:r>
      <w:r w:rsidRPr="00DE048E">
        <w:rPr>
          <w:sz w:val="28"/>
          <w:szCs w:val="28"/>
          <w:lang w:eastAsia="ru-RU" w:bidi="he-IL"/>
        </w:rPr>
        <w:t>, постовой медсестры домов ребенка, а воспитателям ясельных групп - время работы на медицинских должностях.</w:t>
      </w:r>
    </w:p>
    <w:p w:rsidR="00CF014F" w:rsidRDefault="00905122" w:rsidP="00CF014F">
      <w:pPr>
        <w:autoSpaceDE w:val="0"/>
        <w:autoSpaceDN w:val="0"/>
        <w:adjustRightInd w:val="0"/>
        <w:spacing w:before="14" w:after="0" w:line="240" w:lineRule="auto"/>
        <w:ind w:right="14" w:firstLine="709"/>
        <w:contextualSpacing/>
        <w:jc w:val="both"/>
        <w:rPr>
          <w:rFonts w:eastAsia="Arial Unicode MS"/>
          <w:sz w:val="28"/>
          <w:szCs w:val="28"/>
          <w:lang w:bidi="he-IL"/>
        </w:rPr>
      </w:pPr>
      <w:r w:rsidRPr="00DE048E">
        <w:rPr>
          <w:rFonts w:eastAsia="Arial Unicode MS"/>
          <w:sz w:val="28"/>
          <w:szCs w:val="28"/>
          <w:lang w:eastAsia="ru-RU" w:bidi="he-IL"/>
        </w:rPr>
        <w:t>5. Время работы в должностях помощника воспитателя и млад</w:t>
      </w:r>
      <w:r w:rsidR="00A50142">
        <w:rPr>
          <w:rFonts w:eastAsia="Arial Unicode MS"/>
          <w:sz w:val="28"/>
          <w:szCs w:val="28"/>
          <w:lang w:eastAsia="ru-RU" w:bidi="he-IL"/>
        </w:rPr>
        <w:t xml:space="preserve">шего воспитателя засчитывается </w:t>
      </w:r>
      <w:r w:rsidRPr="00DE048E">
        <w:rPr>
          <w:rFonts w:eastAsia="Arial Unicode MS"/>
          <w:sz w:val="28"/>
          <w:szCs w:val="28"/>
          <w:lang w:eastAsia="ru-RU" w:bidi="he-IL"/>
        </w:rPr>
        <w:t xml:space="preserve">в стаж педагогической работы </w:t>
      </w:r>
      <w:r w:rsidRPr="00DE048E">
        <w:rPr>
          <w:sz w:val="28"/>
          <w:szCs w:val="28"/>
          <w:lang w:eastAsia="ru-RU" w:bidi="he-IL"/>
        </w:rPr>
        <w:t>при условии, если в период работы на этих долж</w:t>
      </w:r>
      <w:r w:rsidRPr="00DE048E">
        <w:rPr>
          <w:rFonts w:eastAsia="Arial Unicode MS"/>
          <w:sz w:val="28"/>
          <w:szCs w:val="28"/>
          <w:lang w:eastAsia="ru-RU" w:bidi="he-IL"/>
        </w:rPr>
        <w:t xml:space="preserve">ностях работник имел педагогическое образование или обучался </w:t>
      </w:r>
      <w:r w:rsidRPr="00DE048E">
        <w:rPr>
          <w:sz w:val="28"/>
          <w:szCs w:val="28"/>
          <w:lang w:eastAsia="ru-RU" w:bidi="he-IL"/>
        </w:rPr>
        <w:t xml:space="preserve">в </w:t>
      </w:r>
      <w:r w:rsidRPr="00DE048E">
        <w:rPr>
          <w:sz w:val="28"/>
          <w:szCs w:val="28"/>
          <w:lang w:eastAsia="ru-RU"/>
        </w:rPr>
        <w:t>учреждениях</w:t>
      </w:r>
      <w:r w:rsidRPr="00DE048E">
        <w:rPr>
          <w:rFonts w:eastAsia="Arial Unicode MS"/>
          <w:sz w:val="28"/>
          <w:szCs w:val="28"/>
          <w:lang w:eastAsia="ru-RU" w:bidi="he-IL"/>
        </w:rPr>
        <w:t xml:space="preserve"> высшего </w:t>
      </w:r>
      <w:r w:rsidRPr="00DE048E">
        <w:rPr>
          <w:sz w:val="28"/>
          <w:szCs w:val="28"/>
          <w:lang w:bidi="he-IL"/>
        </w:rPr>
        <w:t xml:space="preserve">или </w:t>
      </w:r>
      <w:r w:rsidRPr="00DE048E">
        <w:rPr>
          <w:rFonts w:eastAsia="Arial Unicode MS"/>
          <w:sz w:val="28"/>
          <w:szCs w:val="28"/>
          <w:lang w:bidi="he-IL"/>
        </w:rPr>
        <w:t>среднего профессионального</w:t>
      </w:r>
      <w:r w:rsidR="00CF014F">
        <w:rPr>
          <w:rFonts w:eastAsia="Arial Unicode MS"/>
          <w:sz w:val="28"/>
          <w:szCs w:val="28"/>
          <w:lang w:bidi="he-IL"/>
        </w:rPr>
        <w:t xml:space="preserve"> (педагогического) образования.</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rFonts w:eastAsia="Arial Unicode MS"/>
          <w:sz w:val="28"/>
          <w:szCs w:val="28"/>
          <w:lang w:eastAsia="ru-RU" w:bidi="he-IL"/>
        </w:rPr>
        <w:t xml:space="preserve">6. Работникам учреждений и организаций время педагогической работы в образовательных </w:t>
      </w:r>
      <w:r w:rsidRPr="00DE048E">
        <w:rPr>
          <w:sz w:val="28"/>
          <w:szCs w:val="28"/>
          <w:lang w:eastAsia="ru-RU"/>
        </w:rPr>
        <w:t>учреждени</w:t>
      </w:r>
      <w:r w:rsidRPr="00DE048E">
        <w:rPr>
          <w:rFonts w:eastAsia="Arial Unicode MS"/>
          <w:sz w:val="28"/>
          <w:szCs w:val="28"/>
          <w:lang w:eastAsia="ru-RU" w:bidi="he-IL"/>
        </w:rPr>
        <w:t xml:space="preserve">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rFonts w:eastAsia="Arial Unicode MS"/>
          <w:sz w:val="28"/>
          <w:szCs w:val="28"/>
          <w:lang w:eastAsia="ru-RU" w:bidi="he-IL"/>
        </w:rPr>
        <w:t xml:space="preserve">При этом в педагогический стаж засчитываются только те месяцы, </w:t>
      </w:r>
      <w:r w:rsidRPr="00DE048E">
        <w:rPr>
          <w:sz w:val="28"/>
          <w:szCs w:val="28"/>
          <w:lang w:eastAsia="ru-RU" w:bidi="he-IL"/>
        </w:rPr>
        <w:t xml:space="preserve">в </w:t>
      </w:r>
      <w:r w:rsidRPr="00DE048E">
        <w:rPr>
          <w:rFonts w:eastAsia="Arial Unicode MS"/>
          <w:sz w:val="28"/>
          <w:szCs w:val="28"/>
          <w:lang w:eastAsia="ru-RU" w:bidi="he-IL"/>
        </w:rPr>
        <w:t>течение которых выполнялась педагогическая работа.</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sz w:val="28"/>
          <w:szCs w:val="28"/>
          <w:lang w:eastAsia="ru-RU"/>
        </w:rPr>
        <w:t>2.3.5.1.2. Порядок определения стажа работы руководителя, заместителя руководителя муниципального образовательного учреждения.</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rFonts w:eastAsia="Arial Unicode MS"/>
          <w:sz w:val="28"/>
          <w:szCs w:val="28"/>
          <w:lang w:eastAsia="ru-RU" w:bidi="he-IL"/>
        </w:rPr>
        <w:lastRenderedPageBreak/>
        <w:t xml:space="preserve">В </w:t>
      </w:r>
      <w:r w:rsidR="00D14868" w:rsidRPr="00DE048E">
        <w:rPr>
          <w:rFonts w:eastAsia="Arial Unicode MS"/>
          <w:sz w:val="28"/>
          <w:szCs w:val="28"/>
          <w:lang w:eastAsia="ru-RU" w:bidi="he-IL"/>
        </w:rPr>
        <w:t>стаж работы</w:t>
      </w:r>
      <w:r w:rsidRPr="00DE048E">
        <w:rPr>
          <w:rFonts w:eastAsia="Arial Unicode MS"/>
          <w:sz w:val="28"/>
          <w:szCs w:val="28"/>
          <w:lang w:eastAsia="ru-RU" w:bidi="he-IL"/>
        </w:rPr>
        <w:t xml:space="preserve"> руководителя, заместителей руководителя </w:t>
      </w:r>
      <w:r w:rsidRPr="00DE048E">
        <w:rPr>
          <w:sz w:val="28"/>
          <w:szCs w:val="28"/>
          <w:lang w:eastAsia="ru-RU"/>
        </w:rPr>
        <w:t>муниципальной образовательной организации</w:t>
      </w:r>
      <w:r w:rsidRPr="00DE048E">
        <w:rPr>
          <w:rFonts w:eastAsia="Arial Unicode MS"/>
          <w:sz w:val="28"/>
          <w:szCs w:val="28"/>
          <w:lang w:eastAsia="ru-RU" w:bidi="he-IL"/>
        </w:rPr>
        <w:t xml:space="preserve"> засчитывается руководящая, </w:t>
      </w:r>
      <w:r w:rsidR="00D14868" w:rsidRPr="00DE048E">
        <w:rPr>
          <w:rFonts w:eastAsia="Arial Unicode MS"/>
          <w:sz w:val="28"/>
          <w:szCs w:val="28"/>
          <w:lang w:eastAsia="ru-RU" w:bidi="he-IL"/>
        </w:rPr>
        <w:t>педагогическая и</w:t>
      </w:r>
      <w:r w:rsidRPr="00DE048E">
        <w:rPr>
          <w:rFonts w:eastAsia="Arial Unicode MS"/>
          <w:sz w:val="28"/>
          <w:szCs w:val="28"/>
          <w:lang w:eastAsia="ru-RU" w:bidi="he-IL"/>
        </w:rPr>
        <w:t xml:space="preserve"> методическая работа в образовательных организациях. Порядок определения стажа аналогичен определению стажа работы педагогических работников.</w:t>
      </w:r>
    </w:p>
    <w:p w:rsidR="006470CA"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sz w:val="28"/>
          <w:szCs w:val="28"/>
          <w:lang w:eastAsia="ru-RU" w:bidi="he-IL"/>
        </w:rPr>
        <w:t>2.3.5.1.4. Индивидуальные трудовые споры по вопросам установления стажа ра</w:t>
      </w:r>
      <w:r w:rsidR="00A50142">
        <w:rPr>
          <w:sz w:val="28"/>
          <w:szCs w:val="28"/>
          <w:lang w:eastAsia="ru-RU" w:bidi="he-IL"/>
        </w:rPr>
        <w:t>боты для назначения ежемесячной</w:t>
      </w:r>
      <w:r w:rsidRPr="00DE048E">
        <w:rPr>
          <w:sz w:val="28"/>
          <w:szCs w:val="28"/>
          <w:lang w:eastAsia="ru-RU" w:bidi="he-IL"/>
        </w:rPr>
        <w:t xml:space="preserve"> стимулирующей выплаты рассматриваются в установленном законодательством порядке.</w:t>
      </w:r>
    </w:p>
    <w:p w:rsidR="00CF014F" w:rsidRDefault="006470CA" w:rsidP="00CF014F">
      <w:pPr>
        <w:autoSpaceDE w:val="0"/>
        <w:autoSpaceDN w:val="0"/>
        <w:adjustRightInd w:val="0"/>
        <w:spacing w:before="14" w:after="0" w:line="240" w:lineRule="auto"/>
        <w:ind w:right="14" w:firstLine="709"/>
        <w:contextualSpacing/>
        <w:jc w:val="both"/>
        <w:rPr>
          <w:sz w:val="28"/>
          <w:szCs w:val="28"/>
          <w:lang w:eastAsia="ru-RU" w:bidi="he-IL"/>
        </w:rPr>
      </w:pPr>
      <w:r w:rsidRPr="004B11FC">
        <w:rPr>
          <w:sz w:val="28"/>
          <w:szCs w:val="28"/>
          <w:lang w:eastAsia="ru-RU" w:bidi="he-IL"/>
        </w:rPr>
        <w:t>2.3.5.1.5. Документом для определения общего стажа работы, дающего право на получение ежемесячной выплаты за выслугу лет, является трудовая книжка и (или) сведения о трудовой деятельности, оформленные в установленном законодательством порядке.</w:t>
      </w:r>
      <w:r w:rsidR="00905122" w:rsidRPr="00DE048E">
        <w:rPr>
          <w:sz w:val="28"/>
          <w:szCs w:val="28"/>
          <w:lang w:eastAsia="ru-RU" w:bidi="he-IL"/>
        </w:rPr>
        <w:t xml:space="preserve"> </w:t>
      </w:r>
    </w:p>
    <w:p w:rsidR="00CF014F"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bCs/>
          <w:sz w:val="28"/>
          <w:szCs w:val="28"/>
          <w:lang w:eastAsia="ru-RU"/>
        </w:rPr>
        <w:t>2.3.5.2. Размеры выплаты ежемесячной надбавки за выслугу лет</w:t>
      </w:r>
    </w:p>
    <w:p w:rsidR="00905122" w:rsidRDefault="00905122" w:rsidP="00CF014F">
      <w:pPr>
        <w:autoSpaceDE w:val="0"/>
        <w:autoSpaceDN w:val="0"/>
        <w:adjustRightInd w:val="0"/>
        <w:spacing w:before="14" w:after="0" w:line="240" w:lineRule="auto"/>
        <w:ind w:right="14" w:firstLine="709"/>
        <w:contextualSpacing/>
        <w:jc w:val="both"/>
        <w:rPr>
          <w:sz w:val="28"/>
          <w:szCs w:val="28"/>
          <w:lang w:eastAsia="ru-RU" w:bidi="he-IL"/>
        </w:rPr>
      </w:pPr>
      <w:r w:rsidRPr="00DE048E">
        <w:rPr>
          <w:sz w:val="28"/>
          <w:szCs w:val="28"/>
          <w:lang w:eastAsia="ru-RU"/>
        </w:rPr>
        <w:t xml:space="preserve">2.3.5.2.1. </w:t>
      </w:r>
      <w:r w:rsidR="00A50142">
        <w:rPr>
          <w:sz w:val="28"/>
          <w:szCs w:val="28"/>
          <w:lang w:eastAsia="ru-RU"/>
        </w:rPr>
        <w:t>Ежемесячная</w:t>
      </w:r>
      <w:r w:rsidRPr="00DE048E">
        <w:rPr>
          <w:sz w:val="28"/>
          <w:szCs w:val="28"/>
          <w:lang w:eastAsia="ru-RU"/>
        </w:rPr>
        <w:t xml:space="preserve"> стимулирующая надбавка за выслугу </w:t>
      </w:r>
      <w:r w:rsidR="00A50142" w:rsidRPr="00DE048E">
        <w:rPr>
          <w:sz w:val="28"/>
          <w:szCs w:val="28"/>
          <w:lang w:eastAsia="ru-RU"/>
        </w:rPr>
        <w:t xml:space="preserve">лет </w:t>
      </w:r>
      <w:r w:rsidR="003F3ED4" w:rsidRPr="007E7036">
        <w:rPr>
          <w:rFonts w:cs="Times New Roman"/>
          <w:sz w:val="28"/>
          <w:szCs w:val="28"/>
        </w:rPr>
        <w:t xml:space="preserve">к окладу (должностному окладу), ставке заработной платы, </w:t>
      </w:r>
      <w:r w:rsidR="003F3ED4" w:rsidRPr="007E7036">
        <w:rPr>
          <w:rFonts w:eastAsia="Calibri" w:cs="Times New Roman"/>
          <w:sz w:val="28"/>
          <w:szCs w:val="28"/>
          <w:lang w:eastAsia="ru-RU"/>
        </w:rPr>
        <w:t>исчисленной с учетом фактическ</w:t>
      </w:r>
      <w:r w:rsidR="003F3ED4">
        <w:rPr>
          <w:rFonts w:eastAsia="Calibri"/>
          <w:sz w:val="28"/>
          <w:szCs w:val="28"/>
          <w:lang w:eastAsia="ru-RU"/>
        </w:rPr>
        <w:t>ой</w:t>
      </w:r>
      <w:r w:rsidR="003F3ED4" w:rsidRPr="007E7036">
        <w:rPr>
          <w:rFonts w:eastAsia="Calibri" w:cs="Times New Roman"/>
          <w:sz w:val="28"/>
          <w:szCs w:val="28"/>
          <w:lang w:eastAsia="ru-RU"/>
        </w:rPr>
        <w:t xml:space="preserve"> нагрузки</w:t>
      </w:r>
      <w:r w:rsidR="00FB6C7B">
        <w:rPr>
          <w:rFonts w:eastAsia="Calibri" w:cs="Times New Roman"/>
          <w:sz w:val="28"/>
          <w:szCs w:val="28"/>
          <w:lang w:eastAsia="ru-RU"/>
        </w:rPr>
        <w:t>,</w:t>
      </w:r>
      <w:r w:rsidRPr="00DE048E">
        <w:rPr>
          <w:sz w:val="28"/>
          <w:szCs w:val="28"/>
          <w:lang w:eastAsia="ru-RU"/>
        </w:rPr>
        <w:t xml:space="preserve"> всем работникам муниципальной образовательного учреждения производится дифф</w:t>
      </w:r>
      <w:r w:rsidR="001B2A95">
        <w:rPr>
          <w:sz w:val="28"/>
          <w:szCs w:val="28"/>
          <w:lang w:eastAsia="ru-RU"/>
        </w:rPr>
        <w:t xml:space="preserve">еренцированно в зависимости от </w:t>
      </w:r>
      <w:r w:rsidRPr="00DE048E">
        <w:rPr>
          <w:sz w:val="28"/>
          <w:szCs w:val="28"/>
          <w:lang w:eastAsia="ru-RU"/>
        </w:rPr>
        <w:t xml:space="preserve">стажа работы, дающего право на получение этой стимулирующей выплаты </w:t>
      </w:r>
      <w:r w:rsidR="00D14868" w:rsidRPr="00DE048E">
        <w:rPr>
          <w:sz w:val="28"/>
          <w:szCs w:val="28"/>
          <w:lang w:eastAsia="ru-RU"/>
        </w:rPr>
        <w:t>и устанавливается</w:t>
      </w:r>
      <w:r w:rsidRPr="00DE048E">
        <w:rPr>
          <w:sz w:val="28"/>
          <w:szCs w:val="28"/>
          <w:lang w:eastAsia="ru-RU"/>
        </w:rPr>
        <w:t xml:space="preserve"> локальным актом с учетом мнения выборного органа первичной профсоюзной организации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905122" w:rsidRPr="00DE048E" w:rsidTr="000416F7">
        <w:tc>
          <w:tcPr>
            <w:tcW w:w="4784" w:type="dxa"/>
            <w:vAlign w:val="center"/>
          </w:tcPr>
          <w:p w:rsidR="00905122" w:rsidRPr="00DE048E" w:rsidRDefault="00905122" w:rsidP="000416F7">
            <w:pPr>
              <w:spacing w:after="0" w:line="240" w:lineRule="auto"/>
              <w:ind w:firstLine="567"/>
              <w:contextualSpacing/>
              <w:jc w:val="center"/>
              <w:rPr>
                <w:sz w:val="28"/>
                <w:szCs w:val="28"/>
                <w:lang w:eastAsia="ru-RU"/>
              </w:rPr>
            </w:pPr>
            <w:r w:rsidRPr="00DE048E">
              <w:rPr>
                <w:sz w:val="28"/>
                <w:szCs w:val="28"/>
                <w:lang w:eastAsia="ru-RU"/>
              </w:rPr>
              <w:t>Стаж работы</w:t>
            </w:r>
          </w:p>
        </w:tc>
        <w:tc>
          <w:tcPr>
            <w:tcW w:w="4786" w:type="dxa"/>
            <w:vAlign w:val="center"/>
          </w:tcPr>
          <w:p w:rsidR="00905122" w:rsidRPr="00DE048E" w:rsidRDefault="00905122" w:rsidP="000416F7">
            <w:pPr>
              <w:spacing w:after="0" w:line="240" w:lineRule="auto"/>
              <w:ind w:firstLine="567"/>
              <w:contextualSpacing/>
              <w:jc w:val="center"/>
              <w:rPr>
                <w:sz w:val="28"/>
                <w:szCs w:val="28"/>
                <w:lang w:eastAsia="ru-RU"/>
              </w:rPr>
            </w:pPr>
            <w:r w:rsidRPr="00DE048E">
              <w:rPr>
                <w:sz w:val="28"/>
                <w:szCs w:val="28"/>
                <w:lang w:eastAsia="ru-RU"/>
              </w:rPr>
              <w:t xml:space="preserve">Размеры </w:t>
            </w:r>
            <w:r w:rsidR="00A50142" w:rsidRPr="00DE048E">
              <w:rPr>
                <w:sz w:val="28"/>
                <w:szCs w:val="28"/>
                <w:lang w:eastAsia="ru-RU"/>
              </w:rPr>
              <w:t>надбавки в</w:t>
            </w:r>
            <w:r w:rsidRPr="00DE048E">
              <w:rPr>
                <w:sz w:val="28"/>
                <w:szCs w:val="28"/>
                <w:lang w:eastAsia="ru-RU"/>
              </w:rPr>
              <w:t xml:space="preserve"> процентах к должностному окладу</w:t>
            </w:r>
          </w:p>
        </w:tc>
      </w:tr>
      <w:tr w:rsidR="00905122" w:rsidRPr="00DE048E" w:rsidTr="000416F7">
        <w:tc>
          <w:tcPr>
            <w:tcW w:w="4784" w:type="dxa"/>
          </w:tcPr>
          <w:p w:rsidR="00905122" w:rsidRPr="00DE048E" w:rsidRDefault="00CF014F" w:rsidP="000416F7">
            <w:pPr>
              <w:spacing w:after="0" w:line="240" w:lineRule="auto"/>
              <w:ind w:firstLine="567"/>
              <w:contextualSpacing/>
              <w:rPr>
                <w:sz w:val="28"/>
                <w:szCs w:val="28"/>
                <w:lang w:eastAsia="ru-RU"/>
              </w:rPr>
            </w:pPr>
            <w:r>
              <w:rPr>
                <w:sz w:val="28"/>
                <w:szCs w:val="28"/>
                <w:lang w:eastAsia="ru-RU"/>
              </w:rPr>
              <w:t>о</w:t>
            </w:r>
            <w:r w:rsidR="00905122" w:rsidRPr="00DE048E">
              <w:rPr>
                <w:sz w:val="28"/>
                <w:szCs w:val="28"/>
                <w:lang w:eastAsia="ru-RU"/>
              </w:rPr>
              <w:t>т 1 года до 5 лет</w:t>
            </w:r>
          </w:p>
        </w:tc>
        <w:tc>
          <w:tcPr>
            <w:tcW w:w="4786" w:type="dxa"/>
          </w:tcPr>
          <w:p w:rsidR="00905122" w:rsidRPr="00DE048E" w:rsidRDefault="00905122" w:rsidP="000416F7">
            <w:pPr>
              <w:spacing w:after="0" w:line="240" w:lineRule="auto"/>
              <w:ind w:firstLine="567"/>
              <w:contextualSpacing/>
              <w:jc w:val="center"/>
              <w:rPr>
                <w:sz w:val="28"/>
                <w:szCs w:val="28"/>
                <w:lang w:eastAsia="ru-RU"/>
              </w:rPr>
            </w:pPr>
            <w:r w:rsidRPr="00DE048E">
              <w:rPr>
                <w:sz w:val="28"/>
                <w:szCs w:val="28"/>
                <w:lang w:eastAsia="ru-RU"/>
              </w:rPr>
              <w:t>5</w:t>
            </w:r>
          </w:p>
        </w:tc>
      </w:tr>
      <w:tr w:rsidR="00905122" w:rsidRPr="00DE048E" w:rsidTr="000416F7">
        <w:tc>
          <w:tcPr>
            <w:tcW w:w="4784" w:type="dxa"/>
          </w:tcPr>
          <w:p w:rsidR="00905122" w:rsidRPr="00DE048E" w:rsidRDefault="00CF014F" w:rsidP="000416F7">
            <w:pPr>
              <w:spacing w:after="0" w:line="240" w:lineRule="auto"/>
              <w:ind w:firstLine="567"/>
              <w:contextualSpacing/>
              <w:rPr>
                <w:sz w:val="28"/>
                <w:szCs w:val="28"/>
                <w:lang w:eastAsia="ru-RU"/>
              </w:rPr>
            </w:pPr>
            <w:r>
              <w:rPr>
                <w:sz w:val="28"/>
                <w:szCs w:val="28"/>
                <w:lang w:eastAsia="ru-RU"/>
              </w:rPr>
              <w:t>о</w:t>
            </w:r>
            <w:r w:rsidR="00905122" w:rsidRPr="00DE048E">
              <w:rPr>
                <w:sz w:val="28"/>
                <w:szCs w:val="28"/>
                <w:lang w:eastAsia="ru-RU"/>
              </w:rPr>
              <w:t>т 5 до 10 лет</w:t>
            </w:r>
          </w:p>
        </w:tc>
        <w:tc>
          <w:tcPr>
            <w:tcW w:w="4786" w:type="dxa"/>
          </w:tcPr>
          <w:p w:rsidR="00905122" w:rsidRPr="00DE048E" w:rsidRDefault="00905122" w:rsidP="000416F7">
            <w:pPr>
              <w:spacing w:after="0" w:line="240" w:lineRule="auto"/>
              <w:ind w:firstLine="567"/>
              <w:contextualSpacing/>
              <w:jc w:val="center"/>
              <w:rPr>
                <w:sz w:val="28"/>
                <w:szCs w:val="28"/>
                <w:lang w:eastAsia="ru-RU"/>
              </w:rPr>
            </w:pPr>
            <w:r w:rsidRPr="00DE048E">
              <w:rPr>
                <w:sz w:val="28"/>
                <w:szCs w:val="28"/>
                <w:lang w:eastAsia="ru-RU"/>
              </w:rPr>
              <w:t>10</w:t>
            </w:r>
          </w:p>
        </w:tc>
      </w:tr>
      <w:tr w:rsidR="00905122" w:rsidRPr="00DE048E" w:rsidTr="000416F7">
        <w:tc>
          <w:tcPr>
            <w:tcW w:w="4784" w:type="dxa"/>
          </w:tcPr>
          <w:p w:rsidR="00905122" w:rsidRPr="00DE048E" w:rsidRDefault="00CF014F" w:rsidP="000416F7">
            <w:pPr>
              <w:spacing w:after="0" w:line="240" w:lineRule="auto"/>
              <w:ind w:firstLine="567"/>
              <w:contextualSpacing/>
              <w:rPr>
                <w:sz w:val="28"/>
                <w:szCs w:val="28"/>
                <w:lang w:eastAsia="ru-RU"/>
              </w:rPr>
            </w:pPr>
            <w:r>
              <w:rPr>
                <w:sz w:val="28"/>
                <w:szCs w:val="28"/>
                <w:lang w:eastAsia="ru-RU"/>
              </w:rPr>
              <w:t>о</w:t>
            </w:r>
            <w:r w:rsidR="00905122" w:rsidRPr="00DE048E">
              <w:rPr>
                <w:sz w:val="28"/>
                <w:szCs w:val="28"/>
                <w:lang w:eastAsia="ru-RU"/>
              </w:rPr>
              <w:t>т 10 до 15 лет</w:t>
            </w:r>
          </w:p>
        </w:tc>
        <w:tc>
          <w:tcPr>
            <w:tcW w:w="4786" w:type="dxa"/>
          </w:tcPr>
          <w:p w:rsidR="00905122" w:rsidRPr="00DE048E" w:rsidRDefault="00905122" w:rsidP="000416F7">
            <w:pPr>
              <w:spacing w:after="0" w:line="240" w:lineRule="auto"/>
              <w:ind w:firstLine="567"/>
              <w:contextualSpacing/>
              <w:jc w:val="center"/>
              <w:rPr>
                <w:sz w:val="28"/>
                <w:szCs w:val="28"/>
                <w:lang w:eastAsia="ru-RU"/>
              </w:rPr>
            </w:pPr>
            <w:r w:rsidRPr="00DE048E">
              <w:rPr>
                <w:sz w:val="28"/>
                <w:szCs w:val="28"/>
                <w:lang w:eastAsia="ru-RU"/>
              </w:rPr>
              <w:t>15</w:t>
            </w:r>
          </w:p>
        </w:tc>
      </w:tr>
      <w:tr w:rsidR="00905122" w:rsidRPr="00DE048E" w:rsidTr="000416F7">
        <w:tc>
          <w:tcPr>
            <w:tcW w:w="4784" w:type="dxa"/>
          </w:tcPr>
          <w:p w:rsidR="00905122" w:rsidRPr="00DE048E" w:rsidRDefault="00CF014F" w:rsidP="000416F7">
            <w:pPr>
              <w:spacing w:after="0" w:line="240" w:lineRule="auto"/>
              <w:ind w:firstLine="567"/>
              <w:contextualSpacing/>
              <w:rPr>
                <w:sz w:val="28"/>
                <w:szCs w:val="28"/>
                <w:lang w:eastAsia="ru-RU"/>
              </w:rPr>
            </w:pPr>
            <w:r>
              <w:rPr>
                <w:sz w:val="28"/>
                <w:szCs w:val="28"/>
                <w:lang w:eastAsia="ru-RU"/>
              </w:rPr>
              <w:t>о</w:t>
            </w:r>
            <w:r w:rsidR="00905122" w:rsidRPr="00DE048E">
              <w:rPr>
                <w:sz w:val="28"/>
                <w:szCs w:val="28"/>
                <w:lang w:eastAsia="ru-RU"/>
              </w:rPr>
              <w:t>т 15 и более лет</w:t>
            </w:r>
          </w:p>
        </w:tc>
        <w:tc>
          <w:tcPr>
            <w:tcW w:w="4786" w:type="dxa"/>
          </w:tcPr>
          <w:p w:rsidR="00905122" w:rsidRPr="00DE048E" w:rsidRDefault="00905122" w:rsidP="000416F7">
            <w:pPr>
              <w:spacing w:after="0" w:line="240" w:lineRule="auto"/>
              <w:ind w:firstLine="567"/>
              <w:contextualSpacing/>
              <w:jc w:val="center"/>
              <w:rPr>
                <w:sz w:val="28"/>
                <w:szCs w:val="28"/>
                <w:lang w:eastAsia="ru-RU"/>
              </w:rPr>
            </w:pPr>
            <w:r w:rsidRPr="00DE048E">
              <w:rPr>
                <w:sz w:val="28"/>
                <w:szCs w:val="28"/>
                <w:lang w:eastAsia="ru-RU"/>
              </w:rPr>
              <w:t>25</w:t>
            </w:r>
          </w:p>
        </w:tc>
      </w:tr>
    </w:tbl>
    <w:p w:rsidR="00905122" w:rsidRPr="00DE048E" w:rsidRDefault="00905122" w:rsidP="00905122">
      <w:pPr>
        <w:autoSpaceDE w:val="0"/>
        <w:autoSpaceDN w:val="0"/>
        <w:adjustRightInd w:val="0"/>
        <w:spacing w:after="0" w:line="240" w:lineRule="auto"/>
        <w:ind w:firstLine="567"/>
        <w:contextualSpacing/>
        <w:jc w:val="both"/>
        <w:rPr>
          <w:sz w:val="28"/>
          <w:szCs w:val="28"/>
          <w:lang w:eastAsia="ru-RU" w:bidi="he-IL"/>
        </w:rPr>
      </w:pP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lang w:eastAsia="ru-RU" w:bidi="he-IL"/>
        </w:rPr>
        <w:t xml:space="preserve">2.3.5.2.2.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образовательном </w:t>
      </w:r>
      <w:r w:rsidRPr="00DE048E">
        <w:rPr>
          <w:sz w:val="28"/>
          <w:szCs w:val="28"/>
          <w:lang w:eastAsia="ru-RU"/>
        </w:rPr>
        <w:t>учреждений</w:t>
      </w:r>
      <w:r w:rsidRPr="00DE048E">
        <w:rPr>
          <w:sz w:val="28"/>
          <w:szCs w:val="28"/>
          <w:lang w:eastAsia="ru-RU" w:bidi="he-IL"/>
        </w:rPr>
        <w:t xml:space="preserve">, или со дня предоставления документа о стаже, дающем право на повышение размера стимулирующей выплаты. </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bCs/>
          <w:sz w:val="28"/>
          <w:szCs w:val="28"/>
          <w:lang w:eastAsia="ru-RU"/>
        </w:rPr>
        <w:t xml:space="preserve">2.3.5.3. Порядок </w:t>
      </w:r>
      <w:r w:rsidR="0052419D">
        <w:rPr>
          <w:bCs/>
          <w:sz w:val="28"/>
          <w:szCs w:val="28"/>
          <w:lang w:eastAsia="ru-RU"/>
        </w:rPr>
        <w:t>и условия стимулирующей</w:t>
      </w:r>
      <w:r w:rsidRPr="00DE048E">
        <w:rPr>
          <w:bCs/>
          <w:sz w:val="28"/>
          <w:szCs w:val="28"/>
          <w:lang w:eastAsia="ru-RU"/>
        </w:rPr>
        <w:t xml:space="preserve"> выплаты за стаж работы</w:t>
      </w:r>
    </w:p>
    <w:p w:rsidR="00CF014F" w:rsidRDefault="0052419D" w:rsidP="00CF014F">
      <w:pPr>
        <w:autoSpaceDE w:val="0"/>
        <w:autoSpaceDN w:val="0"/>
        <w:adjustRightInd w:val="0"/>
        <w:spacing w:after="0" w:line="240" w:lineRule="auto"/>
        <w:ind w:firstLine="709"/>
        <w:contextualSpacing/>
        <w:jc w:val="both"/>
        <w:rPr>
          <w:sz w:val="28"/>
          <w:szCs w:val="28"/>
          <w:lang w:eastAsia="ru-RU" w:bidi="he-IL"/>
        </w:rPr>
      </w:pPr>
      <w:r>
        <w:rPr>
          <w:sz w:val="28"/>
          <w:szCs w:val="28"/>
          <w:lang w:eastAsia="ru-RU"/>
        </w:rPr>
        <w:t>Процентная н</w:t>
      </w:r>
      <w:r w:rsidR="00905122" w:rsidRPr="00DE048E">
        <w:rPr>
          <w:sz w:val="28"/>
          <w:szCs w:val="28"/>
          <w:lang w:eastAsia="ru-RU"/>
        </w:rPr>
        <w:t xml:space="preserve">адбавка за выслугу лет начисляется исходя из должностного оклада работника (без учета премий и иных стимулирующих выплат) и выплачивается ежемесячно </w:t>
      </w:r>
      <w:r>
        <w:rPr>
          <w:sz w:val="28"/>
          <w:szCs w:val="28"/>
          <w:lang w:eastAsia="ru-RU"/>
        </w:rPr>
        <w:t xml:space="preserve">пропорционально отработанному времени </w:t>
      </w:r>
      <w:r w:rsidR="00905122" w:rsidRPr="00DE048E">
        <w:rPr>
          <w:sz w:val="28"/>
          <w:szCs w:val="28"/>
          <w:lang w:eastAsia="ru-RU"/>
        </w:rPr>
        <w:t>одновременно с заработной платой.</w:t>
      </w:r>
    </w:p>
    <w:p w:rsidR="00CF014F" w:rsidRDefault="0052419D" w:rsidP="00CF014F">
      <w:pPr>
        <w:autoSpaceDE w:val="0"/>
        <w:autoSpaceDN w:val="0"/>
        <w:adjustRightInd w:val="0"/>
        <w:spacing w:after="0" w:line="240" w:lineRule="auto"/>
        <w:ind w:firstLine="709"/>
        <w:contextualSpacing/>
        <w:jc w:val="both"/>
        <w:rPr>
          <w:sz w:val="28"/>
          <w:szCs w:val="28"/>
          <w:lang w:eastAsia="ru-RU" w:bidi="he-IL"/>
        </w:rPr>
      </w:pPr>
      <w:r>
        <w:rPr>
          <w:sz w:val="28"/>
          <w:szCs w:val="28"/>
          <w:lang w:eastAsia="ru-RU"/>
        </w:rPr>
        <w:t xml:space="preserve">Расчет ежемесячной надбавки </w:t>
      </w:r>
      <w:r w:rsidR="00FA5BE2">
        <w:rPr>
          <w:sz w:val="28"/>
          <w:szCs w:val="28"/>
          <w:lang w:eastAsia="ru-RU"/>
        </w:rPr>
        <w:t>производится</w:t>
      </w:r>
      <w:r>
        <w:rPr>
          <w:sz w:val="28"/>
          <w:szCs w:val="28"/>
          <w:lang w:eastAsia="ru-RU"/>
        </w:rPr>
        <w:t xml:space="preserve"> по формуле:</w:t>
      </w:r>
    </w:p>
    <w:p w:rsidR="00CF014F" w:rsidRDefault="00B92A61" w:rsidP="00CF014F">
      <w:pPr>
        <w:autoSpaceDE w:val="0"/>
        <w:autoSpaceDN w:val="0"/>
        <w:adjustRightInd w:val="0"/>
        <w:spacing w:after="0" w:line="240" w:lineRule="auto"/>
        <w:ind w:firstLine="709"/>
        <w:contextualSpacing/>
        <w:jc w:val="both"/>
        <w:rPr>
          <w:sz w:val="28"/>
          <w:szCs w:val="28"/>
          <w:lang w:eastAsia="ru-RU" w:bidi="he-IL"/>
        </w:rPr>
      </w:pPr>
      <w:r>
        <w:rPr>
          <w:sz w:val="28"/>
          <w:szCs w:val="28"/>
          <w:lang w:eastAsia="ru-RU"/>
        </w:rPr>
        <w:t>ЕН</w:t>
      </w:r>
      <w:r w:rsidR="00F71FB9">
        <w:rPr>
          <w:sz w:val="28"/>
          <w:szCs w:val="28"/>
          <w:lang w:eastAsia="ru-RU"/>
        </w:rPr>
        <w:t xml:space="preserve">=ДО*ПН, </w:t>
      </w:r>
    </w:p>
    <w:p w:rsidR="00CF014F" w:rsidRDefault="00CF014F" w:rsidP="00CF014F">
      <w:pPr>
        <w:autoSpaceDE w:val="0"/>
        <w:autoSpaceDN w:val="0"/>
        <w:adjustRightInd w:val="0"/>
        <w:spacing w:after="0" w:line="240" w:lineRule="auto"/>
        <w:ind w:firstLine="709"/>
        <w:contextualSpacing/>
        <w:jc w:val="both"/>
        <w:rPr>
          <w:sz w:val="28"/>
          <w:szCs w:val="28"/>
          <w:lang w:eastAsia="ru-RU" w:bidi="he-IL"/>
        </w:rPr>
      </w:pPr>
      <w:r>
        <w:rPr>
          <w:sz w:val="28"/>
          <w:szCs w:val="28"/>
          <w:lang w:eastAsia="ru-RU"/>
        </w:rPr>
        <w:t>г</w:t>
      </w:r>
      <w:r w:rsidR="00F71FB9">
        <w:rPr>
          <w:sz w:val="28"/>
          <w:szCs w:val="28"/>
          <w:lang w:eastAsia="ru-RU"/>
        </w:rPr>
        <w:t>де ЕН –</w:t>
      </w:r>
      <w:r w:rsidR="001C6083">
        <w:rPr>
          <w:sz w:val="28"/>
          <w:szCs w:val="28"/>
          <w:lang w:eastAsia="ru-RU"/>
        </w:rPr>
        <w:t xml:space="preserve"> </w:t>
      </w:r>
      <w:r w:rsidR="00F71FB9">
        <w:rPr>
          <w:sz w:val="28"/>
          <w:szCs w:val="28"/>
          <w:lang w:eastAsia="ru-RU"/>
        </w:rPr>
        <w:t>ежемесячная надбавка за выслугу лет;</w:t>
      </w:r>
    </w:p>
    <w:p w:rsidR="00CF014F" w:rsidRDefault="00F71FB9" w:rsidP="00CF014F">
      <w:pPr>
        <w:autoSpaceDE w:val="0"/>
        <w:autoSpaceDN w:val="0"/>
        <w:adjustRightInd w:val="0"/>
        <w:spacing w:after="0" w:line="240" w:lineRule="auto"/>
        <w:ind w:firstLine="709"/>
        <w:contextualSpacing/>
        <w:jc w:val="both"/>
        <w:rPr>
          <w:sz w:val="28"/>
          <w:szCs w:val="28"/>
          <w:lang w:eastAsia="ru-RU" w:bidi="he-IL"/>
        </w:rPr>
      </w:pPr>
      <w:r>
        <w:rPr>
          <w:sz w:val="28"/>
          <w:szCs w:val="28"/>
          <w:lang w:eastAsia="ru-RU"/>
        </w:rPr>
        <w:t>ДО</w:t>
      </w:r>
      <w:r w:rsidR="001C6083">
        <w:rPr>
          <w:sz w:val="28"/>
          <w:szCs w:val="28"/>
          <w:lang w:eastAsia="ru-RU"/>
        </w:rPr>
        <w:t xml:space="preserve"> </w:t>
      </w:r>
      <w:r>
        <w:rPr>
          <w:sz w:val="28"/>
          <w:szCs w:val="28"/>
          <w:lang w:eastAsia="ru-RU"/>
        </w:rPr>
        <w:t xml:space="preserve">- </w:t>
      </w:r>
      <w:r w:rsidR="00FB6C7B">
        <w:rPr>
          <w:sz w:val="28"/>
          <w:szCs w:val="28"/>
          <w:lang w:eastAsia="ru-RU"/>
        </w:rPr>
        <w:t>о</w:t>
      </w:r>
      <w:r w:rsidR="00FB6C7B">
        <w:rPr>
          <w:rFonts w:cs="Times New Roman"/>
          <w:sz w:val="28"/>
          <w:szCs w:val="28"/>
        </w:rPr>
        <w:t>клад (должностной оклад), ставка</w:t>
      </w:r>
      <w:r w:rsidR="00FB6C7B" w:rsidRPr="007E7036">
        <w:rPr>
          <w:rFonts w:cs="Times New Roman"/>
          <w:sz w:val="28"/>
          <w:szCs w:val="28"/>
        </w:rPr>
        <w:t xml:space="preserve"> заработной платы, </w:t>
      </w:r>
      <w:r w:rsidR="00FB6C7B">
        <w:rPr>
          <w:rFonts w:eastAsia="Calibri" w:cs="Times New Roman"/>
          <w:sz w:val="28"/>
          <w:szCs w:val="28"/>
          <w:lang w:eastAsia="ru-RU"/>
        </w:rPr>
        <w:t>исчисленная</w:t>
      </w:r>
      <w:r w:rsidR="00FB6C7B" w:rsidRPr="007E7036">
        <w:rPr>
          <w:rFonts w:eastAsia="Calibri" w:cs="Times New Roman"/>
          <w:sz w:val="28"/>
          <w:szCs w:val="28"/>
          <w:lang w:eastAsia="ru-RU"/>
        </w:rPr>
        <w:t xml:space="preserve"> с учетом фактическ</w:t>
      </w:r>
      <w:r w:rsidR="00FB6C7B">
        <w:rPr>
          <w:rFonts w:eastAsia="Calibri"/>
          <w:sz w:val="28"/>
          <w:szCs w:val="28"/>
          <w:lang w:eastAsia="ru-RU"/>
        </w:rPr>
        <w:t>ой</w:t>
      </w:r>
      <w:r w:rsidR="00FB6C7B" w:rsidRPr="007E7036">
        <w:rPr>
          <w:rFonts w:eastAsia="Calibri" w:cs="Times New Roman"/>
          <w:sz w:val="28"/>
          <w:szCs w:val="28"/>
          <w:lang w:eastAsia="ru-RU"/>
        </w:rPr>
        <w:t xml:space="preserve"> нагрузки</w:t>
      </w:r>
      <w:r w:rsidR="00FB6C7B">
        <w:rPr>
          <w:sz w:val="28"/>
          <w:szCs w:val="28"/>
          <w:lang w:eastAsia="ru-RU"/>
        </w:rPr>
        <w:t xml:space="preserve"> </w:t>
      </w:r>
    </w:p>
    <w:p w:rsidR="00CF014F" w:rsidRDefault="00F71FB9" w:rsidP="00CF014F">
      <w:pPr>
        <w:autoSpaceDE w:val="0"/>
        <w:autoSpaceDN w:val="0"/>
        <w:adjustRightInd w:val="0"/>
        <w:spacing w:after="0" w:line="240" w:lineRule="auto"/>
        <w:ind w:firstLine="709"/>
        <w:contextualSpacing/>
        <w:jc w:val="both"/>
        <w:rPr>
          <w:sz w:val="28"/>
          <w:szCs w:val="28"/>
          <w:lang w:eastAsia="ru-RU" w:bidi="he-IL"/>
        </w:rPr>
      </w:pPr>
      <w:r>
        <w:rPr>
          <w:sz w:val="28"/>
          <w:szCs w:val="28"/>
          <w:lang w:eastAsia="ru-RU"/>
        </w:rPr>
        <w:t>ПН</w:t>
      </w:r>
      <w:r w:rsidR="001C6083">
        <w:rPr>
          <w:sz w:val="28"/>
          <w:szCs w:val="28"/>
          <w:lang w:eastAsia="ru-RU"/>
        </w:rPr>
        <w:t xml:space="preserve"> </w:t>
      </w:r>
      <w:r>
        <w:rPr>
          <w:sz w:val="28"/>
          <w:szCs w:val="28"/>
          <w:lang w:eastAsia="ru-RU"/>
        </w:rPr>
        <w:t>- надбавка в процентах к должностному окладу.</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lang w:eastAsia="ru-RU" w:bidi="he-IL"/>
        </w:rPr>
        <w:lastRenderedPageBreak/>
        <w:t>Надбавка за выслугу лет учитывается во всех случаях исчисления среднего заработка.</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lang w:eastAsia="ru-RU" w:bidi="he-IL"/>
        </w:rPr>
        <w:t>Надбавка за выслугу лет выплачивается с момента возникновения права на назначение или изменение размера этой надбавки.</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lang w:eastAsia="ru-RU"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w:t>
      </w:r>
      <w:r w:rsidR="00CF014F">
        <w:rPr>
          <w:sz w:val="28"/>
          <w:szCs w:val="28"/>
          <w:lang w:eastAsia="ru-RU" w:bidi="he-IL"/>
        </w:rPr>
        <w:t xml:space="preserve">ботка по месту основной работы </w:t>
      </w:r>
      <w:r w:rsidRPr="00DE048E">
        <w:rPr>
          <w:sz w:val="28"/>
          <w:szCs w:val="28"/>
          <w:lang w:eastAsia="ru-RU" w:bidi="he-IL"/>
        </w:rPr>
        <w:t>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rPr>
        <w:t>2.3.6. Надбавка водителям за классность</w:t>
      </w:r>
    </w:p>
    <w:p w:rsidR="00CF014F" w:rsidRDefault="00905122" w:rsidP="00CF014F">
      <w:pPr>
        <w:autoSpaceDE w:val="0"/>
        <w:autoSpaceDN w:val="0"/>
        <w:adjustRightInd w:val="0"/>
        <w:spacing w:after="0" w:line="240" w:lineRule="auto"/>
        <w:ind w:firstLine="709"/>
        <w:contextualSpacing/>
        <w:jc w:val="both"/>
        <w:rPr>
          <w:i/>
          <w:sz w:val="28"/>
          <w:szCs w:val="28"/>
        </w:rPr>
      </w:pPr>
      <w:r w:rsidRPr="00DE048E">
        <w:rPr>
          <w:sz w:val="28"/>
          <w:szCs w:val="28"/>
        </w:rPr>
        <w:t>Величин</w:t>
      </w:r>
      <w:r w:rsidR="00FB0413">
        <w:rPr>
          <w:sz w:val="28"/>
          <w:szCs w:val="28"/>
        </w:rPr>
        <w:t>у</w:t>
      </w:r>
      <w:r w:rsidRPr="00DE048E">
        <w:rPr>
          <w:sz w:val="28"/>
          <w:szCs w:val="28"/>
        </w:rPr>
        <w:t xml:space="preserve"> надбавки </w:t>
      </w:r>
      <w:r w:rsidR="00FB0413">
        <w:rPr>
          <w:sz w:val="28"/>
          <w:szCs w:val="28"/>
        </w:rPr>
        <w:t>рекомендуется определять</w:t>
      </w:r>
      <w:r w:rsidRPr="00DE048E">
        <w:rPr>
          <w:sz w:val="28"/>
          <w:szCs w:val="28"/>
        </w:rPr>
        <w:t xml:space="preserve"> в соответствии с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 исходя из установленного оклада (должностного оклада), рассчитанного пропор</w:t>
      </w:r>
      <w:r w:rsidR="002B28A2">
        <w:rPr>
          <w:sz w:val="28"/>
          <w:szCs w:val="28"/>
        </w:rPr>
        <w:t>ционально отработанному времени</w:t>
      </w:r>
      <w:r w:rsidR="00BF7160">
        <w:rPr>
          <w:i/>
          <w:sz w:val="28"/>
          <w:szCs w:val="28"/>
        </w:rPr>
        <w:t>.</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rPr>
        <w:t>2.3.7. Надбавка молодым специалистам</w:t>
      </w:r>
    </w:p>
    <w:p w:rsidR="00CF014F" w:rsidRDefault="00905122" w:rsidP="00CF014F">
      <w:pPr>
        <w:autoSpaceDE w:val="0"/>
        <w:autoSpaceDN w:val="0"/>
        <w:adjustRightInd w:val="0"/>
        <w:spacing w:after="0" w:line="240" w:lineRule="auto"/>
        <w:ind w:firstLine="709"/>
        <w:contextualSpacing/>
        <w:jc w:val="both"/>
        <w:rPr>
          <w:i/>
          <w:sz w:val="28"/>
          <w:szCs w:val="28"/>
        </w:rPr>
      </w:pPr>
      <w:r w:rsidRPr="00DE048E">
        <w:rPr>
          <w:sz w:val="28"/>
          <w:szCs w:val="28"/>
        </w:rPr>
        <w:t xml:space="preserve">Размер, порядок и условия выплаты надбавки молодым специалистам образовательных </w:t>
      </w:r>
      <w:r w:rsidRPr="00DE048E">
        <w:rPr>
          <w:sz w:val="28"/>
          <w:szCs w:val="28"/>
          <w:lang w:eastAsia="ru-RU"/>
        </w:rPr>
        <w:t>учреждений</w:t>
      </w:r>
      <w:r w:rsidRPr="00DE048E">
        <w:rPr>
          <w:sz w:val="28"/>
          <w:szCs w:val="28"/>
        </w:rPr>
        <w:t xml:space="preserve"> </w:t>
      </w:r>
      <w:r w:rsidR="00FB0413">
        <w:rPr>
          <w:sz w:val="28"/>
          <w:szCs w:val="28"/>
        </w:rPr>
        <w:t>рекомендуется установить</w:t>
      </w:r>
      <w:r w:rsidRPr="00DE048E">
        <w:rPr>
          <w:sz w:val="28"/>
          <w:szCs w:val="28"/>
        </w:rPr>
        <w:t xml:space="preserve"> в соответствии со статьей 12 закона Забайкальского края 09 апреля 2014 года № 964-ЗЗК «Об оплате труда работников государственных </w:t>
      </w:r>
      <w:r w:rsidR="002B28A2">
        <w:rPr>
          <w:sz w:val="28"/>
          <w:szCs w:val="28"/>
        </w:rPr>
        <w:t>учреждений Забайкальского края»</w:t>
      </w:r>
      <w:r w:rsidR="00CF014F">
        <w:rPr>
          <w:i/>
          <w:sz w:val="28"/>
          <w:szCs w:val="28"/>
        </w:rPr>
        <w:t>.</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rPr>
        <w:t xml:space="preserve">2.3.7.1. Молодым специалистам, являющимся лицами в возрасте до 30 лет, впервые заключившим трудовой договор с муниципальным образовательным </w:t>
      </w:r>
      <w:r w:rsidRPr="00DE048E">
        <w:rPr>
          <w:sz w:val="28"/>
          <w:szCs w:val="28"/>
          <w:lang w:eastAsia="ru-RU"/>
        </w:rPr>
        <w:t>учреждени</w:t>
      </w:r>
      <w:r w:rsidRPr="00DE048E">
        <w:rPr>
          <w:sz w:val="28"/>
          <w:szCs w:val="28"/>
        </w:rPr>
        <w:t xml:space="preserve">ем в течение одного года после окончания имеющих государственную аккредитацию образовательных </w:t>
      </w:r>
      <w:r w:rsidRPr="00DE048E">
        <w:rPr>
          <w:sz w:val="28"/>
          <w:szCs w:val="28"/>
          <w:lang w:eastAsia="ru-RU"/>
        </w:rPr>
        <w:t>учреждений</w:t>
      </w:r>
      <w:r w:rsidRPr="00DE048E">
        <w:rPr>
          <w:sz w:val="28"/>
          <w:szCs w:val="28"/>
        </w:rPr>
        <w:t xml:space="preserve"> среднего и высшего профессионального образования, устанавливается надбавка в размере 20 процентов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rPr>
        <w:t xml:space="preserve">2.3.7.2. Надбавка устанавливается молодым специалистам на срок до трёх лет с момента заключения трудового договора с муниципальным образовательным </w:t>
      </w:r>
      <w:r w:rsidRPr="00DE048E">
        <w:rPr>
          <w:sz w:val="28"/>
          <w:szCs w:val="28"/>
          <w:lang w:eastAsia="ru-RU"/>
        </w:rPr>
        <w:t>учреждени</w:t>
      </w:r>
      <w:r w:rsidRPr="00DE048E">
        <w:rPr>
          <w:sz w:val="28"/>
          <w:szCs w:val="28"/>
        </w:rPr>
        <w:t>ем.</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rPr>
        <w:t xml:space="preserve">2.3.7.3. При переводе молодого специалиста в течение трёх лет после заключения трудового договора с муниципальным образовательным </w:t>
      </w:r>
      <w:r w:rsidRPr="00DE048E">
        <w:rPr>
          <w:sz w:val="28"/>
          <w:szCs w:val="28"/>
          <w:lang w:eastAsia="ru-RU"/>
        </w:rPr>
        <w:t>учреждени</w:t>
      </w:r>
      <w:r w:rsidRPr="00DE048E">
        <w:rPr>
          <w:sz w:val="28"/>
          <w:szCs w:val="28"/>
        </w:rPr>
        <w:t xml:space="preserve">ем в другое муниципальное образовательное </w:t>
      </w:r>
      <w:r w:rsidRPr="00DE048E">
        <w:rPr>
          <w:sz w:val="28"/>
          <w:szCs w:val="28"/>
          <w:lang w:eastAsia="ru-RU"/>
        </w:rPr>
        <w:t>учреждени</w:t>
      </w:r>
      <w:r w:rsidRPr="00DE048E">
        <w:rPr>
          <w:sz w:val="28"/>
          <w:szCs w:val="28"/>
        </w:rPr>
        <w:t>е ранее установленная надбавка сохраняется.</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rPr>
        <w:t>2.3.8. Надбавк</w:t>
      </w:r>
      <w:r w:rsidR="00FB0413">
        <w:rPr>
          <w:sz w:val="28"/>
          <w:szCs w:val="28"/>
        </w:rPr>
        <w:t>у</w:t>
      </w:r>
      <w:r w:rsidRPr="00DE048E">
        <w:rPr>
          <w:sz w:val="28"/>
          <w:szCs w:val="28"/>
        </w:rPr>
        <w:t xml:space="preserve"> за почетное звание, ученую степень, ученое звание</w:t>
      </w:r>
      <w:r w:rsidR="00BF7160">
        <w:rPr>
          <w:sz w:val="28"/>
          <w:szCs w:val="28"/>
        </w:rPr>
        <w:t>, ведомственный знак отличия.</w:t>
      </w:r>
    </w:p>
    <w:p w:rsidR="00CF014F" w:rsidRDefault="00905122" w:rsidP="00CF014F">
      <w:pPr>
        <w:autoSpaceDE w:val="0"/>
        <w:autoSpaceDN w:val="0"/>
        <w:adjustRightInd w:val="0"/>
        <w:spacing w:after="0" w:line="240" w:lineRule="auto"/>
        <w:ind w:firstLine="709"/>
        <w:contextualSpacing/>
        <w:jc w:val="both"/>
        <w:rPr>
          <w:i/>
          <w:sz w:val="28"/>
          <w:szCs w:val="28"/>
        </w:rPr>
      </w:pPr>
      <w:r w:rsidRPr="00226940">
        <w:rPr>
          <w:sz w:val="28"/>
          <w:szCs w:val="28"/>
        </w:rPr>
        <w:t>Надбавк</w:t>
      </w:r>
      <w:r w:rsidR="00FB0413" w:rsidRPr="00226940">
        <w:rPr>
          <w:sz w:val="28"/>
          <w:szCs w:val="28"/>
        </w:rPr>
        <w:t>у</w:t>
      </w:r>
      <w:r w:rsidRPr="00226940">
        <w:rPr>
          <w:sz w:val="28"/>
          <w:szCs w:val="28"/>
        </w:rPr>
        <w:t xml:space="preserve"> за почетное звание, ученую степень, ученое звание</w:t>
      </w:r>
      <w:r w:rsidR="0077349F" w:rsidRPr="00226940">
        <w:rPr>
          <w:sz w:val="28"/>
          <w:szCs w:val="28"/>
        </w:rPr>
        <w:t>, ведомственный знак отличия</w:t>
      </w:r>
      <w:r w:rsidRPr="00226940">
        <w:rPr>
          <w:sz w:val="28"/>
          <w:szCs w:val="28"/>
        </w:rPr>
        <w:t xml:space="preserve"> </w:t>
      </w:r>
      <w:r w:rsidR="00FB0413" w:rsidRPr="00226940">
        <w:rPr>
          <w:sz w:val="28"/>
          <w:szCs w:val="28"/>
        </w:rPr>
        <w:t>рекомендуется определять</w:t>
      </w:r>
      <w:r w:rsidRPr="00226940">
        <w:rPr>
          <w:sz w:val="28"/>
          <w:szCs w:val="28"/>
        </w:rPr>
        <w:t xml:space="preserve"> в соответствии со </w:t>
      </w:r>
      <w:r w:rsidRPr="00226940">
        <w:rPr>
          <w:sz w:val="28"/>
          <w:szCs w:val="28"/>
        </w:rPr>
        <w:lastRenderedPageBreak/>
        <w:t>статьей</w:t>
      </w:r>
      <w:r w:rsidR="0077349F" w:rsidRPr="00226940">
        <w:rPr>
          <w:sz w:val="28"/>
          <w:szCs w:val="28"/>
        </w:rPr>
        <w:t xml:space="preserve"> 13 закона Забайкальского края </w:t>
      </w:r>
      <w:r w:rsidRPr="00226940">
        <w:rPr>
          <w:sz w:val="28"/>
          <w:szCs w:val="28"/>
        </w:rPr>
        <w:t>09 апреля 2014 года № 964-ЗЗК «Об</w:t>
      </w:r>
      <w:r w:rsidRPr="00DE048E">
        <w:rPr>
          <w:sz w:val="28"/>
          <w:szCs w:val="28"/>
        </w:rPr>
        <w:t xml:space="preserve"> оплате труда работников государственных </w:t>
      </w:r>
      <w:r w:rsidR="002B28A2">
        <w:rPr>
          <w:sz w:val="28"/>
          <w:szCs w:val="28"/>
        </w:rPr>
        <w:t>учреждений Забайкальского края»</w:t>
      </w:r>
      <w:r w:rsidR="00BF7160">
        <w:rPr>
          <w:i/>
          <w:sz w:val="28"/>
          <w:szCs w:val="28"/>
        </w:rPr>
        <w:t>.</w:t>
      </w:r>
    </w:p>
    <w:p w:rsidR="00CF014F" w:rsidRDefault="00905122" w:rsidP="00CF014F">
      <w:pPr>
        <w:autoSpaceDE w:val="0"/>
        <w:autoSpaceDN w:val="0"/>
        <w:adjustRightInd w:val="0"/>
        <w:spacing w:after="0" w:line="240" w:lineRule="auto"/>
        <w:ind w:firstLine="709"/>
        <w:contextualSpacing/>
        <w:jc w:val="both"/>
        <w:rPr>
          <w:sz w:val="28"/>
          <w:szCs w:val="28"/>
        </w:rPr>
      </w:pPr>
      <w:r w:rsidRPr="00DE048E">
        <w:rPr>
          <w:sz w:val="28"/>
          <w:szCs w:val="28"/>
        </w:rPr>
        <w:t>2.3.8.1. Надбавка за почетное звание, ученую степень, ученое звание</w:t>
      </w:r>
      <w:r w:rsidR="0077349F">
        <w:rPr>
          <w:sz w:val="28"/>
          <w:szCs w:val="28"/>
        </w:rPr>
        <w:t>, ведомственный знак отличия</w:t>
      </w:r>
      <w:r w:rsidRPr="00DE048E">
        <w:rPr>
          <w:sz w:val="28"/>
          <w:szCs w:val="28"/>
        </w:rPr>
        <w:t xml:space="preserve"> устанавливается:</w:t>
      </w:r>
    </w:p>
    <w:p w:rsidR="00CF014F" w:rsidRDefault="00905122" w:rsidP="00CF014F">
      <w:pPr>
        <w:autoSpaceDE w:val="0"/>
        <w:autoSpaceDN w:val="0"/>
        <w:adjustRightInd w:val="0"/>
        <w:spacing w:after="0" w:line="240" w:lineRule="auto"/>
        <w:ind w:firstLine="709"/>
        <w:contextualSpacing/>
        <w:jc w:val="both"/>
        <w:rPr>
          <w:sz w:val="28"/>
          <w:szCs w:val="28"/>
        </w:rPr>
      </w:pPr>
      <w:r w:rsidRPr="00DE048E">
        <w:rPr>
          <w:sz w:val="28"/>
          <w:szCs w:val="28"/>
        </w:rPr>
        <w:t>1) в размере 20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CF014F" w:rsidRDefault="00905122" w:rsidP="00CF014F">
      <w:pPr>
        <w:autoSpaceDE w:val="0"/>
        <w:autoSpaceDN w:val="0"/>
        <w:adjustRightInd w:val="0"/>
        <w:spacing w:after="0" w:line="240" w:lineRule="auto"/>
        <w:ind w:firstLine="709"/>
        <w:contextualSpacing/>
        <w:jc w:val="both"/>
        <w:rPr>
          <w:sz w:val="28"/>
          <w:szCs w:val="28"/>
        </w:rPr>
      </w:pPr>
      <w:r w:rsidRPr="00DE048E">
        <w:rPr>
          <w:sz w:val="28"/>
          <w:szCs w:val="28"/>
        </w:rPr>
        <w:t>2) в размере 10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w:t>
      </w:r>
      <w:r>
        <w:rPr>
          <w:sz w:val="28"/>
          <w:szCs w:val="28"/>
        </w:rPr>
        <w:t xml:space="preserve"> </w:t>
      </w:r>
      <w:r w:rsidRPr="00DE048E">
        <w:rPr>
          <w:sz w:val="28"/>
          <w:szCs w:val="28"/>
        </w:rPr>
        <w:t>«Заслуженный», при условии соответствия почетного звания профилю учреждения, либо его деятельности, либо его специализации;</w:t>
      </w:r>
    </w:p>
    <w:p w:rsidR="00E5583A" w:rsidRDefault="00905122" w:rsidP="00CF014F">
      <w:pPr>
        <w:autoSpaceDE w:val="0"/>
        <w:autoSpaceDN w:val="0"/>
        <w:adjustRightInd w:val="0"/>
        <w:spacing w:after="0" w:line="240" w:lineRule="auto"/>
        <w:ind w:firstLine="709"/>
        <w:contextualSpacing/>
        <w:jc w:val="both"/>
        <w:rPr>
          <w:rFonts w:eastAsia="Calibri"/>
          <w:sz w:val="28"/>
          <w:szCs w:val="28"/>
          <w:lang w:eastAsia="ru-RU"/>
        </w:rPr>
      </w:pPr>
      <w:r w:rsidRPr="00DE048E">
        <w:rPr>
          <w:sz w:val="28"/>
          <w:szCs w:val="28"/>
        </w:rPr>
        <w:t>3) в размере 5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w:t>
      </w:r>
      <w:r w:rsidRPr="00DE048E">
        <w:rPr>
          <w:rFonts w:eastAsia="Calibri"/>
          <w:sz w:val="28"/>
          <w:szCs w:val="28"/>
          <w:lang w:eastAsia="ru-RU"/>
        </w:rPr>
        <w:t xml:space="preserve">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w:t>
      </w:r>
      <w:r w:rsidR="0077349F">
        <w:rPr>
          <w:rFonts w:eastAsia="Calibri"/>
          <w:sz w:val="28"/>
          <w:szCs w:val="28"/>
          <w:lang w:eastAsia="ru-RU"/>
        </w:rPr>
        <w:t>, за ведомственные знаки отличия: почетное звание «Почетный работник общего образования Российской Федерации»</w:t>
      </w:r>
      <w:r w:rsidRPr="00DE048E">
        <w:rPr>
          <w:rFonts w:eastAsia="Calibri"/>
          <w:sz w:val="28"/>
          <w:szCs w:val="28"/>
          <w:lang w:eastAsia="ru-RU"/>
        </w:rPr>
        <w:t>,</w:t>
      </w:r>
      <w:r w:rsidR="00CF014F">
        <w:rPr>
          <w:rFonts w:eastAsia="Calibri"/>
          <w:sz w:val="28"/>
          <w:szCs w:val="28"/>
          <w:lang w:eastAsia="ru-RU"/>
        </w:rPr>
        <w:t xml:space="preserve"> </w:t>
      </w:r>
      <w:r w:rsidR="0077349F">
        <w:rPr>
          <w:rFonts w:eastAsia="Calibri"/>
          <w:sz w:val="28"/>
          <w:szCs w:val="28"/>
          <w:lang w:eastAsia="ru-RU"/>
        </w:rPr>
        <w:t>почетное звание «Почетный работник среднего профессионального образования Российской Федерации»</w:t>
      </w:r>
      <w:r w:rsidR="007A3345">
        <w:rPr>
          <w:rFonts w:eastAsia="Calibri"/>
          <w:sz w:val="28"/>
          <w:szCs w:val="28"/>
          <w:lang w:eastAsia="ru-RU"/>
        </w:rPr>
        <w:t xml:space="preserve"> </w:t>
      </w:r>
      <w:r w:rsidR="0077349F">
        <w:rPr>
          <w:rFonts w:eastAsia="Calibri"/>
          <w:sz w:val="28"/>
          <w:szCs w:val="28"/>
          <w:lang w:eastAsia="ru-RU"/>
        </w:rPr>
        <w:t>и нагрудный значок «Отличник народного просвещения»</w:t>
      </w:r>
      <w:r w:rsidR="00E5583A">
        <w:rPr>
          <w:rFonts w:eastAsia="Calibri"/>
          <w:sz w:val="28"/>
          <w:szCs w:val="28"/>
          <w:lang w:eastAsia="ru-RU"/>
        </w:rPr>
        <w:t>,</w:t>
      </w:r>
      <w:r w:rsidR="0077349F">
        <w:rPr>
          <w:rFonts w:eastAsia="Calibri"/>
          <w:sz w:val="28"/>
          <w:szCs w:val="28"/>
          <w:lang w:eastAsia="ru-RU"/>
        </w:rPr>
        <w:t xml:space="preserve"> </w:t>
      </w:r>
      <w:r w:rsidR="00E5583A" w:rsidRPr="00E5583A">
        <w:rPr>
          <w:rFonts w:eastAsia="Calibri"/>
          <w:sz w:val="28"/>
          <w:szCs w:val="28"/>
          <w:lang w:eastAsia="ru-RU"/>
        </w:rPr>
        <w:t>почетное звание «Ветеран сферы воспитания и образования», нагрудный знак «Почетный работник воспитания и просвещения Российской Федерации», знак отличия «</w:t>
      </w:r>
      <w:r w:rsidR="00E5583A">
        <w:rPr>
          <w:rFonts w:eastAsia="Calibri"/>
          <w:sz w:val="28"/>
          <w:szCs w:val="28"/>
          <w:lang w:eastAsia="ru-RU"/>
        </w:rPr>
        <w:t xml:space="preserve">Отличник просвещения», медаль </w:t>
      </w:r>
      <w:r w:rsidR="00E5583A" w:rsidRPr="00E5583A">
        <w:rPr>
          <w:rFonts w:eastAsia="Calibri"/>
          <w:sz w:val="28"/>
          <w:szCs w:val="28"/>
          <w:lang w:eastAsia="ru-RU"/>
        </w:rPr>
        <w:t xml:space="preserve">Л.С. Выготского при условии соответствия </w:t>
      </w:r>
      <w:r w:rsidR="00E5583A" w:rsidRPr="00DE048E">
        <w:rPr>
          <w:rFonts w:eastAsia="Calibri"/>
          <w:sz w:val="28"/>
          <w:szCs w:val="28"/>
          <w:lang w:eastAsia="ru-RU"/>
        </w:rPr>
        <w:t>почетного звания</w:t>
      </w:r>
      <w:r w:rsidR="00E5583A">
        <w:rPr>
          <w:rFonts w:eastAsia="Calibri"/>
          <w:sz w:val="28"/>
          <w:szCs w:val="28"/>
          <w:lang w:eastAsia="ru-RU"/>
        </w:rPr>
        <w:t>, ведомственного знака отличия,</w:t>
      </w:r>
      <w:r w:rsidR="00E5583A" w:rsidRPr="00E5583A">
        <w:rPr>
          <w:rFonts w:eastAsia="Calibri"/>
          <w:sz w:val="28"/>
          <w:szCs w:val="28"/>
          <w:lang w:eastAsia="ru-RU"/>
        </w:rPr>
        <w:t xml:space="preserve"> награды профилю учреждения либо деятельности (специализации) работника».</w:t>
      </w:r>
    </w:p>
    <w:p w:rsidR="00CF014F" w:rsidRDefault="00E5583A" w:rsidP="00CF014F">
      <w:pPr>
        <w:autoSpaceDE w:val="0"/>
        <w:autoSpaceDN w:val="0"/>
        <w:adjustRightInd w:val="0"/>
        <w:spacing w:after="0" w:line="240" w:lineRule="auto"/>
        <w:ind w:firstLine="709"/>
        <w:contextualSpacing/>
        <w:jc w:val="both"/>
        <w:rPr>
          <w:sz w:val="28"/>
          <w:szCs w:val="28"/>
          <w:lang w:eastAsia="ru-RU" w:bidi="he-IL"/>
        </w:rPr>
      </w:pPr>
      <w:r w:rsidRPr="00E5583A">
        <w:t xml:space="preserve"> </w:t>
      </w:r>
      <w:r w:rsidR="00905122" w:rsidRPr="00DE048E">
        <w:rPr>
          <w:sz w:val="28"/>
          <w:szCs w:val="28"/>
        </w:rPr>
        <w:t xml:space="preserve">2.3.8.2. Работникам муниципальных образовательных </w:t>
      </w:r>
      <w:r w:rsidR="00905122" w:rsidRPr="00DE048E">
        <w:rPr>
          <w:sz w:val="28"/>
          <w:szCs w:val="28"/>
          <w:lang w:eastAsia="ru-RU"/>
        </w:rPr>
        <w:t>учреждений</w:t>
      </w:r>
      <w:r w:rsidR="00905122" w:rsidRPr="00DE048E">
        <w:rPr>
          <w:sz w:val="28"/>
          <w:szCs w:val="28"/>
        </w:rPr>
        <w:t>, имеющим два и более почетных звания, надбавка за почетное звание</w:t>
      </w:r>
      <w:r w:rsidR="0077349F">
        <w:rPr>
          <w:sz w:val="28"/>
          <w:szCs w:val="28"/>
        </w:rPr>
        <w:t>, ведомственный знак отличия</w:t>
      </w:r>
      <w:r w:rsidR="00905122" w:rsidRPr="00DE048E">
        <w:rPr>
          <w:sz w:val="28"/>
          <w:szCs w:val="28"/>
        </w:rPr>
        <w:t xml:space="preserve"> выплачивается по одному из оснований по выбору работника.</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rPr>
        <w:t xml:space="preserve">2.3.9. Выплата за интенсивность </w:t>
      </w:r>
    </w:p>
    <w:p w:rsidR="00CF014F" w:rsidRDefault="00905122" w:rsidP="00CF014F">
      <w:pPr>
        <w:autoSpaceDE w:val="0"/>
        <w:autoSpaceDN w:val="0"/>
        <w:adjustRightInd w:val="0"/>
        <w:spacing w:after="0" w:line="240" w:lineRule="auto"/>
        <w:ind w:firstLine="709"/>
        <w:contextualSpacing/>
        <w:jc w:val="both"/>
        <w:rPr>
          <w:sz w:val="28"/>
          <w:szCs w:val="28"/>
          <w:lang w:eastAsia="ru-RU" w:bidi="he-IL"/>
        </w:rPr>
      </w:pPr>
      <w:r w:rsidRPr="00DE048E">
        <w:rPr>
          <w:sz w:val="28"/>
          <w:szCs w:val="28"/>
        </w:rPr>
        <w:t xml:space="preserve">Выплата за интенсивность назначается сотрудникам </w:t>
      </w:r>
      <w:r w:rsidRPr="00DE048E">
        <w:rPr>
          <w:sz w:val="28"/>
          <w:szCs w:val="28"/>
          <w:lang w:eastAsia="ru-RU"/>
        </w:rPr>
        <w:t>учреждений</w:t>
      </w:r>
      <w:r w:rsidRPr="00DE048E">
        <w:rPr>
          <w:sz w:val="28"/>
          <w:szCs w:val="28"/>
        </w:rPr>
        <w:t xml:space="preserve"> за выполнение работы, не входящей в круг должностных обязанностей, в качестве дополнительной нагрузки, устанавливается локальными нормативными актами муниципальных организаций, в которых указываются размеры выплаты по каждому сотруднику</w:t>
      </w:r>
      <w:r w:rsidR="00FB0413">
        <w:rPr>
          <w:sz w:val="28"/>
          <w:szCs w:val="28"/>
        </w:rPr>
        <w:t>,</w:t>
      </w:r>
      <w:r w:rsidRPr="00DE048E">
        <w:rPr>
          <w:sz w:val="28"/>
          <w:szCs w:val="28"/>
        </w:rPr>
        <w:t xml:space="preserve"> с учетом отраслевых </w:t>
      </w:r>
      <w:r w:rsidRPr="00DE048E">
        <w:rPr>
          <w:sz w:val="28"/>
          <w:szCs w:val="28"/>
        </w:rPr>
        <w:lastRenderedPageBreak/>
        <w:t xml:space="preserve">особенностей, положений об оплате труда работников муниципальных организаций, коллективных договоров и иных нормативных правовых актов, определяющих условия оплаты труда. </w:t>
      </w:r>
      <w:r w:rsidR="008019AF" w:rsidRPr="008019AF">
        <w:rPr>
          <w:sz w:val="28"/>
          <w:szCs w:val="24"/>
        </w:rPr>
        <w:t>Общий объем выплат за интенсивность по учреждению устанавливается в пределах утвержденного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w:t>
      </w:r>
      <w:r w:rsidR="00BF7160">
        <w:rPr>
          <w:sz w:val="28"/>
          <w:szCs w:val="24"/>
        </w:rPr>
        <w:t>.</w:t>
      </w:r>
    </w:p>
    <w:p w:rsidR="00CF014F" w:rsidRPr="00D85CAB" w:rsidRDefault="00D85CAB" w:rsidP="00CF014F">
      <w:pPr>
        <w:autoSpaceDE w:val="0"/>
        <w:autoSpaceDN w:val="0"/>
        <w:adjustRightInd w:val="0"/>
        <w:spacing w:after="0" w:line="240" w:lineRule="auto"/>
        <w:ind w:firstLine="709"/>
        <w:contextualSpacing/>
        <w:jc w:val="both"/>
        <w:rPr>
          <w:sz w:val="28"/>
          <w:szCs w:val="28"/>
          <w:lang w:eastAsia="ru-RU" w:bidi="he-IL"/>
        </w:rPr>
      </w:pPr>
      <w:r>
        <w:rPr>
          <w:sz w:val="28"/>
          <w:szCs w:val="28"/>
        </w:rPr>
        <w:t>Р</w:t>
      </w:r>
      <w:r w:rsidR="00905122" w:rsidRPr="00D85CAB">
        <w:rPr>
          <w:sz w:val="28"/>
          <w:szCs w:val="28"/>
        </w:rPr>
        <w:t>азмеры выплат за интенсивность по видам работ:</w:t>
      </w:r>
    </w:p>
    <w:p w:rsidR="00CF014F" w:rsidRPr="00D85CAB" w:rsidRDefault="00905122" w:rsidP="00CF014F">
      <w:pPr>
        <w:autoSpaceDE w:val="0"/>
        <w:autoSpaceDN w:val="0"/>
        <w:adjustRightInd w:val="0"/>
        <w:spacing w:after="0" w:line="240" w:lineRule="auto"/>
        <w:ind w:firstLine="709"/>
        <w:contextualSpacing/>
        <w:jc w:val="both"/>
        <w:rPr>
          <w:sz w:val="28"/>
          <w:szCs w:val="28"/>
          <w:lang w:eastAsia="ru-RU" w:bidi="he-IL"/>
        </w:rPr>
      </w:pPr>
      <w:r w:rsidRPr="00D85CAB">
        <w:rPr>
          <w:sz w:val="28"/>
          <w:szCs w:val="28"/>
        </w:rPr>
        <w:t>1) к окладу (должностному окладу):</w:t>
      </w:r>
    </w:p>
    <w:p w:rsidR="00201B49" w:rsidRDefault="00911870" w:rsidP="00CF014F">
      <w:pPr>
        <w:autoSpaceDE w:val="0"/>
        <w:autoSpaceDN w:val="0"/>
        <w:adjustRightInd w:val="0"/>
        <w:spacing w:after="0" w:line="240" w:lineRule="auto"/>
        <w:ind w:firstLine="709"/>
        <w:contextualSpacing/>
        <w:jc w:val="both"/>
        <w:rPr>
          <w:sz w:val="28"/>
          <w:szCs w:val="28"/>
        </w:rPr>
      </w:pPr>
      <w:r w:rsidRPr="00D85CAB">
        <w:rPr>
          <w:sz w:val="28"/>
          <w:szCs w:val="28"/>
        </w:rPr>
        <w:t xml:space="preserve">- </w:t>
      </w:r>
      <w:r w:rsidR="007A723B" w:rsidRPr="00D85CAB">
        <w:rPr>
          <w:sz w:val="28"/>
          <w:szCs w:val="28"/>
        </w:rPr>
        <w:t xml:space="preserve">вознаграждение </w:t>
      </w:r>
      <w:r w:rsidR="00905122" w:rsidRPr="00D85CAB">
        <w:rPr>
          <w:sz w:val="28"/>
          <w:szCs w:val="28"/>
        </w:rPr>
        <w:t xml:space="preserve">за классное руководство </w:t>
      </w:r>
      <w:r w:rsidR="007A723B" w:rsidRPr="00D85CAB">
        <w:rPr>
          <w:sz w:val="28"/>
          <w:szCs w:val="28"/>
        </w:rPr>
        <w:t>в зависимости от наполняемости детей в классе и категории населенного пункта (поселок, сельская местность), надбавка составляет в месяц при условии наполняемости</w:t>
      </w:r>
      <w:r w:rsidR="007A723B" w:rsidRPr="00CF014F">
        <w:rPr>
          <w:sz w:val="28"/>
          <w:szCs w:val="28"/>
        </w:rPr>
        <w:t xml:space="preserve"> класса 14 человек и более в сельской местности и 25 человек и более в город</w:t>
      </w:r>
      <w:r w:rsidRPr="00CF014F">
        <w:rPr>
          <w:sz w:val="28"/>
          <w:szCs w:val="28"/>
        </w:rPr>
        <w:t>ской местности (поселок)</w:t>
      </w:r>
      <w:r w:rsidR="00D85CAB">
        <w:rPr>
          <w:sz w:val="28"/>
          <w:szCs w:val="28"/>
        </w:rPr>
        <w:t xml:space="preserve"> </w:t>
      </w:r>
      <w:r w:rsidR="00D85CAB">
        <w:rPr>
          <w:sz w:val="28"/>
          <w:szCs w:val="28"/>
          <w:lang w:val="en-US"/>
        </w:rPr>
        <w:t>max</w:t>
      </w:r>
      <w:r w:rsidR="00D85CAB" w:rsidRPr="00D85CAB">
        <w:rPr>
          <w:sz w:val="28"/>
          <w:szCs w:val="28"/>
        </w:rPr>
        <w:t xml:space="preserve"> - </w:t>
      </w:r>
      <w:r w:rsidR="00D85CAB">
        <w:rPr>
          <w:sz w:val="28"/>
          <w:szCs w:val="28"/>
        </w:rPr>
        <w:t>25%</w:t>
      </w:r>
      <w:r w:rsidRPr="00CF014F">
        <w:rPr>
          <w:sz w:val="28"/>
          <w:szCs w:val="28"/>
        </w:rPr>
        <w:t>, размер вознаграждения за классное руководство в классах, наполняемость которых меньше установленной уменьшается пропорционально численности обучающихся</w:t>
      </w:r>
      <w:r w:rsidR="00201B49">
        <w:rPr>
          <w:sz w:val="28"/>
          <w:szCs w:val="28"/>
        </w:rPr>
        <w:t xml:space="preserve"> (формула: количество учащихся в классе*25/14)</w:t>
      </w:r>
      <w:r w:rsidRPr="00CF014F">
        <w:rPr>
          <w:sz w:val="28"/>
          <w:szCs w:val="28"/>
        </w:rPr>
        <w:t>. При определении размера вознаграждения учитываются: районные коэффициенты к заработной плате и процентная надбавка к заработной плате за стаж работы, установленные решениями органов государственной власти Забайкальского края</w:t>
      </w:r>
      <w:r w:rsidR="00201B49">
        <w:rPr>
          <w:sz w:val="28"/>
          <w:szCs w:val="28"/>
        </w:rPr>
        <w:t>:</w:t>
      </w:r>
    </w:p>
    <w:p w:rsidR="00201B49" w:rsidRPr="00201B49" w:rsidRDefault="00201B49" w:rsidP="00201B49">
      <w:pPr>
        <w:autoSpaceDE w:val="0"/>
        <w:autoSpaceDN w:val="0"/>
        <w:adjustRightInd w:val="0"/>
        <w:spacing w:after="0" w:line="240" w:lineRule="auto"/>
        <w:ind w:firstLine="709"/>
        <w:contextualSpacing/>
        <w:jc w:val="both"/>
        <w:rPr>
          <w:sz w:val="28"/>
          <w:szCs w:val="28"/>
        </w:rPr>
      </w:pPr>
      <w:r w:rsidRPr="00201B49">
        <w:rPr>
          <w:sz w:val="28"/>
          <w:szCs w:val="28"/>
        </w:rPr>
        <w:t>- за руководство методическим объединением (предметно цикловой комиссией)-5%:</w:t>
      </w:r>
    </w:p>
    <w:p w:rsidR="00201B49" w:rsidRPr="00201B49" w:rsidRDefault="00201B49" w:rsidP="00201B49">
      <w:pPr>
        <w:autoSpaceDE w:val="0"/>
        <w:autoSpaceDN w:val="0"/>
        <w:adjustRightInd w:val="0"/>
        <w:spacing w:after="0" w:line="240" w:lineRule="auto"/>
        <w:ind w:firstLine="709"/>
        <w:contextualSpacing/>
        <w:jc w:val="both"/>
        <w:rPr>
          <w:sz w:val="28"/>
          <w:szCs w:val="28"/>
        </w:rPr>
      </w:pPr>
      <w:r w:rsidRPr="00201B49">
        <w:rPr>
          <w:sz w:val="28"/>
          <w:szCs w:val="28"/>
        </w:rPr>
        <w:t>- за заведование мастерскими</w:t>
      </w:r>
      <w:r>
        <w:rPr>
          <w:sz w:val="28"/>
          <w:szCs w:val="28"/>
        </w:rPr>
        <w:t xml:space="preserve"> (при условии наличия оборудования для проведения занятий), спортзала, кабинета информатики</w:t>
      </w:r>
      <w:r w:rsidRPr="00201B49">
        <w:rPr>
          <w:sz w:val="28"/>
          <w:szCs w:val="28"/>
        </w:rPr>
        <w:t xml:space="preserve"> –10%; </w:t>
      </w:r>
    </w:p>
    <w:p w:rsidR="00201B49" w:rsidRPr="00201B49" w:rsidRDefault="00201B49" w:rsidP="00201B49">
      <w:pPr>
        <w:autoSpaceDE w:val="0"/>
        <w:autoSpaceDN w:val="0"/>
        <w:adjustRightInd w:val="0"/>
        <w:spacing w:after="0" w:line="240" w:lineRule="auto"/>
        <w:ind w:firstLine="709"/>
        <w:contextualSpacing/>
        <w:jc w:val="both"/>
        <w:rPr>
          <w:sz w:val="28"/>
          <w:szCs w:val="28"/>
        </w:rPr>
      </w:pPr>
      <w:r w:rsidRPr="00201B49">
        <w:rPr>
          <w:sz w:val="28"/>
          <w:szCs w:val="28"/>
        </w:rPr>
        <w:t>- за заведование кабинетами – 5%;</w:t>
      </w:r>
    </w:p>
    <w:p w:rsidR="00201B49" w:rsidRPr="00201B49" w:rsidRDefault="00201B49" w:rsidP="00201B49">
      <w:pPr>
        <w:autoSpaceDE w:val="0"/>
        <w:autoSpaceDN w:val="0"/>
        <w:adjustRightInd w:val="0"/>
        <w:spacing w:after="0" w:line="240" w:lineRule="auto"/>
        <w:ind w:firstLine="709"/>
        <w:contextualSpacing/>
        <w:jc w:val="both"/>
        <w:rPr>
          <w:sz w:val="28"/>
          <w:szCs w:val="28"/>
        </w:rPr>
      </w:pPr>
      <w:r w:rsidRPr="00201B49">
        <w:rPr>
          <w:sz w:val="28"/>
          <w:szCs w:val="28"/>
        </w:rPr>
        <w:t>2) к окладу (должностному окладу), рассчитанному пропорционально отработанному времени, ставки заработной платы, которой выполняются перечисленные виды работ, исчисленной с учетом фактической нагрузки:</w:t>
      </w:r>
    </w:p>
    <w:p w:rsidR="00201B49" w:rsidRPr="00201B49" w:rsidRDefault="00201B49" w:rsidP="00201B49">
      <w:pPr>
        <w:autoSpaceDE w:val="0"/>
        <w:autoSpaceDN w:val="0"/>
        <w:adjustRightInd w:val="0"/>
        <w:spacing w:after="0" w:line="240" w:lineRule="auto"/>
        <w:ind w:firstLine="709"/>
        <w:contextualSpacing/>
        <w:jc w:val="both"/>
        <w:rPr>
          <w:sz w:val="28"/>
          <w:szCs w:val="28"/>
        </w:rPr>
      </w:pPr>
      <w:r w:rsidRPr="00201B49">
        <w:rPr>
          <w:sz w:val="28"/>
          <w:szCs w:val="28"/>
        </w:rPr>
        <w:t>- за проверку письменных работ:</w:t>
      </w:r>
    </w:p>
    <w:p w:rsidR="00201B49" w:rsidRPr="00201B49" w:rsidRDefault="00201B49" w:rsidP="00201B49">
      <w:pPr>
        <w:autoSpaceDE w:val="0"/>
        <w:autoSpaceDN w:val="0"/>
        <w:adjustRightInd w:val="0"/>
        <w:spacing w:after="0" w:line="240" w:lineRule="auto"/>
        <w:ind w:firstLine="709"/>
        <w:contextualSpacing/>
        <w:jc w:val="both"/>
        <w:rPr>
          <w:sz w:val="28"/>
          <w:szCs w:val="28"/>
        </w:rPr>
      </w:pPr>
      <w:r w:rsidRPr="00201B49">
        <w:rPr>
          <w:sz w:val="28"/>
          <w:szCs w:val="28"/>
        </w:rPr>
        <w:t>начальные классы -15%;</w:t>
      </w:r>
    </w:p>
    <w:p w:rsidR="00201B49" w:rsidRPr="00201B49" w:rsidRDefault="00201B49" w:rsidP="00201B49">
      <w:pPr>
        <w:autoSpaceDE w:val="0"/>
        <w:autoSpaceDN w:val="0"/>
        <w:adjustRightInd w:val="0"/>
        <w:spacing w:after="0" w:line="240" w:lineRule="auto"/>
        <w:ind w:firstLine="709"/>
        <w:contextualSpacing/>
        <w:jc w:val="both"/>
        <w:rPr>
          <w:sz w:val="28"/>
          <w:szCs w:val="28"/>
        </w:rPr>
      </w:pPr>
      <w:r w:rsidRPr="00201B49">
        <w:rPr>
          <w:sz w:val="28"/>
          <w:szCs w:val="28"/>
        </w:rPr>
        <w:t>иностранный язык, русский язык, математика, алгебра, геометрия,  родной язык - 10%;</w:t>
      </w:r>
    </w:p>
    <w:p w:rsidR="00201B49" w:rsidRPr="00201B49" w:rsidRDefault="00201B49" w:rsidP="00201B49">
      <w:pPr>
        <w:autoSpaceDE w:val="0"/>
        <w:autoSpaceDN w:val="0"/>
        <w:adjustRightInd w:val="0"/>
        <w:spacing w:after="0" w:line="240" w:lineRule="auto"/>
        <w:ind w:firstLine="709"/>
        <w:contextualSpacing/>
        <w:jc w:val="both"/>
        <w:rPr>
          <w:sz w:val="28"/>
          <w:szCs w:val="28"/>
        </w:rPr>
      </w:pPr>
      <w:r w:rsidRPr="00201B49">
        <w:rPr>
          <w:sz w:val="28"/>
          <w:szCs w:val="28"/>
        </w:rPr>
        <w:t>литература, физика, биология, химия, ИЗО, черчение, родная литература,  история, география</w:t>
      </w:r>
      <w:r w:rsidR="00226940">
        <w:rPr>
          <w:sz w:val="28"/>
          <w:szCs w:val="28"/>
        </w:rPr>
        <w:t>, обществознание, информатика</w:t>
      </w:r>
      <w:r w:rsidRPr="00201B49">
        <w:rPr>
          <w:sz w:val="28"/>
          <w:szCs w:val="28"/>
        </w:rPr>
        <w:t xml:space="preserve"> -5%;</w:t>
      </w:r>
    </w:p>
    <w:p w:rsidR="00201B49" w:rsidRPr="00201B49" w:rsidRDefault="00201B49" w:rsidP="00201B49">
      <w:pPr>
        <w:autoSpaceDE w:val="0"/>
        <w:autoSpaceDN w:val="0"/>
        <w:adjustRightInd w:val="0"/>
        <w:spacing w:after="0" w:line="240" w:lineRule="auto"/>
        <w:ind w:firstLine="709"/>
        <w:contextualSpacing/>
        <w:jc w:val="both"/>
        <w:rPr>
          <w:sz w:val="28"/>
          <w:szCs w:val="28"/>
        </w:rPr>
      </w:pPr>
      <w:r w:rsidRPr="00201B49">
        <w:rPr>
          <w:sz w:val="28"/>
          <w:szCs w:val="28"/>
        </w:rPr>
        <w:t>- за проведение внеклассной работы по физическому воспитанию – 10%;</w:t>
      </w:r>
    </w:p>
    <w:p w:rsidR="00201B49" w:rsidRPr="00201B49" w:rsidRDefault="00201B49" w:rsidP="00201B49">
      <w:pPr>
        <w:autoSpaceDE w:val="0"/>
        <w:autoSpaceDN w:val="0"/>
        <w:adjustRightInd w:val="0"/>
        <w:spacing w:after="0" w:line="240" w:lineRule="auto"/>
        <w:ind w:firstLine="709"/>
        <w:contextualSpacing/>
        <w:jc w:val="both"/>
        <w:rPr>
          <w:sz w:val="28"/>
          <w:szCs w:val="28"/>
        </w:rPr>
      </w:pPr>
      <w:r w:rsidRPr="00201B49">
        <w:rPr>
          <w:sz w:val="28"/>
          <w:szCs w:val="28"/>
        </w:rPr>
        <w:t xml:space="preserve">- за индивидуальное обучение на дому больного ребенка (при наличии соответствующего медицинского заключения) – 20% </w:t>
      </w:r>
    </w:p>
    <w:p w:rsidR="00201B49" w:rsidRDefault="00201B49" w:rsidP="00201B49">
      <w:pPr>
        <w:autoSpaceDE w:val="0"/>
        <w:autoSpaceDN w:val="0"/>
        <w:adjustRightInd w:val="0"/>
        <w:spacing w:after="0" w:line="240" w:lineRule="auto"/>
        <w:ind w:firstLine="709"/>
        <w:contextualSpacing/>
        <w:jc w:val="both"/>
        <w:rPr>
          <w:sz w:val="28"/>
          <w:szCs w:val="28"/>
        </w:rPr>
      </w:pPr>
      <w:r w:rsidRPr="00201B49">
        <w:rPr>
          <w:sz w:val="28"/>
          <w:szCs w:val="28"/>
        </w:rPr>
        <w:t>- за превышение сверх установленных норм плановой наполняемости групп (коррекционных групп, пунктов) – 5%.</w:t>
      </w:r>
    </w:p>
    <w:p w:rsidR="00226940" w:rsidRPr="00226940" w:rsidRDefault="00226940" w:rsidP="00226940">
      <w:pPr>
        <w:spacing w:after="0" w:line="240" w:lineRule="auto"/>
        <w:ind w:firstLine="567"/>
        <w:contextualSpacing/>
        <w:jc w:val="both"/>
        <w:rPr>
          <w:sz w:val="28"/>
          <w:szCs w:val="28"/>
        </w:rPr>
      </w:pPr>
      <w:r w:rsidRPr="00226940">
        <w:rPr>
          <w:sz w:val="28"/>
          <w:szCs w:val="28"/>
        </w:rPr>
        <w:t>2.3.10. Выплата за высокие результаты работы.</w:t>
      </w:r>
    </w:p>
    <w:p w:rsidR="00226940" w:rsidRPr="00226940" w:rsidRDefault="00226940" w:rsidP="00226940">
      <w:pPr>
        <w:spacing w:after="0" w:line="240" w:lineRule="auto"/>
        <w:ind w:firstLine="567"/>
        <w:contextualSpacing/>
        <w:jc w:val="both"/>
        <w:rPr>
          <w:sz w:val="28"/>
          <w:szCs w:val="28"/>
        </w:rPr>
      </w:pPr>
      <w:r w:rsidRPr="00226940">
        <w:rPr>
          <w:sz w:val="28"/>
          <w:szCs w:val="28"/>
        </w:rPr>
        <w:t>Выплата за качество и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w:t>
      </w:r>
    </w:p>
    <w:p w:rsidR="00226940" w:rsidRPr="00226940" w:rsidRDefault="00226940" w:rsidP="00226940">
      <w:pPr>
        <w:spacing w:after="0" w:line="240" w:lineRule="auto"/>
        <w:ind w:firstLine="567"/>
        <w:contextualSpacing/>
        <w:jc w:val="both"/>
        <w:rPr>
          <w:sz w:val="28"/>
          <w:szCs w:val="28"/>
        </w:rPr>
      </w:pPr>
      <w:r w:rsidRPr="00226940">
        <w:rPr>
          <w:sz w:val="28"/>
          <w:szCs w:val="28"/>
        </w:rPr>
        <w:lastRenderedPageBreak/>
        <w:t>Выплата за качество выполняемых работ и высокие результаты работы может быть назначена:</w:t>
      </w:r>
    </w:p>
    <w:p w:rsidR="00226940" w:rsidRPr="00226940" w:rsidRDefault="00226940" w:rsidP="00226940">
      <w:pPr>
        <w:spacing w:after="0" w:line="240" w:lineRule="auto"/>
        <w:ind w:firstLine="567"/>
        <w:contextualSpacing/>
        <w:jc w:val="both"/>
        <w:rPr>
          <w:sz w:val="28"/>
          <w:szCs w:val="28"/>
        </w:rPr>
      </w:pPr>
      <w:r w:rsidRPr="00226940">
        <w:rPr>
          <w:sz w:val="28"/>
          <w:szCs w:val="28"/>
        </w:rPr>
        <w:t>- за выполнение основных показателей деятельности учреждения;</w:t>
      </w:r>
    </w:p>
    <w:p w:rsidR="00226940" w:rsidRPr="00226940" w:rsidRDefault="00226940" w:rsidP="00226940">
      <w:pPr>
        <w:spacing w:after="0" w:line="240" w:lineRule="auto"/>
        <w:ind w:firstLine="567"/>
        <w:contextualSpacing/>
        <w:jc w:val="both"/>
        <w:rPr>
          <w:sz w:val="28"/>
          <w:szCs w:val="28"/>
        </w:rPr>
      </w:pPr>
      <w:r w:rsidRPr="00226940">
        <w:rPr>
          <w:sz w:val="28"/>
          <w:szCs w:val="28"/>
        </w:rPr>
        <w:t>- за внедрение новых форм и применение передовых методов работы, за использование новых технологий</w:t>
      </w:r>
    </w:p>
    <w:p w:rsidR="00226940" w:rsidRPr="00226940" w:rsidRDefault="00226940" w:rsidP="00226940">
      <w:pPr>
        <w:spacing w:after="0" w:line="240" w:lineRule="auto"/>
        <w:ind w:firstLine="567"/>
        <w:contextualSpacing/>
        <w:jc w:val="both"/>
        <w:rPr>
          <w:sz w:val="28"/>
          <w:szCs w:val="28"/>
        </w:rPr>
      </w:pPr>
      <w:r w:rsidRPr="00226940">
        <w:rPr>
          <w:sz w:val="28"/>
          <w:szCs w:val="28"/>
        </w:rPr>
        <w:t>- за выполнение работ, не входящих в круг основных обязанностей работника, в том числе связанных с реализацией образовательным учреждением краевых, целевых и ведомственных целевых программ;</w:t>
      </w:r>
    </w:p>
    <w:p w:rsidR="00226940" w:rsidRPr="00226940" w:rsidRDefault="00226940" w:rsidP="00226940">
      <w:pPr>
        <w:spacing w:after="0" w:line="240" w:lineRule="auto"/>
        <w:ind w:firstLine="567"/>
        <w:contextualSpacing/>
        <w:jc w:val="both"/>
        <w:rPr>
          <w:sz w:val="28"/>
          <w:szCs w:val="28"/>
        </w:rPr>
      </w:pPr>
      <w:r w:rsidRPr="00226940">
        <w:rPr>
          <w:sz w:val="28"/>
          <w:szCs w:val="28"/>
        </w:rPr>
        <w:t>- за организацию методической работы и т.п.</w:t>
      </w:r>
    </w:p>
    <w:p w:rsidR="00226940" w:rsidRPr="00226940" w:rsidRDefault="00226940" w:rsidP="00226940">
      <w:pPr>
        <w:spacing w:after="0" w:line="240" w:lineRule="auto"/>
        <w:ind w:firstLine="567"/>
        <w:contextualSpacing/>
        <w:jc w:val="both"/>
        <w:rPr>
          <w:sz w:val="28"/>
          <w:szCs w:val="28"/>
        </w:rPr>
      </w:pPr>
      <w:r w:rsidRPr="00226940">
        <w:rPr>
          <w:sz w:val="28"/>
          <w:szCs w:val="28"/>
        </w:rPr>
        <w:t>Выплата устанавливается локальными нормативными актами муниципальных учреждений, в которых указываются критерии эффективности труда и размеры выплат. Общий объем выплат за высокие результаты по учреждению устанавливается в пределах утвержденного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w:t>
      </w:r>
    </w:p>
    <w:p w:rsidR="007132D8" w:rsidRPr="00DE048E" w:rsidRDefault="00226940" w:rsidP="00226940">
      <w:pPr>
        <w:spacing w:after="0" w:line="240" w:lineRule="auto"/>
        <w:ind w:firstLine="567"/>
        <w:contextualSpacing/>
        <w:jc w:val="both"/>
        <w:rPr>
          <w:b/>
          <w:sz w:val="28"/>
          <w:szCs w:val="28"/>
        </w:rPr>
      </w:pPr>
      <w:r w:rsidRPr="00226940">
        <w:rPr>
          <w:sz w:val="28"/>
          <w:szCs w:val="28"/>
        </w:rPr>
        <w:t>Размеры выплаты за высокие результаты работы устанавливаются в процентном отношении к окладу (должностному окладу), в соответствии с установленными критериями эффективности труда не более 100% от оклада (должностного оклада). Надбавка устанавливается на определённый срок, но не более чем на год.</w:t>
      </w:r>
    </w:p>
    <w:p w:rsidR="007132D8" w:rsidRPr="007132D8" w:rsidRDefault="007132D8" w:rsidP="003823A2">
      <w:pPr>
        <w:pStyle w:val="11"/>
        <w:numPr>
          <w:ilvl w:val="0"/>
          <w:numId w:val="1"/>
        </w:numPr>
        <w:spacing w:after="0" w:line="240" w:lineRule="auto"/>
        <w:ind w:left="0" w:firstLine="567"/>
        <w:jc w:val="center"/>
        <w:rPr>
          <w:rFonts w:ascii="Times New Roman" w:hAnsi="Times New Roman"/>
          <w:sz w:val="28"/>
          <w:szCs w:val="28"/>
        </w:rPr>
      </w:pPr>
      <w:r w:rsidRPr="007132D8">
        <w:rPr>
          <w:rFonts w:ascii="Times New Roman" w:hAnsi="Times New Roman"/>
          <w:b/>
          <w:sz w:val="28"/>
          <w:szCs w:val="28"/>
        </w:rPr>
        <w:t xml:space="preserve">Условия оплаты труда руководителя </w:t>
      </w:r>
      <w:r w:rsidRPr="007132D8">
        <w:rPr>
          <w:rFonts w:ascii="Times New Roman" w:hAnsi="Times New Roman"/>
          <w:b/>
          <w:sz w:val="28"/>
          <w:szCs w:val="28"/>
          <w:lang w:eastAsia="ru-RU"/>
        </w:rPr>
        <w:t>учреждения</w:t>
      </w:r>
      <w:r w:rsidRPr="007132D8">
        <w:rPr>
          <w:rFonts w:ascii="Times New Roman" w:hAnsi="Times New Roman"/>
          <w:b/>
          <w:sz w:val="28"/>
          <w:szCs w:val="28"/>
        </w:rPr>
        <w:t>, его заместителей</w:t>
      </w:r>
    </w:p>
    <w:p w:rsidR="00905122" w:rsidRPr="001C6083" w:rsidRDefault="00905122" w:rsidP="00905122">
      <w:pPr>
        <w:pStyle w:val="11"/>
        <w:spacing w:after="0" w:line="240" w:lineRule="auto"/>
        <w:ind w:left="0" w:firstLine="567"/>
        <w:rPr>
          <w:rFonts w:ascii="Times New Roman" w:hAnsi="Times New Roman"/>
          <w:sz w:val="28"/>
          <w:szCs w:val="28"/>
        </w:rPr>
      </w:pPr>
    </w:p>
    <w:p w:rsidR="003B0AA8" w:rsidRDefault="00905122" w:rsidP="003B0AA8">
      <w:pPr>
        <w:spacing w:after="0" w:line="240" w:lineRule="auto"/>
        <w:ind w:firstLine="709"/>
        <w:contextualSpacing/>
        <w:jc w:val="both"/>
        <w:rPr>
          <w:sz w:val="28"/>
          <w:szCs w:val="28"/>
        </w:rPr>
      </w:pPr>
      <w:r w:rsidRPr="00DE048E">
        <w:rPr>
          <w:sz w:val="28"/>
          <w:szCs w:val="28"/>
        </w:rPr>
        <w:t xml:space="preserve">3.1. Порядок и размер оплаты труда руководителей муниципальных образовательных организаций предусмотрены Положением об оплате труда руководителей муниципальных образовательных </w:t>
      </w:r>
      <w:r w:rsidRPr="00DE048E">
        <w:rPr>
          <w:sz w:val="28"/>
          <w:szCs w:val="28"/>
          <w:lang w:eastAsia="ru-RU"/>
        </w:rPr>
        <w:t>учреждений</w:t>
      </w:r>
      <w:r w:rsidRPr="00DE048E">
        <w:rPr>
          <w:sz w:val="28"/>
          <w:szCs w:val="28"/>
        </w:rPr>
        <w:t xml:space="preserve">, утвержденным постановлением администрации </w:t>
      </w:r>
      <w:r w:rsidR="007132D8">
        <w:rPr>
          <w:sz w:val="28"/>
          <w:szCs w:val="28"/>
        </w:rPr>
        <w:t xml:space="preserve">Приаргунского </w:t>
      </w:r>
      <w:r w:rsidRPr="00DE048E">
        <w:rPr>
          <w:sz w:val="28"/>
          <w:szCs w:val="28"/>
        </w:rPr>
        <w:t xml:space="preserve">муниципального </w:t>
      </w:r>
      <w:r w:rsidR="007132D8">
        <w:rPr>
          <w:sz w:val="28"/>
          <w:szCs w:val="28"/>
        </w:rPr>
        <w:t>округа Забайкальского края.</w:t>
      </w:r>
    </w:p>
    <w:p w:rsidR="003B0AA8" w:rsidRDefault="00905122" w:rsidP="003B0AA8">
      <w:pPr>
        <w:spacing w:after="0" w:line="240" w:lineRule="auto"/>
        <w:ind w:firstLine="709"/>
        <w:contextualSpacing/>
        <w:jc w:val="both"/>
        <w:rPr>
          <w:sz w:val="28"/>
          <w:szCs w:val="28"/>
        </w:rPr>
      </w:pPr>
      <w:r w:rsidRPr="00DE048E">
        <w:rPr>
          <w:sz w:val="28"/>
          <w:szCs w:val="28"/>
        </w:rPr>
        <w:t xml:space="preserve">3.2. Заработная плата </w:t>
      </w:r>
      <w:r w:rsidR="007132D8">
        <w:rPr>
          <w:sz w:val="28"/>
          <w:szCs w:val="28"/>
        </w:rPr>
        <w:t xml:space="preserve">руководителя, </w:t>
      </w:r>
      <w:r w:rsidRPr="00DE048E">
        <w:rPr>
          <w:sz w:val="28"/>
          <w:szCs w:val="28"/>
        </w:rPr>
        <w:t>заместителей руководителя за исполнение трудовых (должностных) обязанностей включает:</w:t>
      </w:r>
    </w:p>
    <w:p w:rsidR="003B0AA8" w:rsidRDefault="00905122" w:rsidP="003B0AA8">
      <w:pPr>
        <w:spacing w:after="0" w:line="240" w:lineRule="auto"/>
        <w:ind w:firstLine="709"/>
        <w:contextualSpacing/>
        <w:jc w:val="both"/>
        <w:rPr>
          <w:sz w:val="28"/>
          <w:szCs w:val="28"/>
        </w:rPr>
      </w:pPr>
      <w:r w:rsidRPr="00DE048E">
        <w:rPr>
          <w:sz w:val="28"/>
          <w:szCs w:val="28"/>
        </w:rPr>
        <w:t>- должностной оклад,</w:t>
      </w:r>
    </w:p>
    <w:p w:rsidR="003B0AA8" w:rsidRDefault="003B0AA8" w:rsidP="003B0AA8">
      <w:pPr>
        <w:spacing w:after="0" w:line="240" w:lineRule="auto"/>
        <w:ind w:firstLine="709"/>
        <w:contextualSpacing/>
        <w:jc w:val="both"/>
        <w:rPr>
          <w:sz w:val="28"/>
          <w:szCs w:val="28"/>
        </w:rPr>
      </w:pPr>
      <w:r>
        <w:rPr>
          <w:sz w:val="28"/>
          <w:szCs w:val="28"/>
        </w:rPr>
        <w:t>- компенсационные выплаты;</w:t>
      </w:r>
    </w:p>
    <w:p w:rsidR="003B0AA8" w:rsidRDefault="00905122" w:rsidP="003B0AA8">
      <w:pPr>
        <w:spacing w:after="0" w:line="240" w:lineRule="auto"/>
        <w:ind w:firstLine="709"/>
        <w:contextualSpacing/>
        <w:jc w:val="both"/>
        <w:rPr>
          <w:sz w:val="28"/>
          <w:szCs w:val="28"/>
        </w:rPr>
      </w:pPr>
      <w:r w:rsidRPr="00DE048E">
        <w:rPr>
          <w:sz w:val="28"/>
          <w:szCs w:val="28"/>
        </w:rPr>
        <w:t>- стимулирующие выплаты.</w:t>
      </w:r>
    </w:p>
    <w:p w:rsidR="007132D8" w:rsidRDefault="007132D8" w:rsidP="003B0AA8">
      <w:pPr>
        <w:spacing w:after="0" w:line="240" w:lineRule="auto"/>
        <w:ind w:firstLine="709"/>
        <w:contextualSpacing/>
        <w:jc w:val="both"/>
        <w:rPr>
          <w:sz w:val="28"/>
          <w:szCs w:val="28"/>
        </w:rPr>
      </w:pPr>
      <w:r>
        <w:rPr>
          <w:sz w:val="28"/>
          <w:szCs w:val="28"/>
        </w:rPr>
        <w:t>-премиальные выплаты</w:t>
      </w:r>
    </w:p>
    <w:p w:rsidR="007132D8" w:rsidRDefault="00905122" w:rsidP="003B0AA8">
      <w:pPr>
        <w:spacing w:after="0" w:line="240" w:lineRule="auto"/>
        <w:ind w:firstLine="709"/>
        <w:contextualSpacing/>
        <w:jc w:val="both"/>
        <w:rPr>
          <w:sz w:val="28"/>
          <w:szCs w:val="28"/>
        </w:rPr>
      </w:pPr>
      <w:r w:rsidRPr="00DE048E">
        <w:rPr>
          <w:sz w:val="28"/>
          <w:szCs w:val="28"/>
        </w:rPr>
        <w:t xml:space="preserve">3.3. Должностные оклады заместителей руководителя определяются в процентном отношении от оклада руководителя </w:t>
      </w:r>
      <w:r w:rsidRPr="00DE048E">
        <w:rPr>
          <w:sz w:val="28"/>
          <w:szCs w:val="28"/>
          <w:lang w:eastAsia="ru-RU"/>
        </w:rPr>
        <w:t>учреждения.</w:t>
      </w:r>
      <w:r w:rsidRPr="00DE048E">
        <w:rPr>
          <w:sz w:val="28"/>
          <w:szCs w:val="28"/>
        </w:rPr>
        <w:t xml:space="preserve"> Величина должностного оклада заместителя руководителя на </w:t>
      </w:r>
      <w:r w:rsidR="00094E0D">
        <w:rPr>
          <w:sz w:val="28"/>
          <w:szCs w:val="28"/>
        </w:rPr>
        <w:t>15</w:t>
      </w:r>
      <w:r w:rsidR="007132D8">
        <w:rPr>
          <w:sz w:val="28"/>
          <w:szCs w:val="28"/>
        </w:rPr>
        <w:t xml:space="preserve"> </w:t>
      </w:r>
      <w:r w:rsidRPr="00DE048E">
        <w:rPr>
          <w:sz w:val="28"/>
          <w:szCs w:val="28"/>
        </w:rPr>
        <w:t>проц</w:t>
      </w:r>
      <w:r w:rsidR="007132D8">
        <w:rPr>
          <w:sz w:val="28"/>
          <w:szCs w:val="28"/>
        </w:rPr>
        <w:t>ентов ниже оклада руководителя.</w:t>
      </w:r>
    </w:p>
    <w:p w:rsidR="003B0AA8" w:rsidRDefault="00905122" w:rsidP="003B0AA8">
      <w:pPr>
        <w:spacing w:after="0" w:line="240" w:lineRule="auto"/>
        <w:ind w:firstLine="709"/>
        <w:contextualSpacing/>
        <w:jc w:val="both"/>
        <w:rPr>
          <w:sz w:val="28"/>
          <w:szCs w:val="28"/>
        </w:rPr>
      </w:pPr>
      <w:r w:rsidRPr="00DE048E">
        <w:rPr>
          <w:sz w:val="28"/>
          <w:szCs w:val="28"/>
        </w:rPr>
        <w:t xml:space="preserve">3.4. Выплаты компенсационного и стимулирующего характера </w:t>
      </w:r>
      <w:r w:rsidR="007132D8">
        <w:rPr>
          <w:sz w:val="28"/>
          <w:szCs w:val="28"/>
        </w:rPr>
        <w:t xml:space="preserve">руководителя, </w:t>
      </w:r>
      <w:r w:rsidRPr="00DE048E">
        <w:rPr>
          <w:sz w:val="28"/>
          <w:szCs w:val="28"/>
        </w:rPr>
        <w:t>заместителя руко</w:t>
      </w:r>
      <w:r w:rsidR="001B2A95">
        <w:rPr>
          <w:sz w:val="28"/>
          <w:szCs w:val="28"/>
        </w:rPr>
        <w:t xml:space="preserve">водителя </w:t>
      </w:r>
      <w:r w:rsidRPr="00DE048E">
        <w:rPr>
          <w:sz w:val="28"/>
          <w:szCs w:val="28"/>
        </w:rPr>
        <w:t>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905122" w:rsidRPr="00DE048E" w:rsidRDefault="00905122" w:rsidP="003B0AA8">
      <w:pPr>
        <w:spacing w:after="0" w:line="240" w:lineRule="auto"/>
        <w:ind w:firstLine="709"/>
        <w:contextualSpacing/>
        <w:jc w:val="both"/>
        <w:rPr>
          <w:sz w:val="28"/>
          <w:szCs w:val="28"/>
        </w:rPr>
      </w:pPr>
      <w:r w:rsidRPr="00DE048E">
        <w:rPr>
          <w:sz w:val="28"/>
          <w:szCs w:val="28"/>
        </w:rPr>
        <w:lastRenderedPageBreak/>
        <w:t xml:space="preserve">3.5. Должностные оклады </w:t>
      </w:r>
      <w:r w:rsidR="007132D8">
        <w:rPr>
          <w:sz w:val="28"/>
          <w:szCs w:val="28"/>
        </w:rPr>
        <w:t xml:space="preserve">руководителей и </w:t>
      </w:r>
      <w:r w:rsidRPr="00DE048E">
        <w:rPr>
          <w:sz w:val="28"/>
          <w:szCs w:val="28"/>
        </w:rPr>
        <w:t xml:space="preserve">заместителей руководителя в муниципальных </w:t>
      </w:r>
      <w:r w:rsidRPr="00DE048E">
        <w:rPr>
          <w:sz w:val="28"/>
          <w:szCs w:val="28"/>
          <w:lang w:eastAsia="ru-RU"/>
        </w:rPr>
        <w:t>учреждени</w:t>
      </w:r>
      <w:r w:rsidRPr="00DE048E">
        <w:rPr>
          <w:sz w:val="28"/>
          <w:szCs w:val="28"/>
        </w:rPr>
        <w:t xml:space="preserve">ях повышаются одновременно с увеличением базового оклада по профессионально квалификационной группе «Общеотраслевые профессии рабочих первого уровня первого квалификационного уровня» в </w:t>
      </w:r>
      <w:r w:rsidRPr="00DE048E">
        <w:rPr>
          <w:sz w:val="28"/>
          <w:szCs w:val="28"/>
          <w:lang w:eastAsia="ru-RU"/>
        </w:rPr>
        <w:t>учреждени</w:t>
      </w:r>
      <w:r w:rsidRPr="00DE048E">
        <w:rPr>
          <w:sz w:val="28"/>
          <w:szCs w:val="28"/>
        </w:rPr>
        <w:t>ях путем внесения изменений</w:t>
      </w:r>
      <w:r w:rsidR="007132D8">
        <w:rPr>
          <w:sz w:val="28"/>
          <w:szCs w:val="28"/>
        </w:rPr>
        <w:t xml:space="preserve"> </w:t>
      </w:r>
      <w:r w:rsidR="007132D8" w:rsidRPr="00DE048E">
        <w:rPr>
          <w:sz w:val="28"/>
          <w:szCs w:val="28"/>
        </w:rPr>
        <w:t xml:space="preserve">(дополнений) </w:t>
      </w:r>
      <w:r w:rsidR="007132D8">
        <w:rPr>
          <w:sz w:val="28"/>
          <w:szCs w:val="28"/>
        </w:rPr>
        <w:t xml:space="preserve"> в</w:t>
      </w:r>
      <w:r w:rsidR="007132D8" w:rsidRPr="007132D8">
        <w:rPr>
          <w:sz w:val="28"/>
          <w:szCs w:val="28"/>
        </w:rPr>
        <w:t xml:space="preserve"> </w:t>
      </w:r>
      <w:r w:rsidR="007132D8" w:rsidRPr="00DE048E">
        <w:rPr>
          <w:sz w:val="28"/>
          <w:szCs w:val="28"/>
        </w:rPr>
        <w:t xml:space="preserve">Положение об оплате труда руководителей муниципальных образовательных </w:t>
      </w:r>
      <w:r w:rsidR="007132D8" w:rsidRPr="00DE048E">
        <w:rPr>
          <w:sz w:val="28"/>
          <w:szCs w:val="28"/>
          <w:lang w:eastAsia="ru-RU"/>
        </w:rPr>
        <w:t>учреждений</w:t>
      </w:r>
      <w:r w:rsidR="007132D8">
        <w:rPr>
          <w:sz w:val="28"/>
          <w:szCs w:val="28"/>
          <w:lang w:eastAsia="ru-RU"/>
        </w:rPr>
        <w:t>,</w:t>
      </w:r>
      <w:r w:rsidRPr="00DE048E">
        <w:rPr>
          <w:sz w:val="28"/>
          <w:szCs w:val="28"/>
        </w:rPr>
        <w:t xml:space="preserve"> в трудовые договоры.</w:t>
      </w:r>
    </w:p>
    <w:p w:rsidR="00905122" w:rsidRPr="00DE048E" w:rsidRDefault="00905122" w:rsidP="00905122">
      <w:pPr>
        <w:spacing w:after="0" w:line="240" w:lineRule="auto"/>
        <w:ind w:firstLine="567"/>
        <w:contextualSpacing/>
        <w:jc w:val="both"/>
        <w:rPr>
          <w:sz w:val="28"/>
          <w:szCs w:val="28"/>
        </w:rPr>
      </w:pPr>
    </w:p>
    <w:p w:rsidR="00905122" w:rsidRPr="00DE048E" w:rsidRDefault="00905122" w:rsidP="00AF2447">
      <w:pPr>
        <w:pStyle w:val="a3"/>
        <w:numPr>
          <w:ilvl w:val="0"/>
          <w:numId w:val="4"/>
        </w:numPr>
        <w:tabs>
          <w:tab w:val="left" w:pos="1276"/>
        </w:tabs>
        <w:spacing w:after="0" w:line="240" w:lineRule="auto"/>
        <w:ind w:left="0" w:firstLine="567"/>
        <w:jc w:val="center"/>
        <w:rPr>
          <w:b/>
          <w:sz w:val="28"/>
          <w:szCs w:val="28"/>
        </w:rPr>
      </w:pPr>
      <w:r w:rsidRPr="00DE048E">
        <w:rPr>
          <w:b/>
          <w:sz w:val="28"/>
          <w:szCs w:val="28"/>
        </w:rPr>
        <w:t>Условия почасовой оплаты труда работников</w:t>
      </w:r>
    </w:p>
    <w:p w:rsidR="00905122" w:rsidRPr="00DE048E" w:rsidRDefault="00905122" w:rsidP="00905122">
      <w:pPr>
        <w:pStyle w:val="a3"/>
        <w:spacing w:after="0" w:line="240" w:lineRule="auto"/>
        <w:ind w:left="0" w:firstLine="567"/>
        <w:jc w:val="both"/>
        <w:rPr>
          <w:sz w:val="28"/>
          <w:szCs w:val="28"/>
        </w:rPr>
      </w:pPr>
    </w:p>
    <w:p w:rsidR="003B0AA8" w:rsidRDefault="00905122" w:rsidP="003B0AA8">
      <w:pPr>
        <w:pStyle w:val="a3"/>
        <w:spacing w:after="0" w:line="240" w:lineRule="auto"/>
        <w:ind w:left="0" w:firstLine="709"/>
        <w:jc w:val="both"/>
        <w:rPr>
          <w:sz w:val="28"/>
          <w:szCs w:val="28"/>
        </w:rPr>
      </w:pPr>
      <w:r w:rsidRPr="00DE048E">
        <w:rPr>
          <w:sz w:val="28"/>
          <w:szCs w:val="28"/>
        </w:rPr>
        <w:t xml:space="preserve">4.1. При условии совместительства или неполной занятости педагогических работников всех типов и видов образовательных </w:t>
      </w:r>
      <w:r w:rsidRPr="00DE048E">
        <w:rPr>
          <w:sz w:val="28"/>
          <w:szCs w:val="28"/>
          <w:lang w:eastAsia="ru-RU"/>
        </w:rPr>
        <w:t>учреждений</w:t>
      </w:r>
      <w:r w:rsidRPr="00DE048E">
        <w:rPr>
          <w:sz w:val="28"/>
          <w:szCs w:val="28"/>
        </w:rPr>
        <w:t xml:space="preserve">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 а также участвующих в проведении учебных занятий, оплата труда производится в зависимости от объема отработанных часов. </w:t>
      </w:r>
    </w:p>
    <w:p w:rsidR="003B0AA8" w:rsidRDefault="00905122" w:rsidP="003B0AA8">
      <w:pPr>
        <w:pStyle w:val="a3"/>
        <w:spacing w:after="0" w:line="240" w:lineRule="auto"/>
        <w:ind w:left="0" w:firstLine="709"/>
        <w:jc w:val="both"/>
        <w:rPr>
          <w:sz w:val="28"/>
          <w:szCs w:val="28"/>
        </w:rPr>
      </w:pPr>
      <w:r w:rsidRPr="00DE048E">
        <w:rPr>
          <w:sz w:val="28"/>
          <w:szCs w:val="28"/>
        </w:rPr>
        <w:t xml:space="preserve">4.2. Размер оплаты за один час работы определяется путем деления месячной ставки заработной платы за установленную норму часов работы в неделю на количество </w:t>
      </w:r>
      <w:r w:rsidR="001D025B">
        <w:rPr>
          <w:sz w:val="28"/>
          <w:szCs w:val="28"/>
        </w:rPr>
        <w:t xml:space="preserve">отработанных </w:t>
      </w:r>
      <w:r w:rsidRPr="00DE048E">
        <w:rPr>
          <w:sz w:val="28"/>
          <w:szCs w:val="28"/>
        </w:rPr>
        <w:t>часов, установленного по занимаемой должности</w:t>
      </w:r>
      <w:r w:rsidR="001D025B">
        <w:rPr>
          <w:sz w:val="28"/>
          <w:szCs w:val="28"/>
        </w:rPr>
        <w:t xml:space="preserve">, </w:t>
      </w:r>
      <w:r w:rsidR="004D077F">
        <w:rPr>
          <w:sz w:val="28"/>
          <w:szCs w:val="28"/>
        </w:rPr>
        <w:t xml:space="preserve">с делением </w:t>
      </w:r>
      <w:r w:rsidR="001D025B">
        <w:rPr>
          <w:sz w:val="28"/>
          <w:szCs w:val="28"/>
        </w:rPr>
        <w:t>на установленный норматив</w:t>
      </w:r>
      <w:r w:rsidRPr="00DE048E">
        <w:rPr>
          <w:sz w:val="28"/>
          <w:szCs w:val="28"/>
        </w:rPr>
        <w:t>.</w:t>
      </w:r>
    </w:p>
    <w:p w:rsidR="003B0AA8" w:rsidRDefault="00905122" w:rsidP="003B0AA8">
      <w:pPr>
        <w:pStyle w:val="a3"/>
        <w:spacing w:after="0" w:line="240" w:lineRule="auto"/>
        <w:ind w:left="0" w:firstLine="709"/>
        <w:jc w:val="both"/>
        <w:rPr>
          <w:sz w:val="28"/>
          <w:szCs w:val="28"/>
        </w:rPr>
      </w:pPr>
      <w:r w:rsidRPr="00DE048E">
        <w:rPr>
          <w:sz w:val="28"/>
          <w:szCs w:val="28"/>
        </w:rPr>
        <w:t xml:space="preserve">4.3 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w:t>
      </w:r>
      <w:r w:rsidR="00585663">
        <w:rPr>
          <w:sz w:val="28"/>
          <w:szCs w:val="28"/>
        </w:rPr>
        <w:t>22 декабря 2014</w:t>
      </w:r>
      <w:r w:rsidRPr="00DE048E">
        <w:rPr>
          <w:sz w:val="28"/>
          <w:szCs w:val="28"/>
        </w:rPr>
        <w:t xml:space="preserve"> года № </w:t>
      </w:r>
      <w:r w:rsidR="00585663">
        <w:rPr>
          <w:sz w:val="28"/>
          <w:szCs w:val="28"/>
        </w:rPr>
        <w:t xml:space="preserve">1601 </w:t>
      </w:r>
      <w:r w:rsidRPr="00DE048E">
        <w:rPr>
          <w:sz w:val="28"/>
          <w:szCs w:val="28"/>
        </w:rPr>
        <w:t>«О продолжит</w:t>
      </w:r>
      <w:r w:rsidR="007A723B">
        <w:rPr>
          <w:sz w:val="28"/>
          <w:szCs w:val="28"/>
        </w:rPr>
        <w:t>ельности рабочего времени (нормах</w:t>
      </w:r>
      <w:r w:rsidRPr="00DE048E">
        <w:rPr>
          <w:sz w:val="28"/>
          <w:szCs w:val="28"/>
        </w:rPr>
        <w:t xml:space="preserve"> часов педагогической работы за ставку заработной платы) педагогических работников</w:t>
      </w:r>
      <w:r w:rsidR="007A723B">
        <w:rPr>
          <w:sz w:val="28"/>
          <w:szCs w:val="28"/>
        </w:rPr>
        <w:t xml:space="preserve"> и о порядке определения учебной нагрузки педагогических работников, оговариваемой в трудовом договоре</w:t>
      </w:r>
      <w:r w:rsidRPr="00DE048E">
        <w:rPr>
          <w:sz w:val="28"/>
          <w:szCs w:val="28"/>
        </w:rPr>
        <w:t>» с учетом условий, предусмотренных постановлением Министерства труда и социального развития Российской Федер</w:t>
      </w:r>
      <w:r w:rsidR="007A723B">
        <w:rPr>
          <w:sz w:val="28"/>
          <w:szCs w:val="28"/>
        </w:rPr>
        <w:t>ации от 30 июня 2003 года № 41</w:t>
      </w:r>
      <w:r w:rsidRPr="00DE048E">
        <w:rPr>
          <w:sz w:val="28"/>
          <w:szCs w:val="28"/>
        </w:rPr>
        <w:t>«Об особенностях работы по совместительству педагогических, медицинских, фармацевтических работников и работников культуры».</w:t>
      </w:r>
    </w:p>
    <w:p w:rsidR="00905122" w:rsidRPr="00DE048E" w:rsidRDefault="00905122" w:rsidP="003B0AA8">
      <w:pPr>
        <w:pStyle w:val="a3"/>
        <w:spacing w:after="0" w:line="240" w:lineRule="auto"/>
        <w:ind w:left="0" w:firstLine="709"/>
        <w:jc w:val="both"/>
        <w:rPr>
          <w:sz w:val="28"/>
          <w:szCs w:val="28"/>
        </w:rPr>
      </w:pPr>
      <w:r w:rsidRPr="00DE048E">
        <w:rPr>
          <w:sz w:val="28"/>
          <w:szCs w:val="28"/>
        </w:rPr>
        <w:t xml:space="preserve">4.4. Если педагогический работник ведет несколько предметов, то его заработная плата рассчитывается по каждому предмету отдельно в соответствии с учебным планом, затем суммируется. </w:t>
      </w:r>
    </w:p>
    <w:p w:rsidR="00905122" w:rsidRPr="00DE048E" w:rsidRDefault="00905122" w:rsidP="003B0AA8">
      <w:pPr>
        <w:tabs>
          <w:tab w:val="left" w:pos="1276"/>
          <w:tab w:val="left" w:pos="1560"/>
        </w:tabs>
        <w:spacing w:after="0" w:line="240" w:lineRule="auto"/>
        <w:ind w:right="160" w:firstLine="709"/>
        <w:contextualSpacing/>
        <w:jc w:val="both"/>
        <w:rPr>
          <w:sz w:val="28"/>
          <w:szCs w:val="28"/>
        </w:rPr>
      </w:pPr>
      <w:r w:rsidRPr="00DE048E">
        <w:rPr>
          <w:sz w:val="28"/>
          <w:szCs w:val="28"/>
        </w:rPr>
        <w:t>4.5.</w:t>
      </w:r>
      <w:r w:rsidRPr="00DE048E">
        <w:rPr>
          <w:sz w:val="28"/>
          <w:szCs w:val="28"/>
        </w:rPr>
        <w:tab/>
        <w:t xml:space="preserve">Учебный план разрабатывается образовательным </w:t>
      </w:r>
      <w:r w:rsidRPr="00DE048E">
        <w:rPr>
          <w:sz w:val="28"/>
          <w:szCs w:val="28"/>
          <w:lang w:eastAsia="ru-RU"/>
        </w:rPr>
        <w:t>учреждением</w:t>
      </w:r>
      <w:r w:rsidRPr="00DE048E">
        <w:rPr>
          <w:sz w:val="28"/>
          <w:szCs w:val="28"/>
        </w:rPr>
        <w:t xml:space="preserve"> самостоятельно и согласовывается с </w:t>
      </w:r>
      <w:r w:rsidR="00094E0D">
        <w:rPr>
          <w:sz w:val="28"/>
          <w:szCs w:val="28"/>
        </w:rPr>
        <w:t>муниципальным органом управления образованием</w:t>
      </w:r>
      <w:r w:rsidRPr="00DE048E">
        <w:rPr>
          <w:sz w:val="28"/>
          <w:szCs w:val="28"/>
        </w:rPr>
        <w:t xml:space="preserve">. Учебная нагрузка на педагогического работника на учебный год определяется тарификационными списками. Максимальная учебная нагрузка не может превышать нормы, установленные учебным планом и </w:t>
      </w:r>
      <w:r w:rsidR="001B2A95" w:rsidRPr="00DE048E">
        <w:rPr>
          <w:sz w:val="28"/>
          <w:szCs w:val="28"/>
        </w:rPr>
        <w:t>санитарными правилами,</w:t>
      </w:r>
      <w:r w:rsidR="002B28A2">
        <w:rPr>
          <w:sz w:val="28"/>
          <w:szCs w:val="28"/>
        </w:rPr>
        <w:t xml:space="preserve"> и нормами</w:t>
      </w:r>
      <w:r w:rsidR="00BF7160">
        <w:rPr>
          <w:i/>
          <w:sz w:val="28"/>
          <w:szCs w:val="28"/>
        </w:rPr>
        <w:t>.</w:t>
      </w:r>
    </w:p>
    <w:p w:rsidR="003B0AA8" w:rsidRDefault="00905122" w:rsidP="003B0AA8">
      <w:pPr>
        <w:spacing w:after="0" w:line="240" w:lineRule="auto"/>
        <w:ind w:right="160" w:firstLine="851"/>
        <w:contextualSpacing/>
        <w:jc w:val="both"/>
        <w:rPr>
          <w:sz w:val="28"/>
          <w:szCs w:val="28"/>
        </w:rPr>
      </w:pPr>
      <w:r w:rsidRPr="00DE048E">
        <w:rPr>
          <w:sz w:val="28"/>
          <w:szCs w:val="28"/>
        </w:rPr>
        <w:lastRenderedPageBreak/>
        <w:t>При этом должна быть обеспечена в полном объеме реализация федерального государственного образовательного стандарта общего образования.</w:t>
      </w:r>
    </w:p>
    <w:p w:rsidR="003B0AA8" w:rsidRDefault="00905122" w:rsidP="003B0AA8">
      <w:pPr>
        <w:spacing w:after="0" w:line="240" w:lineRule="auto"/>
        <w:ind w:right="160" w:firstLine="851"/>
        <w:contextualSpacing/>
        <w:jc w:val="both"/>
        <w:rPr>
          <w:sz w:val="28"/>
          <w:szCs w:val="28"/>
        </w:rPr>
      </w:pPr>
      <w:r w:rsidRPr="00DE048E">
        <w:rPr>
          <w:sz w:val="28"/>
          <w:szCs w:val="28"/>
        </w:rPr>
        <w:t>4.6. Выплаты компенсационного и стимулирующего характера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905122" w:rsidRPr="00DE048E" w:rsidRDefault="00905122" w:rsidP="003B0AA8">
      <w:pPr>
        <w:spacing w:after="0" w:line="240" w:lineRule="auto"/>
        <w:ind w:right="160" w:firstLine="851"/>
        <w:contextualSpacing/>
        <w:jc w:val="both"/>
        <w:rPr>
          <w:sz w:val="28"/>
          <w:szCs w:val="28"/>
        </w:rPr>
      </w:pPr>
      <w:r w:rsidRPr="00DE048E">
        <w:rPr>
          <w:sz w:val="28"/>
          <w:szCs w:val="28"/>
        </w:rPr>
        <w:t xml:space="preserve">4.7. Почасовая оплата труда работников в муниципальных образовательных </w:t>
      </w:r>
      <w:r w:rsidRPr="00DE048E">
        <w:rPr>
          <w:sz w:val="28"/>
          <w:szCs w:val="28"/>
          <w:lang w:eastAsia="ru-RU"/>
        </w:rPr>
        <w:t>учреждениях</w:t>
      </w:r>
      <w:r w:rsidRPr="00DE048E">
        <w:rPr>
          <w:sz w:val="28"/>
          <w:szCs w:val="28"/>
        </w:rPr>
        <w:t xml:space="preserve"> производится в пределах бюджетных ассигнований </w:t>
      </w:r>
      <w:r w:rsidRPr="00DE048E">
        <w:rPr>
          <w:sz w:val="28"/>
          <w:szCs w:val="28"/>
          <w:lang w:eastAsia="ru-RU"/>
        </w:rPr>
        <w:t>учреждений</w:t>
      </w:r>
      <w:r w:rsidRPr="00DE048E">
        <w:rPr>
          <w:sz w:val="28"/>
          <w:szCs w:val="28"/>
        </w:rPr>
        <w:t>, а также средств от предпринимательской и иной приносящей доход деятельности.</w:t>
      </w:r>
    </w:p>
    <w:p w:rsidR="00905122" w:rsidRPr="001C6083" w:rsidRDefault="00905122" w:rsidP="00905122">
      <w:pPr>
        <w:pStyle w:val="11"/>
        <w:spacing w:after="0" w:line="240" w:lineRule="auto"/>
        <w:ind w:left="0" w:firstLine="567"/>
        <w:rPr>
          <w:rFonts w:ascii="Times New Roman" w:hAnsi="Times New Roman"/>
          <w:sz w:val="28"/>
          <w:szCs w:val="28"/>
        </w:rPr>
      </w:pPr>
    </w:p>
    <w:p w:rsidR="00905122" w:rsidRDefault="00905122" w:rsidP="00AF2447">
      <w:pPr>
        <w:pStyle w:val="11"/>
        <w:numPr>
          <w:ilvl w:val="0"/>
          <w:numId w:val="4"/>
        </w:numPr>
        <w:spacing w:after="0" w:line="240" w:lineRule="auto"/>
        <w:jc w:val="center"/>
        <w:rPr>
          <w:rFonts w:ascii="Times New Roman" w:hAnsi="Times New Roman"/>
          <w:b/>
          <w:sz w:val="28"/>
          <w:szCs w:val="28"/>
        </w:rPr>
      </w:pPr>
      <w:r w:rsidRPr="00DE048E">
        <w:rPr>
          <w:rFonts w:ascii="Times New Roman" w:hAnsi="Times New Roman"/>
          <w:b/>
          <w:sz w:val="28"/>
          <w:szCs w:val="28"/>
        </w:rPr>
        <w:t>Иные вопросы оплаты труда</w:t>
      </w:r>
    </w:p>
    <w:p w:rsidR="00905122" w:rsidRPr="001C6083" w:rsidRDefault="00905122" w:rsidP="00905122">
      <w:pPr>
        <w:pStyle w:val="11"/>
        <w:spacing w:after="0" w:line="240" w:lineRule="auto"/>
        <w:ind w:left="1004"/>
        <w:rPr>
          <w:rFonts w:ascii="Times New Roman" w:hAnsi="Times New Roman"/>
          <w:sz w:val="28"/>
          <w:szCs w:val="28"/>
        </w:rPr>
      </w:pPr>
    </w:p>
    <w:p w:rsidR="00905122" w:rsidRPr="00DE048E" w:rsidRDefault="00905122" w:rsidP="003B0AA8">
      <w:pPr>
        <w:pStyle w:val="11"/>
        <w:tabs>
          <w:tab w:val="left" w:pos="1276"/>
        </w:tabs>
        <w:spacing w:after="0" w:line="240" w:lineRule="auto"/>
        <w:ind w:left="0" w:firstLine="709"/>
        <w:jc w:val="both"/>
        <w:rPr>
          <w:rFonts w:ascii="Times New Roman" w:hAnsi="Times New Roman"/>
          <w:sz w:val="28"/>
          <w:szCs w:val="28"/>
        </w:rPr>
      </w:pPr>
      <w:r w:rsidRPr="00DE048E">
        <w:rPr>
          <w:rFonts w:ascii="Times New Roman" w:hAnsi="Times New Roman"/>
          <w:b/>
          <w:sz w:val="28"/>
          <w:szCs w:val="28"/>
        </w:rPr>
        <w:t>5.1.</w:t>
      </w:r>
      <w:r w:rsidRPr="00DE048E">
        <w:rPr>
          <w:rFonts w:ascii="Times New Roman" w:hAnsi="Times New Roman"/>
          <w:b/>
          <w:sz w:val="28"/>
          <w:szCs w:val="28"/>
        </w:rPr>
        <w:tab/>
        <w:t xml:space="preserve">Порядок формирования фонда оплаты труда </w:t>
      </w:r>
      <w:r w:rsidRPr="00DE048E">
        <w:rPr>
          <w:rFonts w:ascii="Times New Roman" w:hAnsi="Times New Roman"/>
          <w:b/>
          <w:sz w:val="28"/>
          <w:szCs w:val="28"/>
          <w:lang w:eastAsia="ru-RU"/>
        </w:rPr>
        <w:t>учреждения</w:t>
      </w:r>
    </w:p>
    <w:p w:rsidR="00905122" w:rsidRPr="00DE048E" w:rsidRDefault="00905122" w:rsidP="003B0AA8">
      <w:pPr>
        <w:pStyle w:val="11"/>
        <w:tabs>
          <w:tab w:val="left" w:pos="1560"/>
        </w:tabs>
        <w:spacing w:after="0" w:line="240" w:lineRule="auto"/>
        <w:ind w:left="0" w:firstLine="709"/>
        <w:jc w:val="both"/>
        <w:rPr>
          <w:rFonts w:ascii="Times New Roman" w:hAnsi="Times New Roman"/>
          <w:sz w:val="28"/>
          <w:szCs w:val="28"/>
        </w:rPr>
      </w:pPr>
      <w:r w:rsidRPr="00DE048E">
        <w:rPr>
          <w:rFonts w:ascii="Times New Roman" w:hAnsi="Times New Roman"/>
          <w:sz w:val="28"/>
          <w:szCs w:val="28"/>
        </w:rPr>
        <w:t>5.1.1.</w:t>
      </w:r>
      <w:r w:rsidRPr="00DE048E">
        <w:rPr>
          <w:rFonts w:ascii="Times New Roman" w:hAnsi="Times New Roman"/>
          <w:sz w:val="28"/>
          <w:szCs w:val="28"/>
        </w:rPr>
        <w:tab/>
        <w:t xml:space="preserve">Фонд оплаты труда работников муниципальных образовательных </w:t>
      </w:r>
      <w:r w:rsidRPr="00DE048E">
        <w:rPr>
          <w:rFonts w:ascii="Times New Roman" w:hAnsi="Times New Roman"/>
          <w:sz w:val="28"/>
          <w:szCs w:val="28"/>
          <w:lang w:eastAsia="ru-RU"/>
        </w:rPr>
        <w:t>учреждений</w:t>
      </w:r>
      <w:r w:rsidRPr="00DE048E">
        <w:rPr>
          <w:rFonts w:ascii="Times New Roman" w:hAnsi="Times New Roman"/>
          <w:sz w:val="28"/>
          <w:szCs w:val="28"/>
        </w:rPr>
        <w:t xml:space="preserve">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поступающих в установленном порядке муниципальному образовательному </w:t>
      </w:r>
      <w:r w:rsidRPr="00DE048E">
        <w:rPr>
          <w:rFonts w:ascii="Times New Roman" w:hAnsi="Times New Roman"/>
          <w:sz w:val="28"/>
          <w:szCs w:val="28"/>
          <w:lang w:eastAsia="ru-RU"/>
        </w:rPr>
        <w:t>учреждению</w:t>
      </w:r>
      <w:r w:rsidRPr="00DE048E">
        <w:rPr>
          <w:rFonts w:ascii="Times New Roman" w:hAnsi="Times New Roman"/>
          <w:sz w:val="28"/>
          <w:szCs w:val="28"/>
        </w:rPr>
        <w:t xml:space="preserve"> из бюджета края, муниципального бюджета и средств, поступающих от приносящей доход деятельности.</w:t>
      </w:r>
    </w:p>
    <w:p w:rsidR="00905122" w:rsidRPr="00DE048E" w:rsidRDefault="00905122" w:rsidP="003B0AA8">
      <w:pPr>
        <w:pStyle w:val="11"/>
        <w:tabs>
          <w:tab w:val="left" w:pos="1560"/>
        </w:tabs>
        <w:spacing w:after="0" w:line="240" w:lineRule="auto"/>
        <w:ind w:left="0" w:firstLine="709"/>
        <w:jc w:val="both"/>
        <w:rPr>
          <w:rFonts w:ascii="Times New Roman" w:hAnsi="Times New Roman"/>
          <w:sz w:val="28"/>
          <w:szCs w:val="28"/>
        </w:rPr>
      </w:pPr>
      <w:r w:rsidRPr="00DE048E">
        <w:rPr>
          <w:rFonts w:ascii="Times New Roman" w:hAnsi="Times New Roman"/>
          <w:sz w:val="28"/>
          <w:szCs w:val="28"/>
        </w:rPr>
        <w:t>5.1.2.</w:t>
      </w:r>
      <w:r w:rsidRPr="00DE048E">
        <w:rPr>
          <w:rFonts w:ascii="Times New Roman" w:hAnsi="Times New Roman"/>
          <w:sz w:val="28"/>
          <w:szCs w:val="28"/>
        </w:rPr>
        <w:tab/>
        <w:t xml:space="preserve">Фонд оплаты труда муниципальных образовательных </w:t>
      </w:r>
      <w:r w:rsidRPr="00DE048E">
        <w:rPr>
          <w:rFonts w:ascii="Times New Roman" w:hAnsi="Times New Roman"/>
          <w:sz w:val="28"/>
          <w:szCs w:val="28"/>
          <w:lang w:eastAsia="ru-RU"/>
        </w:rPr>
        <w:t>учреждений</w:t>
      </w:r>
      <w:r w:rsidRPr="00DE048E">
        <w:rPr>
          <w:rFonts w:ascii="Times New Roman" w:hAnsi="Times New Roman"/>
          <w:sz w:val="28"/>
          <w:szCs w:val="28"/>
        </w:rPr>
        <w:t xml:space="preserve">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w:t>
      </w:r>
    </w:p>
    <w:p w:rsidR="00905122" w:rsidRPr="00DE048E" w:rsidRDefault="00905122" w:rsidP="003B0AA8">
      <w:pPr>
        <w:tabs>
          <w:tab w:val="left" w:pos="1560"/>
        </w:tabs>
        <w:autoSpaceDE w:val="0"/>
        <w:autoSpaceDN w:val="0"/>
        <w:adjustRightInd w:val="0"/>
        <w:spacing w:after="0" w:line="240" w:lineRule="auto"/>
        <w:ind w:firstLine="709"/>
        <w:contextualSpacing/>
        <w:jc w:val="both"/>
        <w:rPr>
          <w:sz w:val="28"/>
          <w:szCs w:val="28"/>
        </w:rPr>
      </w:pPr>
      <w:r w:rsidRPr="00DE048E">
        <w:rPr>
          <w:sz w:val="28"/>
          <w:szCs w:val="28"/>
        </w:rPr>
        <w:t>5.1.3.</w:t>
      </w:r>
      <w:r w:rsidRPr="00DE048E">
        <w:rPr>
          <w:sz w:val="28"/>
          <w:szCs w:val="28"/>
        </w:rPr>
        <w:tab/>
        <w:t xml:space="preserve">Фонд оплаты труда для образовательных </w:t>
      </w:r>
      <w:r w:rsidRPr="00DE048E">
        <w:rPr>
          <w:sz w:val="28"/>
          <w:szCs w:val="28"/>
          <w:lang w:eastAsia="ru-RU"/>
        </w:rPr>
        <w:t>учреждений</w:t>
      </w:r>
      <w:r w:rsidRPr="00DE048E">
        <w:rPr>
          <w:sz w:val="28"/>
          <w:szCs w:val="28"/>
        </w:rPr>
        <w:t xml:space="preserve"> формируется следующим образом:</w:t>
      </w:r>
    </w:p>
    <w:p w:rsidR="00905122" w:rsidRPr="00DE048E" w:rsidRDefault="00905122" w:rsidP="003B0AA8">
      <w:pPr>
        <w:autoSpaceDE w:val="0"/>
        <w:autoSpaceDN w:val="0"/>
        <w:adjustRightInd w:val="0"/>
        <w:spacing w:after="0" w:line="240" w:lineRule="auto"/>
        <w:ind w:firstLine="709"/>
        <w:contextualSpacing/>
        <w:jc w:val="both"/>
        <w:rPr>
          <w:sz w:val="28"/>
          <w:szCs w:val="28"/>
        </w:rPr>
      </w:pPr>
      <w:r w:rsidRPr="00DE048E">
        <w:rPr>
          <w:sz w:val="28"/>
          <w:szCs w:val="28"/>
        </w:rPr>
        <w:t xml:space="preserve">ФОТ (У) = ФОТ (АУП)+ФОТ (УВП)+ФОТ (ПР)+ФОТ(СС)+ФОТ(Р), </w:t>
      </w:r>
    </w:p>
    <w:p w:rsidR="003B0AA8" w:rsidRDefault="003B0AA8" w:rsidP="003B0AA8">
      <w:pPr>
        <w:autoSpaceDE w:val="0"/>
        <w:autoSpaceDN w:val="0"/>
        <w:adjustRightInd w:val="0"/>
        <w:spacing w:after="0" w:line="240" w:lineRule="auto"/>
        <w:ind w:firstLine="709"/>
        <w:contextualSpacing/>
        <w:jc w:val="both"/>
        <w:rPr>
          <w:sz w:val="28"/>
          <w:szCs w:val="28"/>
        </w:rPr>
      </w:pPr>
      <w:r>
        <w:rPr>
          <w:sz w:val="28"/>
          <w:szCs w:val="28"/>
        </w:rPr>
        <w:t>г</w:t>
      </w:r>
      <w:r w:rsidR="00905122" w:rsidRPr="00DE048E">
        <w:rPr>
          <w:sz w:val="28"/>
          <w:szCs w:val="28"/>
        </w:rPr>
        <w:t>де</w:t>
      </w:r>
    </w:p>
    <w:p w:rsidR="003B0AA8" w:rsidRDefault="00905122" w:rsidP="003B0AA8">
      <w:pPr>
        <w:autoSpaceDE w:val="0"/>
        <w:autoSpaceDN w:val="0"/>
        <w:adjustRightInd w:val="0"/>
        <w:spacing w:after="0" w:line="240" w:lineRule="auto"/>
        <w:ind w:firstLine="709"/>
        <w:contextualSpacing/>
        <w:jc w:val="both"/>
        <w:rPr>
          <w:sz w:val="28"/>
          <w:szCs w:val="28"/>
        </w:rPr>
      </w:pPr>
      <w:r w:rsidRPr="00DE048E">
        <w:rPr>
          <w:sz w:val="28"/>
          <w:szCs w:val="28"/>
        </w:rPr>
        <w:t xml:space="preserve">ФОТ (У) – фонд оплаты труда образовательных </w:t>
      </w:r>
      <w:r w:rsidRPr="00DE048E">
        <w:rPr>
          <w:sz w:val="28"/>
          <w:szCs w:val="28"/>
          <w:lang w:eastAsia="ru-RU"/>
        </w:rPr>
        <w:t>учреждений</w:t>
      </w:r>
      <w:r w:rsidR="003B0AA8">
        <w:rPr>
          <w:sz w:val="28"/>
          <w:szCs w:val="28"/>
        </w:rPr>
        <w:t>;</w:t>
      </w:r>
    </w:p>
    <w:p w:rsidR="003B0AA8" w:rsidRDefault="00905122" w:rsidP="003B0AA8">
      <w:pPr>
        <w:autoSpaceDE w:val="0"/>
        <w:autoSpaceDN w:val="0"/>
        <w:adjustRightInd w:val="0"/>
        <w:spacing w:after="0" w:line="240" w:lineRule="auto"/>
        <w:ind w:firstLine="709"/>
        <w:contextualSpacing/>
        <w:jc w:val="both"/>
        <w:rPr>
          <w:sz w:val="28"/>
          <w:szCs w:val="28"/>
        </w:rPr>
      </w:pPr>
      <w:r w:rsidRPr="00DE048E">
        <w:rPr>
          <w:sz w:val="28"/>
          <w:szCs w:val="28"/>
        </w:rPr>
        <w:t xml:space="preserve">ФОТ (АУП) – фонда оплаты труда административно-управленческого персонала (директора, </w:t>
      </w:r>
      <w:r w:rsidRPr="00DE048E">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27" o:title=""/>
          </v:shape>
          <o:OLEObject Type="Embed" ProgID="Equation.3" ShapeID="_x0000_i1025" DrawAspect="Content" ObjectID="_1742034205" r:id="rId28"/>
        </w:object>
      </w:r>
      <w:r w:rsidRPr="00DE048E">
        <w:rPr>
          <w:sz w:val="28"/>
          <w:szCs w:val="28"/>
        </w:rPr>
        <w:t>заместителей директора, главного бухгалтера, руководителей структурных подразделений);</w:t>
      </w:r>
    </w:p>
    <w:p w:rsidR="003B0AA8" w:rsidRDefault="00905122" w:rsidP="003B0AA8">
      <w:pPr>
        <w:autoSpaceDE w:val="0"/>
        <w:autoSpaceDN w:val="0"/>
        <w:adjustRightInd w:val="0"/>
        <w:spacing w:after="0" w:line="240" w:lineRule="auto"/>
        <w:ind w:firstLine="709"/>
        <w:contextualSpacing/>
        <w:jc w:val="both"/>
        <w:rPr>
          <w:sz w:val="28"/>
          <w:szCs w:val="28"/>
        </w:rPr>
      </w:pPr>
      <w:r w:rsidRPr="00DE048E">
        <w:rPr>
          <w:sz w:val="28"/>
          <w:szCs w:val="28"/>
        </w:rPr>
        <w:t>ФОТ (УВП) – фонда оплаты труда уч</w:t>
      </w:r>
      <w:r w:rsidR="003B0AA8">
        <w:rPr>
          <w:sz w:val="28"/>
          <w:szCs w:val="28"/>
        </w:rPr>
        <w:t>ебно-вспомогательного персонал;</w:t>
      </w:r>
    </w:p>
    <w:p w:rsidR="003B0AA8" w:rsidRDefault="00905122" w:rsidP="003B0AA8">
      <w:pPr>
        <w:autoSpaceDE w:val="0"/>
        <w:autoSpaceDN w:val="0"/>
        <w:adjustRightInd w:val="0"/>
        <w:spacing w:after="0" w:line="240" w:lineRule="auto"/>
        <w:ind w:firstLine="709"/>
        <w:contextualSpacing/>
        <w:jc w:val="both"/>
        <w:rPr>
          <w:sz w:val="28"/>
          <w:szCs w:val="28"/>
        </w:rPr>
      </w:pPr>
      <w:r w:rsidRPr="00DE048E">
        <w:rPr>
          <w:sz w:val="28"/>
          <w:szCs w:val="28"/>
        </w:rPr>
        <w:t>ФОТ (ПР)</w:t>
      </w:r>
      <w:r w:rsidR="001C6083">
        <w:rPr>
          <w:sz w:val="28"/>
          <w:szCs w:val="28"/>
        </w:rPr>
        <w:t xml:space="preserve"> </w:t>
      </w:r>
      <w:r w:rsidRPr="00DE048E">
        <w:rPr>
          <w:sz w:val="28"/>
          <w:szCs w:val="28"/>
        </w:rPr>
        <w:t>– фонда оплаты труда педагогических работников, профессорско-преподавательского состава;</w:t>
      </w:r>
    </w:p>
    <w:p w:rsidR="003B0AA8" w:rsidRDefault="00905122" w:rsidP="003B0AA8">
      <w:pPr>
        <w:autoSpaceDE w:val="0"/>
        <w:autoSpaceDN w:val="0"/>
        <w:adjustRightInd w:val="0"/>
        <w:spacing w:after="0" w:line="240" w:lineRule="auto"/>
        <w:ind w:firstLine="709"/>
        <w:contextualSpacing/>
        <w:jc w:val="both"/>
        <w:rPr>
          <w:sz w:val="28"/>
          <w:szCs w:val="28"/>
        </w:rPr>
      </w:pPr>
      <w:r w:rsidRPr="00DE048E">
        <w:rPr>
          <w:sz w:val="28"/>
          <w:szCs w:val="28"/>
        </w:rPr>
        <w:t>ФОТ (СС) – фонд оплаты труда рабо</w:t>
      </w:r>
      <w:r w:rsidR="003B0AA8">
        <w:rPr>
          <w:sz w:val="28"/>
          <w:szCs w:val="28"/>
        </w:rPr>
        <w:t>тников специалистов и служащих;</w:t>
      </w:r>
    </w:p>
    <w:p w:rsidR="003B0AA8" w:rsidRDefault="00905122" w:rsidP="003B0AA8">
      <w:pPr>
        <w:autoSpaceDE w:val="0"/>
        <w:autoSpaceDN w:val="0"/>
        <w:adjustRightInd w:val="0"/>
        <w:spacing w:after="0" w:line="240" w:lineRule="auto"/>
        <w:ind w:firstLine="709"/>
        <w:contextualSpacing/>
        <w:jc w:val="both"/>
        <w:rPr>
          <w:sz w:val="28"/>
          <w:szCs w:val="28"/>
        </w:rPr>
      </w:pPr>
      <w:r w:rsidRPr="00DE048E">
        <w:rPr>
          <w:sz w:val="28"/>
          <w:szCs w:val="28"/>
        </w:rPr>
        <w:t>ФОТ (Р)</w:t>
      </w:r>
      <w:r w:rsidR="001C6083">
        <w:rPr>
          <w:sz w:val="28"/>
          <w:szCs w:val="28"/>
        </w:rPr>
        <w:t xml:space="preserve"> </w:t>
      </w:r>
      <w:r w:rsidRPr="00DE048E">
        <w:rPr>
          <w:sz w:val="28"/>
          <w:szCs w:val="28"/>
        </w:rPr>
        <w:t>– фонд оплаты труда работников общеотраслевых профессий рабочих.</w:t>
      </w:r>
    </w:p>
    <w:p w:rsidR="003B0AA8" w:rsidRDefault="003B0AA8" w:rsidP="003B0AA8">
      <w:pPr>
        <w:autoSpaceDE w:val="0"/>
        <w:autoSpaceDN w:val="0"/>
        <w:adjustRightInd w:val="0"/>
        <w:spacing w:after="0" w:line="240" w:lineRule="auto"/>
        <w:ind w:firstLine="709"/>
        <w:contextualSpacing/>
        <w:jc w:val="both"/>
        <w:rPr>
          <w:sz w:val="28"/>
          <w:szCs w:val="28"/>
        </w:rPr>
      </w:pPr>
      <w:r>
        <w:rPr>
          <w:sz w:val="28"/>
          <w:szCs w:val="28"/>
        </w:rPr>
        <w:t xml:space="preserve">ФОТ (У)=100%; </w:t>
      </w:r>
    </w:p>
    <w:p w:rsidR="003B0AA8" w:rsidRDefault="003B0AA8" w:rsidP="003B0AA8">
      <w:pPr>
        <w:autoSpaceDE w:val="0"/>
        <w:autoSpaceDN w:val="0"/>
        <w:adjustRightInd w:val="0"/>
        <w:spacing w:after="0" w:line="240" w:lineRule="auto"/>
        <w:ind w:firstLine="709"/>
        <w:contextualSpacing/>
        <w:jc w:val="both"/>
        <w:rPr>
          <w:sz w:val="28"/>
          <w:szCs w:val="28"/>
        </w:rPr>
      </w:pPr>
      <w:r>
        <w:rPr>
          <w:sz w:val="28"/>
          <w:szCs w:val="28"/>
        </w:rPr>
        <w:t xml:space="preserve">при этом </w:t>
      </w:r>
    </w:p>
    <w:p w:rsidR="003B0AA8" w:rsidRDefault="00905122" w:rsidP="003B0AA8">
      <w:pPr>
        <w:autoSpaceDE w:val="0"/>
        <w:autoSpaceDN w:val="0"/>
        <w:adjustRightInd w:val="0"/>
        <w:spacing w:after="0" w:line="240" w:lineRule="auto"/>
        <w:ind w:firstLine="709"/>
        <w:contextualSpacing/>
        <w:jc w:val="both"/>
        <w:rPr>
          <w:sz w:val="28"/>
          <w:szCs w:val="28"/>
        </w:rPr>
      </w:pPr>
      <w:r w:rsidRPr="00DE048E">
        <w:rPr>
          <w:sz w:val="28"/>
          <w:szCs w:val="28"/>
        </w:rPr>
        <w:t>ФОТ (АУП)+ФОТ</w:t>
      </w:r>
      <w:r>
        <w:rPr>
          <w:sz w:val="28"/>
          <w:szCs w:val="28"/>
        </w:rPr>
        <w:t xml:space="preserve"> </w:t>
      </w:r>
      <w:r w:rsidR="003B0AA8">
        <w:rPr>
          <w:sz w:val="28"/>
          <w:szCs w:val="28"/>
        </w:rPr>
        <w:t xml:space="preserve">(УВП) +ФОТ (СС)+ФОТ (Р) ≤ 40%, </w:t>
      </w:r>
    </w:p>
    <w:p w:rsidR="00905122" w:rsidRPr="00DE048E" w:rsidRDefault="00905122" w:rsidP="003B0AA8">
      <w:pPr>
        <w:autoSpaceDE w:val="0"/>
        <w:autoSpaceDN w:val="0"/>
        <w:adjustRightInd w:val="0"/>
        <w:spacing w:after="0" w:line="240" w:lineRule="auto"/>
        <w:ind w:firstLine="709"/>
        <w:contextualSpacing/>
        <w:jc w:val="both"/>
        <w:rPr>
          <w:sz w:val="28"/>
          <w:szCs w:val="28"/>
        </w:rPr>
      </w:pPr>
      <w:r w:rsidRPr="00DE048E">
        <w:rPr>
          <w:sz w:val="28"/>
          <w:szCs w:val="28"/>
        </w:rPr>
        <w:t>ФОТ (ПР) ≥ 60%.</w:t>
      </w:r>
    </w:p>
    <w:p w:rsidR="00905122" w:rsidRPr="00DE048E" w:rsidRDefault="00905122" w:rsidP="003B0AA8">
      <w:pPr>
        <w:tabs>
          <w:tab w:val="left" w:pos="1276"/>
          <w:tab w:val="left" w:pos="1701"/>
        </w:tabs>
        <w:autoSpaceDE w:val="0"/>
        <w:autoSpaceDN w:val="0"/>
        <w:adjustRightInd w:val="0"/>
        <w:spacing w:after="0" w:line="240" w:lineRule="auto"/>
        <w:ind w:firstLine="709"/>
        <w:contextualSpacing/>
        <w:jc w:val="both"/>
        <w:rPr>
          <w:sz w:val="28"/>
          <w:szCs w:val="28"/>
        </w:rPr>
      </w:pPr>
      <w:r w:rsidRPr="00DE048E">
        <w:rPr>
          <w:sz w:val="28"/>
          <w:szCs w:val="28"/>
        </w:rPr>
        <w:lastRenderedPageBreak/>
        <w:t>5.1.4.</w:t>
      </w:r>
      <w:r w:rsidRPr="00DE048E">
        <w:rPr>
          <w:sz w:val="28"/>
          <w:szCs w:val="28"/>
        </w:rPr>
        <w:tab/>
        <w:t>При формировании фонда оплаты труда предусматриваются следующие средства для выплаты:</w:t>
      </w:r>
    </w:p>
    <w:p w:rsidR="00905122" w:rsidRPr="00DE048E" w:rsidRDefault="00905122" w:rsidP="003B0AA8">
      <w:pPr>
        <w:autoSpaceDE w:val="0"/>
        <w:autoSpaceDN w:val="0"/>
        <w:adjustRightInd w:val="0"/>
        <w:spacing w:after="0" w:line="240" w:lineRule="auto"/>
        <w:ind w:firstLine="709"/>
        <w:contextualSpacing/>
        <w:rPr>
          <w:sz w:val="28"/>
          <w:szCs w:val="28"/>
        </w:rPr>
      </w:pPr>
      <w:r w:rsidRPr="00DE048E">
        <w:rPr>
          <w:sz w:val="28"/>
          <w:szCs w:val="28"/>
        </w:rPr>
        <w:t>1)</w:t>
      </w:r>
      <w:r w:rsidRPr="00DE048E">
        <w:rPr>
          <w:sz w:val="28"/>
          <w:szCs w:val="28"/>
        </w:rPr>
        <w:tab/>
        <w:t>на выплаты должностных окладов (ставок заработной платы);</w:t>
      </w:r>
    </w:p>
    <w:p w:rsidR="00905122" w:rsidRPr="00DE048E" w:rsidRDefault="00905122" w:rsidP="003B0AA8">
      <w:pPr>
        <w:autoSpaceDE w:val="0"/>
        <w:autoSpaceDN w:val="0"/>
        <w:adjustRightInd w:val="0"/>
        <w:spacing w:after="0" w:line="240" w:lineRule="auto"/>
        <w:ind w:firstLine="709"/>
        <w:contextualSpacing/>
        <w:rPr>
          <w:sz w:val="28"/>
          <w:szCs w:val="28"/>
        </w:rPr>
      </w:pPr>
      <w:r w:rsidRPr="00DE048E">
        <w:rPr>
          <w:sz w:val="28"/>
          <w:szCs w:val="28"/>
        </w:rPr>
        <w:t>2)</w:t>
      </w:r>
      <w:r w:rsidRPr="00DE048E">
        <w:rPr>
          <w:sz w:val="28"/>
          <w:szCs w:val="28"/>
        </w:rPr>
        <w:tab/>
        <w:t>компенсационные выплаты;</w:t>
      </w:r>
    </w:p>
    <w:p w:rsidR="001C6083" w:rsidRPr="00DE048E" w:rsidRDefault="00905122" w:rsidP="001C6083">
      <w:pPr>
        <w:spacing w:after="0" w:line="240" w:lineRule="auto"/>
        <w:ind w:firstLine="709"/>
        <w:contextualSpacing/>
        <w:jc w:val="both"/>
        <w:rPr>
          <w:sz w:val="28"/>
          <w:szCs w:val="28"/>
        </w:rPr>
      </w:pPr>
      <w:r w:rsidRPr="00DE048E">
        <w:rPr>
          <w:sz w:val="28"/>
          <w:szCs w:val="28"/>
        </w:rPr>
        <w:t>3)</w:t>
      </w:r>
      <w:r w:rsidRPr="00DE048E">
        <w:rPr>
          <w:sz w:val="28"/>
          <w:szCs w:val="28"/>
        </w:rPr>
        <w:tab/>
        <w:t>стимулирующие выплаты.</w:t>
      </w:r>
    </w:p>
    <w:p w:rsidR="00905122" w:rsidRPr="008E2FD8" w:rsidRDefault="00905122" w:rsidP="008E2FD8">
      <w:pPr>
        <w:spacing w:after="0" w:line="240" w:lineRule="auto"/>
        <w:ind w:firstLine="567"/>
        <w:contextualSpacing/>
        <w:jc w:val="center"/>
        <w:rPr>
          <w:b/>
          <w:sz w:val="28"/>
          <w:szCs w:val="28"/>
        </w:rPr>
      </w:pPr>
      <w:r>
        <w:rPr>
          <w:b/>
          <w:sz w:val="28"/>
          <w:szCs w:val="28"/>
          <w:lang w:val="en-US"/>
        </w:rPr>
        <w:t>VI</w:t>
      </w:r>
      <w:r w:rsidRPr="00DE048E">
        <w:rPr>
          <w:b/>
          <w:sz w:val="28"/>
          <w:szCs w:val="28"/>
        </w:rPr>
        <w:t xml:space="preserve">. Заключительные положения </w:t>
      </w:r>
    </w:p>
    <w:p w:rsidR="00905122" w:rsidRPr="00DE048E" w:rsidRDefault="009F2377" w:rsidP="003B0AA8">
      <w:pPr>
        <w:tabs>
          <w:tab w:val="left" w:pos="993"/>
          <w:tab w:val="left" w:pos="1276"/>
        </w:tabs>
        <w:spacing w:after="0" w:line="240" w:lineRule="auto"/>
        <w:ind w:firstLine="709"/>
        <w:contextualSpacing/>
        <w:jc w:val="both"/>
        <w:rPr>
          <w:sz w:val="28"/>
          <w:szCs w:val="28"/>
        </w:rPr>
      </w:pPr>
      <w:r>
        <w:rPr>
          <w:sz w:val="28"/>
          <w:szCs w:val="28"/>
        </w:rPr>
        <w:t>6</w:t>
      </w:r>
      <w:r w:rsidR="00905122" w:rsidRPr="00DE048E">
        <w:rPr>
          <w:sz w:val="28"/>
          <w:szCs w:val="28"/>
        </w:rPr>
        <w:t>.1.</w:t>
      </w:r>
      <w:r w:rsidR="00905122" w:rsidRPr="00DE048E">
        <w:rPr>
          <w:sz w:val="28"/>
          <w:szCs w:val="28"/>
        </w:rPr>
        <w:tab/>
        <w:t xml:space="preserve">Оплата труда медицинских, библиотечных и других работников, не относящихся к работникам образования, осуществляется в образовательных </w:t>
      </w:r>
      <w:r w:rsidR="00905122" w:rsidRPr="00DE048E">
        <w:rPr>
          <w:sz w:val="28"/>
          <w:szCs w:val="28"/>
          <w:lang w:eastAsia="ru-RU"/>
        </w:rPr>
        <w:t>учреждени</w:t>
      </w:r>
      <w:r w:rsidR="00905122" w:rsidRPr="00DE048E">
        <w:rPr>
          <w:sz w:val="28"/>
          <w:szCs w:val="28"/>
        </w:rPr>
        <w:t xml:space="preserve">ях применительно к </w:t>
      </w:r>
      <w:r w:rsidR="00094E0D">
        <w:rPr>
          <w:sz w:val="28"/>
          <w:szCs w:val="28"/>
        </w:rPr>
        <w:t>профессиональным</w:t>
      </w:r>
      <w:r w:rsidR="00905122" w:rsidRPr="00DE048E">
        <w:rPr>
          <w:sz w:val="28"/>
          <w:szCs w:val="28"/>
        </w:rPr>
        <w:t xml:space="preserve"> квалификационным группам и квалификационным уровням аналогичных категорий работников по в</w:t>
      </w:r>
      <w:r w:rsidR="002B28A2">
        <w:rPr>
          <w:sz w:val="28"/>
          <w:szCs w:val="28"/>
        </w:rPr>
        <w:t>идам экономической деятельности</w:t>
      </w:r>
      <w:r w:rsidR="00BF7160">
        <w:rPr>
          <w:sz w:val="28"/>
          <w:szCs w:val="28"/>
        </w:rPr>
        <w:t>.</w:t>
      </w:r>
    </w:p>
    <w:p w:rsidR="00905122" w:rsidRPr="00DE048E" w:rsidRDefault="009F2377" w:rsidP="003B0AA8">
      <w:pPr>
        <w:tabs>
          <w:tab w:val="left" w:pos="1134"/>
          <w:tab w:val="left" w:pos="1276"/>
        </w:tabs>
        <w:spacing w:after="0" w:line="240" w:lineRule="auto"/>
        <w:ind w:firstLine="709"/>
        <w:contextualSpacing/>
        <w:jc w:val="both"/>
        <w:rPr>
          <w:sz w:val="28"/>
          <w:szCs w:val="28"/>
        </w:rPr>
      </w:pPr>
      <w:r>
        <w:rPr>
          <w:sz w:val="28"/>
          <w:szCs w:val="28"/>
        </w:rPr>
        <w:t>6</w:t>
      </w:r>
      <w:r w:rsidR="00905122" w:rsidRPr="00DE048E">
        <w:rPr>
          <w:sz w:val="28"/>
          <w:szCs w:val="28"/>
        </w:rPr>
        <w:t>.2.</w:t>
      </w:r>
      <w:r w:rsidR="00905122" w:rsidRPr="00DE048E">
        <w:rPr>
          <w:sz w:val="28"/>
          <w:szCs w:val="28"/>
        </w:rPr>
        <w:tab/>
        <w:t xml:space="preserve">Настоящее Положение является примерным. На его основе </w:t>
      </w:r>
      <w:r w:rsidR="00905122" w:rsidRPr="00DE048E">
        <w:rPr>
          <w:sz w:val="28"/>
          <w:szCs w:val="28"/>
          <w:lang w:eastAsia="ru-RU"/>
        </w:rPr>
        <w:t xml:space="preserve">учреждение </w:t>
      </w:r>
      <w:r w:rsidR="00905122" w:rsidRPr="00DE048E">
        <w:rPr>
          <w:sz w:val="28"/>
          <w:szCs w:val="28"/>
        </w:rPr>
        <w:t>разрабатывает локальные нормативные акты по оплате труда в порядке, установленном трудовым законодательством.</w:t>
      </w: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094E0D" w:rsidRDefault="00094E0D"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2B28A2" w:rsidRDefault="002B28A2" w:rsidP="00D14868">
      <w:pPr>
        <w:pStyle w:val="a9"/>
        <w:spacing w:before="100"/>
        <w:ind w:hanging="142"/>
        <w:contextualSpacing/>
        <w:rPr>
          <w:rFonts w:ascii="Courier New" w:hAnsi="Courier New" w:cs="Courier New"/>
          <w:szCs w:val="32"/>
        </w:rPr>
      </w:pPr>
    </w:p>
    <w:p w:rsidR="00FB6C7B" w:rsidRDefault="00FB6C7B" w:rsidP="00D14868">
      <w:pPr>
        <w:pStyle w:val="a9"/>
        <w:spacing w:before="100"/>
        <w:ind w:hanging="142"/>
        <w:contextualSpacing/>
        <w:rPr>
          <w:rFonts w:ascii="Courier New" w:hAnsi="Courier New" w:cs="Courier New"/>
          <w:szCs w:val="32"/>
        </w:rPr>
      </w:pPr>
    </w:p>
    <w:p w:rsidR="00FB6C7B" w:rsidRDefault="00FB6C7B" w:rsidP="00D14868">
      <w:pPr>
        <w:pStyle w:val="a9"/>
        <w:spacing w:before="100"/>
        <w:ind w:hanging="142"/>
        <w:contextualSpacing/>
        <w:rPr>
          <w:rFonts w:ascii="Courier New" w:hAnsi="Courier New" w:cs="Courier New"/>
          <w:szCs w:val="32"/>
        </w:rPr>
      </w:pPr>
    </w:p>
    <w:p w:rsidR="007E6924" w:rsidRDefault="007E6924" w:rsidP="00D14868">
      <w:pPr>
        <w:pStyle w:val="a9"/>
        <w:spacing w:before="100"/>
        <w:ind w:hanging="142"/>
        <w:contextualSpacing/>
        <w:rPr>
          <w:rFonts w:ascii="Courier New" w:hAnsi="Courier New" w:cs="Courier New"/>
          <w:szCs w:val="32"/>
        </w:rPr>
      </w:pPr>
    </w:p>
    <w:p w:rsidR="007E6924" w:rsidRDefault="007E6924" w:rsidP="00D14868">
      <w:pPr>
        <w:pStyle w:val="a9"/>
        <w:spacing w:before="100"/>
        <w:ind w:hanging="142"/>
        <w:contextualSpacing/>
        <w:rPr>
          <w:rFonts w:ascii="Courier New" w:hAnsi="Courier New" w:cs="Courier New"/>
          <w:szCs w:val="32"/>
        </w:rPr>
      </w:pPr>
    </w:p>
    <w:p w:rsidR="007E6924" w:rsidRDefault="007E6924" w:rsidP="00D14868">
      <w:pPr>
        <w:pStyle w:val="a9"/>
        <w:spacing w:before="100"/>
        <w:ind w:hanging="142"/>
        <w:contextualSpacing/>
        <w:rPr>
          <w:rFonts w:ascii="Courier New" w:hAnsi="Courier New" w:cs="Courier New"/>
          <w:szCs w:val="32"/>
        </w:rPr>
      </w:pPr>
    </w:p>
    <w:p w:rsidR="007E6924" w:rsidRDefault="007E6924" w:rsidP="00D14868">
      <w:pPr>
        <w:pStyle w:val="a9"/>
        <w:spacing w:before="100"/>
        <w:ind w:hanging="142"/>
        <w:contextualSpacing/>
        <w:rPr>
          <w:rFonts w:ascii="Courier New" w:hAnsi="Courier New" w:cs="Courier New"/>
          <w:szCs w:val="32"/>
        </w:rPr>
      </w:pPr>
    </w:p>
    <w:p w:rsidR="007E6924" w:rsidRDefault="007E6924" w:rsidP="00D14868">
      <w:pPr>
        <w:pStyle w:val="a9"/>
        <w:spacing w:before="100"/>
        <w:ind w:hanging="142"/>
        <w:contextualSpacing/>
        <w:rPr>
          <w:rFonts w:ascii="Courier New" w:hAnsi="Courier New" w:cs="Courier New"/>
          <w:szCs w:val="32"/>
        </w:rPr>
      </w:pPr>
    </w:p>
    <w:p w:rsidR="007E6924" w:rsidRDefault="007E6924" w:rsidP="00D14868">
      <w:pPr>
        <w:pStyle w:val="a9"/>
        <w:spacing w:before="100"/>
        <w:ind w:hanging="142"/>
        <w:contextualSpacing/>
        <w:rPr>
          <w:rFonts w:ascii="Courier New" w:hAnsi="Courier New" w:cs="Courier New"/>
          <w:szCs w:val="32"/>
        </w:rPr>
      </w:pPr>
    </w:p>
    <w:p w:rsidR="007E6924" w:rsidRDefault="007E6924" w:rsidP="00D14868">
      <w:pPr>
        <w:pStyle w:val="a9"/>
        <w:spacing w:before="100"/>
        <w:ind w:hanging="142"/>
        <w:contextualSpacing/>
        <w:rPr>
          <w:rFonts w:ascii="Courier New" w:hAnsi="Courier New" w:cs="Courier New"/>
          <w:szCs w:val="32"/>
        </w:rPr>
      </w:pPr>
    </w:p>
    <w:p w:rsidR="007E6924" w:rsidRDefault="007E6924" w:rsidP="00D14868">
      <w:pPr>
        <w:pStyle w:val="a9"/>
        <w:spacing w:before="100"/>
        <w:ind w:hanging="142"/>
        <w:contextualSpacing/>
        <w:rPr>
          <w:rFonts w:ascii="Courier New" w:hAnsi="Courier New" w:cs="Courier New"/>
          <w:szCs w:val="32"/>
        </w:rPr>
      </w:pPr>
    </w:p>
    <w:p w:rsidR="007E6924" w:rsidRDefault="007E6924" w:rsidP="00D14868">
      <w:pPr>
        <w:pStyle w:val="a9"/>
        <w:spacing w:before="100"/>
        <w:ind w:hanging="142"/>
        <w:contextualSpacing/>
        <w:rPr>
          <w:rFonts w:ascii="Courier New" w:hAnsi="Courier New" w:cs="Courier New"/>
          <w:szCs w:val="32"/>
        </w:rPr>
      </w:pPr>
    </w:p>
    <w:p w:rsidR="007E6924" w:rsidRDefault="007E6924" w:rsidP="00D14868">
      <w:pPr>
        <w:pStyle w:val="a9"/>
        <w:spacing w:before="100"/>
        <w:ind w:hanging="142"/>
        <w:contextualSpacing/>
        <w:rPr>
          <w:rFonts w:ascii="Courier New" w:hAnsi="Courier New" w:cs="Courier New"/>
          <w:szCs w:val="32"/>
        </w:rPr>
      </w:pPr>
    </w:p>
    <w:p w:rsidR="00D14868" w:rsidRPr="00012611" w:rsidRDefault="00D14868" w:rsidP="001C6083">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lastRenderedPageBreak/>
        <w:t>Приложение 1</w:t>
      </w:r>
    </w:p>
    <w:p w:rsidR="0080410F" w:rsidRDefault="0080410F" w:rsidP="001C6083">
      <w:pPr>
        <w:pStyle w:val="a9"/>
        <w:spacing w:before="100"/>
        <w:ind w:hanging="142"/>
        <w:contextualSpacing/>
        <w:jc w:val="right"/>
        <w:rPr>
          <w:rFonts w:ascii="Times New Roman" w:hAnsi="Times New Roman"/>
          <w:sz w:val="24"/>
          <w:szCs w:val="24"/>
        </w:rPr>
      </w:pPr>
      <w:r>
        <w:rPr>
          <w:rFonts w:ascii="Times New Roman" w:hAnsi="Times New Roman"/>
          <w:sz w:val="24"/>
          <w:szCs w:val="24"/>
        </w:rPr>
        <w:t>к примерному П</w:t>
      </w:r>
      <w:r w:rsidR="00D14868" w:rsidRPr="00012611">
        <w:rPr>
          <w:rFonts w:ascii="Times New Roman" w:hAnsi="Times New Roman"/>
          <w:sz w:val="24"/>
          <w:szCs w:val="24"/>
        </w:rPr>
        <w:t xml:space="preserve">оложению об оплате </w:t>
      </w:r>
    </w:p>
    <w:p w:rsidR="00D14868" w:rsidRPr="00012611" w:rsidRDefault="00D14868" w:rsidP="0080410F">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труда работников муниципальных </w:t>
      </w:r>
    </w:p>
    <w:p w:rsidR="006C7245" w:rsidRDefault="00D14868" w:rsidP="001C6083">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образовательных учреждений </w:t>
      </w:r>
    </w:p>
    <w:p w:rsidR="00D14868" w:rsidRPr="00012611" w:rsidRDefault="006C7245" w:rsidP="001C6083">
      <w:pPr>
        <w:pStyle w:val="a9"/>
        <w:spacing w:before="100"/>
        <w:ind w:hanging="142"/>
        <w:contextualSpacing/>
        <w:jc w:val="right"/>
        <w:rPr>
          <w:rFonts w:ascii="Times New Roman" w:hAnsi="Times New Roman"/>
          <w:sz w:val="24"/>
          <w:szCs w:val="24"/>
        </w:rPr>
      </w:pPr>
      <w:r>
        <w:rPr>
          <w:rFonts w:ascii="Times New Roman" w:hAnsi="Times New Roman"/>
          <w:sz w:val="24"/>
          <w:szCs w:val="24"/>
        </w:rPr>
        <w:t>Приаргунского муниципального округа</w:t>
      </w:r>
    </w:p>
    <w:p w:rsidR="000416F7" w:rsidRDefault="000416F7" w:rsidP="00D14868">
      <w:pPr>
        <w:spacing w:after="0" w:line="240" w:lineRule="auto"/>
        <w:rPr>
          <w:b/>
          <w:szCs w:val="24"/>
        </w:rPr>
      </w:pPr>
    </w:p>
    <w:p w:rsidR="000416F7" w:rsidRPr="00C8748B" w:rsidRDefault="000416F7" w:rsidP="000416F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Примерная </w:t>
      </w:r>
      <w:r w:rsidRPr="00C8748B">
        <w:rPr>
          <w:rFonts w:ascii="Times New Roman" w:hAnsi="Times New Roman" w:cs="Times New Roman"/>
          <w:sz w:val="24"/>
          <w:szCs w:val="24"/>
        </w:rPr>
        <w:t>форма</w:t>
      </w:r>
    </w:p>
    <w:p w:rsidR="000416F7" w:rsidRPr="00C8748B" w:rsidRDefault="000416F7" w:rsidP="000416F7">
      <w:pPr>
        <w:pStyle w:val="ConsPlusNonformat"/>
        <w:jc w:val="center"/>
        <w:rPr>
          <w:rFonts w:ascii="Times New Roman" w:hAnsi="Times New Roman" w:cs="Times New Roman"/>
          <w:sz w:val="24"/>
          <w:szCs w:val="24"/>
        </w:rPr>
      </w:pPr>
      <w:r w:rsidRPr="00C8748B">
        <w:rPr>
          <w:rFonts w:ascii="Times New Roman" w:hAnsi="Times New Roman" w:cs="Times New Roman"/>
          <w:sz w:val="24"/>
          <w:szCs w:val="24"/>
        </w:rPr>
        <w:t xml:space="preserve">трудового договора с работником </w:t>
      </w:r>
      <w:r>
        <w:rPr>
          <w:rFonts w:ascii="Times New Roman" w:hAnsi="Times New Roman" w:cs="Times New Roman"/>
          <w:sz w:val="24"/>
          <w:szCs w:val="24"/>
        </w:rPr>
        <w:t>муниципального учреждения</w:t>
      </w:r>
    </w:p>
    <w:p w:rsidR="000416F7" w:rsidRPr="00C8748B" w:rsidRDefault="000416F7" w:rsidP="000416F7">
      <w:pPr>
        <w:pStyle w:val="ConsPlusNonformat"/>
        <w:rPr>
          <w:rFonts w:ascii="Times New Roman" w:hAnsi="Times New Roman" w:cs="Times New Roman"/>
          <w:sz w:val="24"/>
          <w:szCs w:val="24"/>
        </w:rPr>
      </w:pP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 xml:space="preserve">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C8748B">
        <w:rPr>
          <w:rFonts w:ascii="Times New Roman" w:hAnsi="Times New Roman" w:cs="Times New Roman"/>
          <w:sz w:val="24"/>
          <w:szCs w:val="24"/>
        </w:rPr>
        <w:t>_</w:t>
      </w:r>
      <w:r>
        <w:rPr>
          <w:rFonts w:ascii="Times New Roman" w:hAnsi="Times New Roman" w:cs="Times New Roman"/>
          <w:sz w:val="24"/>
          <w:szCs w:val="24"/>
        </w:rPr>
        <w:t>_</w:t>
      </w:r>
      <w:r w:rsidRPr="00C8748B">
        <w:rPr>
          <w:rFonts w:ascii="Times New Roman" w:hAnsi="Times New Roman" w:cs="Times New Roman"/>
          <w:sz w:val="24"/>
          <w:szCs w:val="24"/>
        </w:rPr>
        <w:t>_</w:t>
      </w:r>
      <w:r>
        <w:rPr>
          <w:rFonts w:ascii="Times New Roman" w:hAnsi="Times New Roman" w:cs="Times New Roman"/>
          <w:sz w:val="24"/>
          <w:szCs w:val="24"/>
        </w:rPr>
        <w:t>»</w:t>
      </w:r>
      <w:r w:rsidRPr="00C8748B">
        <w:rPr>
          <w:rFonts w:ascii="Times New Roman" w:hAnsi="Times New Roman" w:cs="Times New Roman"/>
          <w:sz w:val="24"/>
          <w:szCs w:val="24"/>
        </w:rPr>
        <w:t xml:space="preserve"> ___________ 20__ г.</w:t>
      </w:r>
    </w:p>
    <w:p w:rsidR="000416F7" w:rsidRPr="00C8748B" w:rsidRDefault="000416F7" w:rsidP="000416F7">
      <w:pPr>
        <w:pStyle w:val="ConsPlusNonformat"/>
        <w:jc w:val="both"/>
        <w:rPr>
          <w:rFonts w:ascii="Times New Roman" w:hAnsi="Times New Roman" w:cs="Times New Roman"/>
        </w:rPr>
      </w:pPr>
      <w:r w:rsidRPr="00C8748B">
        <w:rPr>
          <w:rFonts w:ascii="Times New Roman" w:hAnsi="Times New Roman" w:cs="Times New Roman"/>
        </w:rPr>
        <w:t>(город, населенный пункт)</w:t>
      </w:r>
    </w:p>
    <w:p w:rsidR="000416F7" w:rsidRPr="00C8748B" w:rsidRDefault="000416F7" w:rsidP="000416F7">
      <w:pPr>
        <w:pStyle w:val="ConsPlusNonformat"/>
        <w:jc w:val="both"/>
        <w:rPr>
          <w:rFonts w:ascii="Times New Roman" w:hAnsi="Times New Roman" w:cs="Times New Roman"/>
          <w:sz w:val="24"/>
          <w:szCs w:val="24"/>
        </w:rPr>
      </w:pP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______________________________,</w:t>
      </w:r>
    </w:p>
    <w:p w:rsidR="000416F7" w:rsidRPr="00C8748B" w:rsidRDefault="000416F7" w:rsidP="000416F7">
      <w:pPr>
        <w:pStyle w:val="ConsPlusNonformat"/>
        <w:jc w:val="center"/>
        <w:rPr>
          <w:rFonts w:ascii="Times New Roman" w:hAnsi="Times New Roman" w:cs="Times New Roman"/>
        </w:rPr>
      </w:pPr>
      <w:r w:rsidRPr="00C8748B">
        <w:rPr>
          <w:rFonts w:ascii="Times New Roman" w:hAnsi="Times New Roman" w:cs="Times New Roman"/>
        </w:rPr>
        <w:t>(наименование учреждения в соответствии с уставом)</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в лице _________________________________________</w:t>
      </w:r>
      <w:r>
        <w:rPr>
          <w:rFonts w:ascii="Times New Roman" w:hAnsi="Times New Roman" w:cs="Times New Roman"/>
          <w:sz w:val="24"/>
          <w:szCs w:val="24"/>
        </w:rPr>
        <w:t>____</w:t>
      </w:r>
      <w:r w:rsidRPr="00C8748B">
        <w:rPr>
          <w:rFonts w:ascii="Times New Roman" w:hAnsi="Times New Roman" w:cs="Times New Roman"/>
          <w:sz w:val="24"/>
          <w:szCs w:val="24"/>
        </w:rPr>
        <w:t>__________________________,</w:t>
      </w:r>
    </w:p>
    <w:p w:rsidR="000416F7" w:rsidRPr="00C8748B" w:rsidRDefault="000416F7" w:rsidP="000416F7">
      <w:pPr>
        <w:pStyle w:val="ConsPlusNonformat"/>
        <w:jc w:val="center"/>
        <w:rPr>
          <w:rFonts w:ascii="Times New Roman" w:hAnsi="Times New Roman" w:cs="Times New Roman"/>
        </w:rPr>
      </w:pPr>
      <w:r w:rsidRPr="00C8748B">
        <w:rPr>
          <w:rFonts w:ascii="Times New Roman" w:hAnsi="Times New Roman" w:cs="Times New Roman"/>
        </w:rPr>
        <w:t>(должность, ф.и.о.)</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действующего на основании ____________</w:t>
      </w:r>
      <w:r>
        <w:rPr>
          <w:rFonts w:ascii="Times New Roman" w:hAnsi="Times New Roman" w:cs="Times New Roman"/>
          <w:sz w:val="24"/>
          <w:szCs w:val="24"/>
        </w:rPr>
        <w:t>_____</w:t>
      </w:r>
      <w:r w:rsidRPr="00C8748B">
        <w:rPr>
          <w:rFonts w:ascii="Times New Roman" w:hAnsi="Times New Roman" w:cs="Times New Roman"/>
          <w:sz w:val="24"/>
          <w:szCs w:val="24"/>
        </w:rPr>
        <w:t>____________________________________</w:t>
      </w:r>
    </w:p>
    <w:p w:rsidR="000416F7" w:rsidRPr="00C8748B" w:rsidRDefault="000416F7" w:rsidP="000416F7">
      <w:pPr>
        <w:pStyle w:val="ConsPlusNonformat"/>
        <w:jc w:val="both"/>
        <w:rPr>
          <w:rFonts w:ascii="Times New Roman" w:hAnsi="Times New Roman" w:cs="Times New Roman"/>
        </w:rPr>
      </w:pPr>
      <w:r w:rsidRPr="00C8748B">
        <w:rPr>
          <w:rFonts w:ascii="Times New Roman" w:hAnsi="Times New Roman" w:cs="Times New Roman"/>
        </w:rPr>
        <w:t>(устав, доверенность)</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w:t>
      </w:r>
      <w:r>
        <w:rPr>
          <w:rFonts w:ascii="Times New Roman" w:hAnsi="Times New Roman" w:cs="Times New Roman"/>
          <w:sz w:val="24"/>
          <w:szCs w:val="24"/>
        </w:rPr>
        <w:t>____</w:t>
      </w:r>
      <w:r w:rsidRPr="00C8748B">
        <w:rPr>
          <w:rFonts w:ascii="Times New Roman" w:hAnsi="Times New Roman" w:cs="Times New Roman"/>
          <w:sz w:val="24"/>
          <w:szCs w:val="24"/>
        </w:rPr>
        <w:t>___________________________________, именуемый в дальнейшем</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работодателем, с одной стороны, и __</w:t>
      </w:r>
      <w:r>
        <w:rPr>
          <w:rFonts w:ascii="Times New Roman" w:hAnsi="Times New Roman" w:cs="Times New Roman"/>
          <w:sz w:val="24"/>
          <w:szCs w:val="24"/>
        </w:rPr>
        <w:t>_______</w:t>
      </w:r>
      <w:r w:rsidRPr="00C8748B">
        <w:rPr>
          <w:rFonts w:ascii="Times New Roman" w:hAnsi="Times New Roman" w:cs="Times New Roman"/>
          <w:sz w:val="24"/>
          <w:szCs w:val="24"/>
        </w:rPr>
        <w:t>______________________________________,</w:t>
      </w:r>
    </w:p>
    <w:p w:rsidR="000416F7" w:rsidRPr="00C8748B" w:rsidRDefault="000416F7" w:rsidP="000416F7">
      <w:pPr>
        <w:pStyle w:val="ConsPlusNonformat"/>
        <w:jc w:val="both"/>
        <w:rPr>
          <w:rFonts w:ascii="Times New Roman" w:hAnsi="Times New Roman" w:cs="Times New Roman"/>
        </w:rPr>
      </w:pPr>
      <w:r w:rsidRPr="00C8748B">
        <w:rPr>
          <w:rFonts w:ascii="Times New Roman" w:hAnsi="Times New Roman" w:cs="Times New Roman"/>
        </w:rPr>
        <w:t xml:space="preserve">   (ф.и.о.)</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 xml:space="preserve">именуемый(ая) в </w:t>
      </w:r>
      <w:r>
        <w:rPr>
          <w:rFonts w:ascii="Times New Roman" w:hAnsi="Times New Roman" w:cs="Times New Roman"/>
          <w:sz w:val="24"/>
          <w:szCs w:val="24"/>
        </w:rPr>
        <w:t>дальнейшем работником, с другой</w:t>
      </w:r>
      <w:r w:rsidR="00D14868">
        <w:rPr>
          <w:rFonts w:ascii="Times New Roman" w:hAnsi="Times New Roman" w:cs="Times New Roman"/>
          <w:sz w:val="24"/>
          <w:szCs w:val="24"/>
        </w:rPr>
        <w:t xml:space="preserve"> стороны</w:t>
      </w:r>
      <w:r w:rsidRPr="00C8748B">
        <w:rPr>
          <w:rFonts w:ascii="Times New Roman" w:hAnsi="Times New Roman" w:cs="Times New Roman"/>
          <w:sz w:val="24"/>
          <w:szCs w:val="24"/>
        </w:rPr>
        <w:t xml:space="preserve"> (далее - </w:t>
      </w:r>
      <w:r w:rsidR="00D14868" w:rsidRPr="00C8748B">
        <w:rPr>
          <w:rFonts w:ascii="Times New Roman" w:hAnsi="Times New Roman" w:cs="Times New Roman"/>
          <w:sz w:val="24"/>
          <w:szCs w:val="24"/>
        </w:rPr>
        <w:t>стороны) заключили</w:t>
      </w:r>
      <w:r w:rsidRPr="00C8748B">
        <w:rPr>
          <w:rFonts w:ascii="Times New Roman" w:hAnsi="Times New Roman" w:cs="Times New Roman"/>
          <w:sz w:val="24"/>
          <w:szCs w:val="24"/>
        </w:rPr>
        <w:t xml:space="preserve"> настоящий трудовой договор о нижеследующем:</w:t>
      </w:r>
    </w:p>
    <w:p w:rsidR="000416F7" w:rsidRPr="00C8748B" w:rsidRDefault="000416F7" w:rsidP="000416F7">
      <w:pPr>
        <w:pStyle w:val="ConsPlusNonformat"/>
        <w:jc w:val="both"/>
        <w:rPr>
          <w:rFonts w:ascii="Times New Roman" w:hAnsi="Times New Roman" w:cs="Times New Roman"/>
          <w:sz w:val="24"/>
          <w:szCs w:val="24"/>
        </w:rPr>
      </w:pPr>
    </w:p>
    <w:p w:rsidR="000416F7" w:rsidRPr="00586376" w:rsidRDefault="000416F7" w:rsidP="000416F7">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 Общие положения</w:t>
      </w:r>
    </w:p>
    <w:p w:rsidR="000416F7" w:rsidRPr="00C8748B" w:rsidRDefault="000416F7" w:rsidP="000416F7">
      <w:pPr>
        <w:pStyle w:val="ConsPlusNonformat"/>
        <w:jc w:val="both"/>
        <w:rPr>
          <w:rFonts w:ascii="Times New Roman" w:hAnsi="Times New Roman" w:cs="Times New Roman"/>
          <w:sz w:val="24"/>
          <w:szCs w:val="24"/>
        </w:rPr>
      </w:pPr>
    </w:p>
    <w:p w:rsidR="000416F7" w:rsidRPr="00C8748B" w:rsidRDefault="000416F7" w:rsidP="00AF2447">
      <w:pPr>
        <w:pStyle w:val="ConsPlusNonformat"/>
        <w:numPr>
          <w:ilvl w:val="0"/>
          <w:numId w:val="11"/>
        </w:numPr>
        <w:tabs>
          <w:tab w:val="left" w:pos="1134"/>
        </w:tabs>
        <w:ind w:left="0" w:firstLine="709"/>
        <w:jc w:val="both"/>
        <w:rPr>
          <w:rFonts w:ascii="Times New Roman" w:hAnsi="Times New Roman" w:cs="Times New Roman"/>
          <w:sz w:val="24"/>
          <w:szCs w:val="24"/>
        </w:rPr>
      </w:pPr>
      <w:bookmarkStart w:id="7" w:name="Par644"/>
      <w:bookmarkEnd w:id="7"/>
      <w:r w:rsidRPr="00C8748B">
        <w:rPr>
          <w:rFonts w:ascii="Times New Roman" w:hAnsi="Times New Roman" w:cs="Times New Roman"/>
          <w:sz w:val="24"/>
          <w:szCs w:val="24"/>
        </w:rPr>
        <w:t>По настоящему трудовому договору работодатель предоставляет</w:t>
      </w:r>
      <w:r>
        <w:rPr>
          <w:rFonts w:ascii="Times New Roman" w:hAnsi="Times New Roman" w:cs="Times New Roman"/>
          <w:sz w:val="24"/>
          <w:szCs w:val="24"/>
        </w:rPr>
        <w:t xml:space="preserve"> </w:t>
      </w:r>
      <w:r w:rsidRPr="00C8748B">
        <w:rPr>
          <w:rFonts w:ascii="Times New Roman" w:hAnsi="Times New Roman" w:cs="Times New Roman"/>
          <w:sz w:val="24"/>
          <w:szCs w:val="24"/>
        </w:rPr>
        <w:t>работнику работу по ____</w:t>
      </w:r>
      <w:r>
        <w:rPr>
          <w:rFonts w:ascii="Times New Roman" w:hAnsi="Times New Roman" w:cs="Times New Roman"/>
          <w:sz w:val="24"/>
          <w:szCs w:val="24"/>
        </w:rPr>
        <w:t>__________</w:t>
      </w:r>
      <w:r w:rsidRPr="00C8748B">
        <w:rPr>
          <w:rFonts w:ascii="Times New Roman" w:hAnsi="Times New Roman" w:cs="Times New Roman"/>
          <w:sz w:val="24"/>
          <w:szCs w:val="24"/>
        </w:rPr>
        <w:t>___________________________________________</w:t>
      </w:r>
      <w:r>
        <w:rPr>
          <w:rFonts w:ascii="Times New Roman" w:hAnsi="Times New Roman" w:cs="Times New Roman"/>
          <w:sz w:val="24"/>
          <w:szCs w:val="24"/>
        </w:rPr>
        <w:t>____</w:t>
      </w:r>
      <w:r w:rsidRPr="00C8748B">
        <w:rPr>
          <w:rFonts w:ascii="Times New Roman" w:hAnsi="Times New Roman" w:cs="Times New Roman"/>
          <w:sz w:val="24"/>
          <w:szCs w:val="24"/>
        </w:rPr>
        <w:t>________</w:t>
      </w:r>
    </w:p>
    <w:p w:rsidR="000416F7" w:rsidRDefault="000416F7" w:rsidP="000416F7">
      <w:pPr>
        <w:pStyle w:val="ConsPlusNonformat"/>
        <w:ind w:left="708" w:firstLine="708"/>
        <w:jc w:val="both"/>
        <w:rPr>
          <w:rFonts w:ascii="Times New Roman" w:hAnsi="Times New Roman" w:cs="Times New Roman"/>
          <w:sz w:val="24"/>
          <w:szCs w:val="24"/>
        </w:rPr>
      </w:pPr>
      <w:r w:rsidRPr="00C8748B">
        <w:rPr>
          <w:rFonts w:ascii="Times New Roman" w:hAnsi="Times New Roman" w:cs="Times New Roman"/>
        </w:rPr>
        <w:t>(наименование должности, профессии или</w:t>
      </w:r>
      <w:r>
        <w:rPr>
          <w:rFonts w:ascii="Times New Roman" w:hAnsi="Times New Roman" w:cs="Times New Roman"/>
        </w:rPr>
        <w:t xml:space="preserve"> </w:t>
      </w:r>
      <w:r w:rsidRPr="00C8748B">
        <w:rPr>
          <w:rFonts w:ascii="Times New Roman" w:hAnsi="Times New Roman" w:cs="Times New Roman"/>
        </w:rPr>
        <w:t>специальности с указанием квалификации</w:t>
      </w:r>
      <w:r>
        <w:rPr>
          <w:rFonts w:ascii="Times New Roman" w:hAnsi="Times New Roman" w:cs="Times New Roman"/>
        </w:rPr>
        <w:t>)</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а работник обязуется лично выполнять следующую работу в соответствии с</w:t>
      </w:r>
      <w:r>
        <w:rPr>
          <w:rFonts w:ascii="Times New Roman" w:hAnsi="Times New Roman" w:cs="Times New Roman"/>
          <w:sz w:val="24"/>
          <w:szCs w:val="24"/>
        </w:rPr>
        <w:t xml:space="preserve"> </w:t>
      </w:r>
      <w:r w:rsidRPr="00C8748B">
        <w:rPr>
          <w:rFonts w:ascii="Times New Roman" w:hAnsi="Times New Roman" w:cs="Times New Roman"/>
          <w:sz w:val="24"/>
          <w:szCs w:val="24"/>
        </w:rPr>
        <w:t>условиями настоящего трудового договора:</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w:t>
      </w:r>
      <w:r w:rsidRPr="00C8748B">
        <w:rPr>
          <w:rFonts w:ascii="Times New Roman" w:hAnsi="Times New Roman" w:cs="Times New Roman"/>
          <w:sz w:val="24"/>
          <w:szCs w:val="24"/>
        </w:rPr>
        <w:t>_____________</w:t>
      </w:r>
    </w:p>
    <w:p w:rsidR="000416F7" w:rsidRPr="00334076" w:rsidRDefault="000416F7" w:rsidP="000416F7">
      <w:pPr>
        <w:pStyle w:val="ConsPlusNonformat"/>
        <w:ind w:firstLine="708"/>
        <w:jc w:val="both"/>
        <w:rPr>
          <w:rFonts w:ascii="Times New Roman" w:hAnsi="Times New Roman" w:cs="Times New Roman"/>
        </w:rPr>
      </w:pPr>
      <w:r w:rsidRPr="00334076">
        <w:rPr>
          <w:rFonts w:ascii="Times New Roman" w:hAnsi="Times New Roman" w:cs="Times New Roman"/>
        </w:rPr>
        <w:t>(указать конкретные виды работ, которые работник должен выполнять по</w:t>
      </w:r>
      <w:r>
        <w:rPr>
          <w:rFonts w:ascii="Times New Roman" w:hAnsi="Times New Roman" w:cs="Times New Roman"/>
        </w:rPr>
        <w:t xml:space="preserve"> </w:t>
      </w:r>
      <w:r w:rsidRPr="00334076">
        <w:rPr>
          <w:rFonts w:ascii="Times New Roman" w:hAnsi="Times New Roman" w:cs="Times New Roman"/>
        </w:rPr>
        <w:t>трудовому договору)</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w:t>
      </w:r>
    </w:p>
    <w:p w:rsidR="000416F7" w:rsidRPr="00C8748B" w:rsidRDefault="000416F7" w:rsidP="00AF2447">
      <w:pPr>
        <w:pStyle w:val="ConsPlusNonformat"/>
        <w:numPr>
          <w:ilvl w:val="0"/>
          <w:numId w:val="11"/>
        </w:numPr>
        <w:jc w:val="both"/>
        <w:rPr>
          <w:rFonts w:ascii="Times New Roman" w:hAnsi="Times New Roman" w:cs="Times New Roman"/>
          <w:sz w:val="24"/>
          <w:szCs w:val="24"/>
        </w:rPr>
      </w:pPr>
      <w:r w:rsidRPr="00C8748B">
        <w:rPr>
          <w:rFonts w:ascii="Times New Roman" w:hAnsi="Times New Roman" w:cs="Times New Roman"/>
          <w:sz w:val="24"/>
          <w:szCs w:val="24"/>
        </w:rPr>
        <w:t>Работник принимается на работу:</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w:t>
      </w:r>
    </w:p>
    <w:p w:rsidR="000416F7" w:rsidRPr="00334076" w:rsidRDefault="000416F7" w:rsidP="000416F7">
      <w:pPr>
        <w:pStyle w:val="ConsPlusNonformat"/>
        <w:jc w:val="both"/>
        <w:rPr>
          <w:rFonts w:ascii="Times New Roman" w:hAnsi="Times New Roman" w:cs="Times New Roman"/>
        </w:rPr>
      </w:pPr>
      <w:r w:rsidRPr="00334076">
        <w:rPr>
          <w:rFonts w:ascii="Times New Roman" w:hAnsi="Times New Roman" w:cs="Times New Roman"/>
        </w:rPr>
        <w:t>(полное наименование филиала, представительства, иного обособленного</w:t>
      </w:r>
      <w:r>
        <w:rPr>
          <w:rFonts w:ascii="Times New Roman" w:hAnsi="Times New Roman" w:cs="Times New Roman"/>
        </w:rPr>
        <w:t xml:space="preserve"> </w:t>
      </w:r>
      <w:r w:rsidRPr="00334076">
        <w:rPr>
          <w:rFonts w:ascii="Times New Roman" w:hAnsi="Times New Roman" w:cs="Times New Roman"/>
        </w:rPr>
        <w:t>структурного подразделения работодателя, если работник принимается на</w:t>
      </w:r>
      <w:r>
        <w:rPr>
          <w:rFonts w:ascii="Times New Roman" w:hAnsi="Times New Roman" w:cs="Times New Roman"/>
        </w:rPr>
        <w:t xml:space="preserve"> </w:t>
      </w:r>
      <w:r w:rsidRPr="00334076">
        <w:rPr>
          <w:rFonts w:ascii="Times New Roman" w:hAnsi="Times New Roman" w:cs="Times New Roman"/>
        </w:rPr>
        <w:t>работу в конкретные филиал, представительство или иное обособленное</w:t>
      </w:r>
      <w:r>
        <w:rPr>
          <w:rFonts w:ascii="Times New Roman" w:hAnsi="Times New Roman" w:cs="Times New Roman"/>
        </w:rPr>
        <w:t xml:space="preserve"> </w:t>
      </w:r>
      <w:r w:rsidRPr="00334076">
        <w:rPr>
          <w:rFonts w:ascii="Times New Roman" w:hAnsi="Times New Roman" w:cs="Times New Roman"/>
        </w:rPr>
        <w:t>структурное подразделение работодателя с указанием его местонахождения)</w:t>
      </w:r>
    </w:p>
    <w:p w:rsidR="000416F7" w:rsidRPr="00C8748B" w:rsidRDefault="000416F7" w:rsidP="00AF2447">
      <w:pPr>
        <w:pStyle w:val="ConsPlusNonformat"/>
        <w:numPr>
          <w:ilvl w:val="0"/>
          <w:numId w:val="11"/>
        </w:numPr>
        <w:tabs>
          <w:tab w:val="left" w:pos="1134"/>
        </w:tabs>
        <w:ind w:left="0" w:firstLine="709"/>
        <w:jc w:val="both"/>
        <w:rPr>
          <w:rFonts w:ascii="Times New Roman" w:hAnsi="Times New Roman" w:cs="Times New Roman"/>
          <w:sz w:val="24"/>
          <w:szCs w:val="24"/>
        </w:rPr>
      </w:pPr>
      <w:r w:rsidRPr="00C8748B">
        <w:rPr>
          <w:rFonts w:ascii="Times New Roman" w:hAnsi="Times New Roman" w:cs="Times New Roman"/>
          <w:sz w:val="24"/>
          <w:szCs w:val="24"/>
        </w:rPr>
        <w:t>Работник осуществляет работу в структурном подразделении</w:t>
      </w:r>
      <w:r>
        <w:rPr>
          <w:rFonts w:ascii="Times New Roman" w:hAnsi="Times New Roman" w:cs="Times New Roman"/>
          <w:sz w:val="24"/>
          <w:szCs w:val="24"/>
        </w:rPr>
        <w:t xml:space="preserve"> </w:t>
      </w:r>
      <w:r w:rsidRPr="00C8748B">
        <w:rPr>
          <w:rFonts w:ascii="Times New Roman" w:hAnsi="Times New Roman" w:cs="Times New Roman"/>
          <w:sz w:val="24"/>
          <w:szCs w:val="24"/>
        </w:rPr>
        <w:t>работодателя ___________________________</w:t>
      </w:r>
      <w:r>
        <w:rPr>
          <w:rFonts w:ascii="Times New Roman" w:hAnsi="Times New Roman" w:cs="Times New Roman"/>
          <w:sz w:val="24"/>
          <w:szCs w:val="24"/>
        </w:rPr>
        <w:t>____________________________</w:t>
      </w:r>
      <w:r w:rsidRPr="00C8748B">
        <w:rPr>
          <w:rFonts w:ascii="Times New Roman" w:hAnsi="Times New Roman" w:cs="Times New Roman"/>
          <w:sz w:val="24"/>
          <w:szCs w:val="24"/>
        </w:rPr>
        <w:t>______________________.</w:t>
      </w:r>
    </w:p>
    <w:p w:rsidR="000416F7" w:rsidRPr="00334076" w:rsidRDefault="000416F7" w:rsidP="000416F7">
      <w:pPr>
        <w:pStyle w:val="ConsPlusNonformat"/>
        <w:ind w:left="708" w:firstLine="708"/>
        <w:jc w:val="both"/>
        <w:rPr>
          <w:rFonts w:ascii="Times New Roman" w:hAnsi="Times New Roman" w:cs="Times New Roman"/>
        </w:rPr>
      </w:pPr>
      <w:r w:rsidRPr="00334076">
        <w:rPr>
          <w:rFonts w:ascii="Times New Roman" w:hAnsi="Times New Roman" w:cs="Times New Roman"/>
        </w:rPr>
        <w:t>(наименование необособленного отделения, отдела, участка,</w:t>
      </w:r>
      <w:r>
        <w:rPr>
          <w:rFonts w:ascii="Times New Roman" w:hAnsi="Times New Roman" w:cs="Times New Roman"/>
        </w:rPr>
        <w:t xml:space="preserve"> </w:t>
      </w:r>
      <w:r w:rsidRPr="00334076">
        <w:rPr>
          <w:rFonts w:ascii="Times New Roman" w:hAnsi="Times New Roman" w:cs="Times New Roman"/>
        </w:rPr>
        <w:t>лаборатории, цеха и пр.)</w:t>
      </w:r>
    </w:p>
    <w:p w:rsidR="000416F7" w:rsidRPr="00C8748B" w:rsidRDefault="000416F7" w:rsidP="00AF2447">
      <w:pPr>
        <w:pStyle w:val="ConsPlusNonformat"/>
        <w:numPr>
          <w:ilvl w:val="0"/>
          <w:numId w:val="11"/>
        </w:numPr>
        <w:tabs>
          <w:tab w:val="left" w:pos="1134"/>
        </w:tabs>
        <w:ind w:left="0" w:firstLine="709"/>
        <w:jc w:val="both"/>
        <w:rPr>
          <w:rFonts w:ascii="Times New Roman" w:hAnsi="Times New Roman" w:cs="Times New Roman"/>
          <w:sz w:val="24"/>
          <w:szCs w:val="24"/>
        </w:rPr>
      </w:pPr>
      <w:r w:rsidRPr="00C8748B">
        <w:rPr>
          <w:rFonts w:ascii="Times New Roman" w:hAnsi="Times New Roman" w:cs="Times New Roman"/>
          <w:sz w:val="24"/>
          <w:szCs w:val="24"/>
        </w:rPr>
        <w:t>Работа у работодателя является для работника: ______________</w:t>
      </w:r>
      <w:r>
        <w:rPr>
          <w:rFonts w:ascii="Times New Roman" w:hAnsi="Times New Roman" w:cs="Times New Roman"/>
          <w:sz w:val="24"/>
          <w:szCs w:val="24"/>
        </w:rPr>
        <w:t>__________</w:t>
      </w:r>
      <w:r w:rsidRPr="00C8748B">
        <w:rPr>
          <w:rFonts w:ascii="Times New Roman" w:hAnsi="Times New Roman" w:cs="Times New Roman"/>
          <w:sz w:val="24"/>
          <w:szCs w:val="24"/>
        </w:rPr>
        <w:t>___</w:t>
      </w:r>
    </w:p>
    <w:p w:rsidR="000416F7" w:rsidRPr="00334076" w:rsidRDefault="000416F7" w:rsidP="000416F7">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34076">
        <w:rPr>
          <w:rFonts w:ascii="Times New Roman" w:hAnsi="Times New Roman" w:cs="Times New Roman"/>
        </w:rPr>
        <w:t>(основной, по</w:t>
      </w:r>
      <w:r>
        <w:rPr>
          <w:rFonts w:ascii="Times New Roman" w:hAnsi="Times New Roman" w:cs="Times New Roman"/>
        </w:rPr>
        <w:t xml:space="preserve"> </w:t>
      </w:r>
      <w:r w:rsidRPr="00334076">
        <w:rPr>
          <w:rFonts w:ascii="Times New Roman" w:hAnsi="Times New Roman" w:cs="Times New Roman"/>
        </w:rPr>
        <w:t>совместительству)</w:t>
      </w:r>
    </w:p>
    <w:p w:rsidR="000416F7" w:rsidRPr="00C8748B" w:rsidRDefault="000416F7" w:rsidP="00AF2447">
      <w:pPr>
        <w:pStyle w:val="ConsPlusNonformat"/>
        <w:numPr>
          <w:ilvl w:val="0"/>
          <w:numId w:val="11"/>
        </w:numPr>
        <w:tabs>
          <w:tab w:val="left" w:pos="1134"/>
        </w:tabs>
        <w:ind w:left="0" w:firstLine="709"/>
        <w:jc w:val="both"/>
        <w:rPr>
          <w:rFonts w:ascii="Times New Roman" w:hAnsi="Times New Roman" w:cs="Times New Roman"/>
          <w:sz w:val="24"/>
          <w:szCs w:val="24"/>
        </w:rPr>
      </w:pPr>
      <w:r w:rsidRPr="00C8748B">
        <w:rPr>
          <w:rFonts w:ascii="Times New Roman" w:hAnsi="Times New Roman" w:cs="Times New Roman"/>
          <w:sz w:val="24"/>
          <w:szCs w:val="24"/>
        </w:rPr>
        <w:t xml:space="preserve">Настоящий </w:t>
      </w:r>
      <w:r>
        <w:rPr>
          <w:rFonts w:ascii="Times New Roman" w:hAnsi="Times New Roman" w:cs="Times New Roman"/>
          <w:sz w:val="24"/>
          <w:szCs w:val="24"/>
        </w:rPr>
        <w:t>трудовой договор заключается на_</w:t>
      </w:r>
      <w:r w:rsidRPr="00C8748B">
        <w:rPr>
          <w:rFonts w:ascii="Times New Roman" w:hAnsi="Times New Roman" w:cs="Times New Roman"/>
          <w:sz w:val="24"/>
          <w:szCs w:val="24"/>
        </w:rPr>
        <w:t>_____</w:t>
      </w:r>
      <w:r>
        <w:rPr>
          <w:rFonts w:ascii="Times New Roman" w:hAnsi="Times New Roman" w:cs="Times New Roman"/>
          <w:sz w:val="24"/>
          <w:szCs w:val="24"/>
        </w:rPr>
        <w:t>________</w:t>
      </w:r>
      <w:r w:rsidRPr="00C8748B">
        <w:rPr>
          <w:rFonts w:ascii="Times New Roman" w:hAnsi="Times New Roman" w:cs="Times New Roman"/>
          <w:sz w:val="24"/>
          <w:szCs w:val="24"/>
        </w:rPr>
        <w:t>____</w:t>
      </w:r>
      <w:r>
        <w:rPr>
          <w:rFonts w:ascii="Times New Roman" w:hAnsi="Times New Roman" w:cs="Times New Roman"/>
          <w:sz w:val="24"/>
          <w:szCs w:val="24"/>
        </w:rPr>
        <w:t>_</w:t>
      </w:r>
      <w:r w:rsidRPr="00C8748B">
        <w:rPr>
          <w:rFonts w:ascii="Times New Roman" w:hAnsi="Times New Roman" w:cs="Times New Roman"/>
          <w:sz w:val="24"/>
          <w:szCs w:val="24"/>
        </w:rPr>
        <w:t>_</w:t>
      </w:r>
      <w:r>
        <w:rPr>
          <w:rFonts w:ascii="Times New Roman" w:hAnsi="Times New Roman" w:cs="Times New Roman"/>
          <w:sz w:val="24"/>
          <w:szCs w:val="24"/>
        </w:rPr>
        <w:t>__</w:t>
      </w:r>
      <w:r w:rsidRPr="00C8748B">
        <w:rPr>
          <w:rFonts w:ascii="Times New Roman" w:hAnsi="Times New Roman" w:cs="Times New Roman"/>
          <w:sz w:val="24"/>
          <w:szCs w:val="24"/>
        </w:rPr>
        <w:t>______</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____________.</w:t>
      </w:r>
    </w:p>
    <w:p w:rsidR="000416F7" w:rsidRPr="00334076" w:rsidRDefault="000416F7" w:rsidP="000416F7">
      <w:pPr>
        <w:pStyle w:val="ConsPlusNonformat"/>
        <w:jc w:val="both"/>
        <w:rPr>
          <w:rFonts w:ascii="Times New Roman" w:hAnsi="Times New Roman" w:cs="Times New Roman"/>
        </w:rPr>
      </w:pPr>
      <w:r w:rsidRPr="00334076">
        <w:rPr>
          <w:rFonts w:ascii="Times New Roman" w:hAnsi="Times New Roman" w:cs="Times New Roman"/>
        </w:rPr>
        <w:t>(неопределенный срок, определенный срок (указать продолжительность), на</w:t>
      </w:r>
      <w:r>
        <w:rPr>
          <w:rFonts w:ascii="Times New Roman" w:hAnsi="Times New Roman" w:cs="Times New Roman"/>
        </w:rPr>
        <w:t xml:space="preserve"> </w:t>
      </w:r>
      <w:r w:rsidRPr="00334076">
        <w:rPr>
          <w:rFonts w:ascii="Times New Roman" w:hAnsi="Times New Roman" w:cs="Times New Roman"/>
        </w:rPr>
        <w:t>время выполнения определенной работы с указанием причины (основания)заключения срочного трудового договора в соответствии со статьей 59Трудового кодекса Российской Федерации)</w:t>
      </w:r>
    </w:p>
    <w:p w:rsidR="000416F7" w:rsidRPr="00C8748B" w:rsidRDefault="000416F7" w:rsidP="000416F7">
      <w:pPr>
        <w:pStyle w:val="ConsPlusNonforma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C8748B">
        <w:rPr>
          <w:rFonts w:ascii="Times New Roman" w:hAnsi="Times New Roman" w:cs="Times New Roman"/>
          <w:sz w:val="24"/>
          <w:szCs w:val="24"/>
        </w:rPr>
        <w:t>Настоящий трудовой договор вступает в силу с "_</w:t>
      </w:r>
      <w:r>
        <w:rPr>
          <w:rFonts w:ascii="Times New Roman" w:hAnsi="Times New Roman" w:cs="Times New Roman"/>
          <w:sz w:val="24"/>
          <w:szCs w:val="24"/>
        </w:rPr>
        <w:t>_</w:t>
      </w:r>
      <w:r w:rsidRPr="00C8748B">
        <w:rPr>
          <w:rFonts w:ascii="Times New Roman" w:hAnsi="Times New Roman" w:cs="Times New Roman"/>
          <w:sz w:val="24"/>
          <w:szCs w:val="24"/>
        </w:rPr>
        <w:t>_" __________ 20__ г.</w:t>
      </w:r>
    </w:p>
    <w:p w:rsidR="000416F7" w:rsidRPr="00C8748B" w:rsidRDefault="000416F7" w:rsidP="000416F7">
      <w:pPr>
        <w:pStyle w:val="ConsPlusNonforma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C8748B">
        <w:rPr>
          <w:rFonts w:ascii="Times New Roman" w:hAnsi="Times New Roman" w:cs="Times New Roman"/>
          <w:sz w:val="24"/>
          <w:szCs w:val="24"/>
        </w:rPr>
        <w:t>Дата начала работы "_</w:t>
      </w:r>
      <w:r>
        <w:rPr>
          <w:rFonts w:ascii="Times New Roman" w:hAnsi="Times New Roman" w:cs="Times New Roman"/>
          <w:sz w:val="24"/>
          <w:szCs w:val="24"/>
        </w:rPr>
        <w:t>_</w:t>
      </w:r>
      <w:r w:rsidRPr="00C8748B">
        <w:rPr>
          <w:rFonts w:ascii="Times New Roman" w:hAnsi="Times New Roman" w:cs="Times New Roman"/>
          <w:sz w:val="24"/>
          <w:szCs w:val="24"/>
        </w:rPr>
        <w:t>_" ____________ 20__ г.</w:t>
      </w:r>
    </w:p>
    <w:p w:rsidR="000416F7" w:rsidRPr="00C8748B" w:rsidRDefault="000416F7" w:rsidP="000416F7">
      <w:pPr>
        <w:pStyle w:val="ConsPlusNonforma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C8748B">
        <w:rPr>
          <w:rFonts w:ascii="Times New Roman" w:hAnsi="Times New Roman" w:cs="Times New Roman"/>
          <w:sz w:val="24"/>
          <w:szCs w:val="24"/>
        </w:rPr>
        <w:t>Работнику устанавливается срок испытания продолжительностью ___</w:t>
      </w:r>
      <w:r>
        <w:rPr>
          <w:rFonts w:ascii="Times New Roman" w:hAnsi="Times New Roman" w:cs="Times New Roman"/>
          <w:sz w:val="24"/>
          <w:szCs w:val="24"/>
        </w:rPr>
        <w:t>___</w:t>
      </w:r>
      <w:r w:rsidRPr="00C8748B">
        <w:rPr>
          <w:rFonts w:ascii="Times New Roman" w:hAnsi="Times New Roman" w:cs="Times New Roman"/>
          <w:sz w:val="24"/>
          <w:szCs w:val="24"/>
        </w:rPr>
        <w:t>_____</w:t>
      </w:r>
    </w:p>
    <w:p w:rsidR="000416F7" w:rsidRPr="00C8748B" w:rsidRDefault="000416F7" w:rsidP="000416F7">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месяцев (недель, дней) с целью проверки соответствия работника поручаемой</w:t>
      </w:r>
      <w:r>
        <w:rPr>
          <w:rFonts w:ascii="Times New Roman" w:hAnsi="Times New Roman" w:cs="Times New Roman"/>
          <w:sz w:val="24"/>
          <w:szCs w:val="24"/>
        </w:rPr>
        <w:t xml:space="preserve"> </w:t>
      </w:r>
      <w:r w:rsidRPr="00C8748B">
        <w:rPr>
          <w:rFonts w:ascii="Times New Roman" w:hAnsi="Times New Roman" w:cs="Times New Roman"/>
          <w:sz w:val="24"/>
          <w:szCs w:val="24"/>
        </w:rPr>
        <w:t>работе.</w:t>
      </w:r>
    </w:p>
    <w:p w:rsidR="000416F7" w:rsidRPr="00C8748B" w:rsidRDefault="000416F7" w:rsidP="000416F7">
      <w:pPr>
        <w:pStyle w:val="ConsPlusNonformat"/>
        <w:jc w:val="both"/>
        <w:rPr>
          <w:rFonts w:ascii="Times New Roman" w:hAnsi="Times New Roman" w:cs="Times New Roman"/>
          <w:sz w:val="24"/>
          <w:szCs w:val="24"/>
        </w:rPr>
      </w:pPr>
    </w:p>
    <w:p w:rsidR="000416F7" w:rsidRPr="00586376" w:rsidRDefault="000416F7" w:rsidP="000416F7">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lastRenderedPageBreak/>
        <w:t>II. Права и обязанности работника</w:t>
      </w:r>
    </w:p>
    <w:p w:rsidR="000416F7" w:rsidRPr="00C8748B" w:rsidRDefault="000416F7" w:rsidP="000416F7">
      <w:pPr>
        <w:pStyle w:val="ConsPlusNonformat"/>
        <w:jc w:val="both"/>
        <w:rPr>
          <w:rFonts w:ascii="Times New Roman" w:hAnsi="Times New Roman" w:cs="Times New Roman"/>
          <w:sz w:val="24"/>
          <w:szCs w:val="24"/>
        </w:rPr>
      </w:pPr>
    </w:p>
    <w:p w:rsidR="000416F7" w:rsidRPr="00C8748B" w:rsidRDefault="000416F7" w:rsidP="000416F7">
      <w:pPr>
        <w:pStyle w:val="ConsPlusNonformat"/>
        <w:tabs>
          <w:tab w:val="left" w:pos="1134"/>
        </w:tabs>
        <w:ind w:firstLine="709"/>
        <w:jc w:val="both"/>
        <w:rPr>
          <w:rFonts w:ascii="Times New Roman" w:hAnsi="Times New Roman" w:cs="Times New Roman"/>
          <w:sz w:val="24"/>
          <w:szCs w:val="24"/>
        </w:rPr>
      </w:pPr>
      <w:r w:rsidRPr="00C8748B">
        <w:rPr>
          <w:rFonts w:ascii="Times New Roman" w:hAnsi="Times New Roman" w:cs="Times New Roman"/>
          <w:sz w:val="24"/>
          <w:szCs w:val="24"/>
        </w:rPr>
        <w:t>9.</w:t>
      </w:r>
      <w:r>
        <w:rPr>
          <w:rFonts w:ascii="Times New Roman" w:hAnsi="Times New Roman" w:cs="Times New Roman"/>
          <w:sz w:val="24"/>
          <w:szCs w:val="24"/>
        </w:rPr>
        <w:tab/>
      </w:r>
      <w:r w:rsidRPr="00C8748B">
        <w:rPr>
          <w:rFonts w:ascii="Times New Roman" w:hAnsi="Times New Roman" w:cs="Times New Roman"/>
          <w:sz w:val="24"/>
          <w:szCs w:val="24"/>
        </w:rPr>
        <w:t>Работник имеет право на:</w:t>
      </w:r>
    </w:p>
    <w:p w:rsidR="000416F7" w:rsidRPr="00C8748B" w:rsidRDefault="000416F7" w:rsidP="000416F7">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 xml:space="preserve">предоставление ему работы, обусловленной </w:t>
      </w:r>
      <w:r>
        <w:rPr>
          <w:rFonts w:ascii="Times New Roman" w:hAnsi="Times New Roman" w:cs="Times New Roman"/>
          <w:sz w:val="24"/>
          <w:szCs w:val="24"/>
        </w:rPr>
        <w:t xml:space="preserve">настоящим </w:t>
      </w:r>
      <w:r w:rsidRPr="00C8748B">
        <w:rPr>
          <w:rFonts w:ascii="Times New Roman" w:hAnsi="Times New Roman" w:cs="Times New Roman"/>
          <w:sz w:val="24"/>
          <w:szCs w:val="24"/>
        </w:rPr>
        <w:t>трудовым</w:t>
      </w:r>
      <w:r>
        <w:rPr>
          <w:rFonts w:ascii="Times New Roman" w:hAnsi="Times New Roman" w:cs="Times New Roman"/>
          <w:sz w:val="24"/>
          <w:szCs w:val="24"/>
        </w:rPr>
        <w:t xml:space="preserve"> </w:t>
      </w:r>
      <w:r w:rsidRPr="00C8748B">
        <w:rPr>
          <w:rFonts w:ascii="Times New Roman" w:hAnsi="Times New Roman" w:cs="Times New Roman"/>
          <w:sz w:val="24"/>
          <w:szCs w:val="24"/>
        </w:rPr>
        <w:t>договором;</w:t>
      </w:r>
    </w:p>
    <w:p w:rsidR="000416F7" w:rsidRPr="00C8748B" w:rsidRDefault="000416F7" w:rsidP="000416F7">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обеспечение безопасности и условий труда, соответствующих</w:t>
      </w:r>
      <w:r>
        <w:rPr>
          <w:rFonts w:ascii="Times New Roman" w:hAnsi="Times New Roman" w:cs="Times New Roman"/>
          <w:sz w:val="24"/>
          <w:szCs w:val="24"/>
        </w:rPr>
        <w:t xml:space="preserve"> </w:t>
      </w:r>
      <w:r w:rsidRPr="00C8748B">
        <w:rPr>
          <w:rFonts w:ascii="Times New Roman" w:hAnsi="Times New Roman" w:cs="Times New Roman"/>
          <w:sz w:val="24"/>
          <w:szCs w:val="24"/>
        </w:rPr>
        <w:t>государственным нормативным требованиям охраны труда;</w:t>
      </w:r>
    </w:p>
    <w:p w:rsidR="000416F7" w:rsidRPr="00C8748B" w:rsidRDefault="000416F7" w:rsidP="000416F7">
      <w:pPr>
        <w:pStyle w:val="ConsPlusNonformat"/>
        <w:tabs>
          <w:tab w:val="left" w:pos="1418"/>
        </w:tabs>
        <w:ind w:firstLine="709"/>
        <w:jc w:val="both"/>
        <w:rPr>
          <w:rFonts w:ascii="Times New Roman" w:hAnsi="Times New Roman" w:cs="Times New Roman"/>
          <w:sz w:val="24"/>
          <w:szCs w:val="24"/>
        </w:rPr>
      </w:pPr>
      <w:r w:rsidRPr="00C8748B">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своевременную и в полном объеме выплату заработной платы, размер и</w:t>
      </w:r>
      <w:r>
        <w:rPr>
          <w:rFonts w:ascii="Times New Roman" w:hAnsi="Times New Roman" w:cs="Times New Roman"/>
          <w:sz w:val="24"/>
          <w:szCs w:val="24"/>
        </w:rPr>
        <w:t xml:space="preserve"> </w:t>
      </w:r>
      <w:r w:rsidRPr="00C8748B">
        <w:rPr>
          <w:rFonts w:ascii="Times New Roman" w:hAnsi="Times New Roman" w:cs="Times New Roman"/>
          <w:sz w:val="24"/>
          <w:szCs w:val="24"/>
        </w:rPr>
        <w:t>условия получения которой определяются настоящим трудовым договором, с</w:t>
      </w:r>
      <w:r>
        <w:rPr>
          <w:rFonts w:ascii="Times New Roman" w:hAnsi="Times New Roman" w:cs="Times New Roman"/>
          <w:sz w:val="24"/>
          <w:szCs w:val="24"/>
        </w:rPr>
        <w:t xml:space="preserve"> </w:t>
      </w:r>
      <w:r w:rsidRPr="00C8748B">
        <w:rPr>
          <w:rFonts w:ascii="Times New Roman" w:hAnsi="Times New Roman" w:cs="Times New Roman"/>
          <w:sz w:val="24"/>
          <w:szCs w:val="24"/>
        </w:rPr>
        <w:t>учетом квалификации работника, сложности труда, количества и качества</w:t>
      </w:r>
      <w:r>
        <w:rPr>
          <w:rFonts w:ascii="Times New Roman" w:hAnsi="Times New Roman" w:cs="Times New Roman"/>
          <w:sz w:val="24"/>
          <w:szCs w:val="24"/>
        </w:rPr>
        <w:t xml:space="preserve"> </w:t>
      </w:r>
      <w:r w:rsidRPr="00C8748B">
        <w:rPr>
          <w:rFonts w:ascii="Times New Roman" w:hAnsi="Times New Roman" w:cs="Times New Roman"/>
          <w:sz w:val="24"/>
          <w:szCs w:val="24"/>
        </w:rPr>
        <w:t>выполненной работы;</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Pr="00C8748B">
        <w:rPr>
          <w:rFonts w:ascii="Times New Roman" w:hAnsi="Times New Roman" w:cs="Times New Roman"/>
          <w:sz w:val="24"/>
          <w:szCs w:val="24"/>
        </w:rPr>
        <w:t>иные права, предусмотренные трудовым законодательством Российской</w:t>
      </w:r>
      <w:r>
        <w:rPr>
          <w:rFonts w:ascii="Times New Roman" w:hAnsi="Times New Roman" w:cs="Times New Roman"/>
          <w:sz w:val="24"/>
          <w:szCs w:val="24"/>
        </w:rPr>
        <w:t xml:space="preserve"> </w:t>
      </w:r>
      <w:r w:rsidRPr="00C8748B">
        <w:rPr>
          <w:rFonts w:ascii="Times New Roman" w:hAnsi="Times New Roman" w:cs="Times New Roman"/>
          <w:sz w:val="24"/>
          <w:szCs w:val="24"/>
        </w:rPr>
        <w:t>Федерации, настоящим трудовым договором.</w:t>
      </w:r>
    </w:p>
    <w:p w:rsidR="000416F7" w:rsidRPr="00C8748B" w:rsidRDefault="000416F7" w:rsidP="000416F7">
      <w:pPr>
        <w:pStyle w:val="ConsPlusNonformat"/>
        <w:tabs>
          <w:tab w:val="left" w:pos="1134"/>
        </w:tabs>
        <w:ind w:firstLine="709"/>
        <w:jc w:val="both"/>
        <w:rPr>
          <w:rFonts w:ascii="Times New Roman" w:hAnsi="Times New Roman" w:cs="Times New Roman"/>
          <w:sz w:val="24"/>
          <w:szCs w:val="24"/>
        </w:rPr>
      </w:pPr>
      <w:r w:rsidRPr="00C8748B">
        <w:rPr>
          <w:rFonts w:ascii="Times New Roman" w:hAnsi="Times New Roman" w:cs="Times New Roman"/>
          <w:sz w:val="24"/>
          <w:szCs w:val="24"/>
        </w:rPr>
        <w:t>10.</w:t>
      </w:r>
      <w:r>
        <w:rPr>
          <w:rFonts w:ascii="Times New Roman" w:hAnsi="Times New Roman" w:cs="Times New Roman"/>
          <w:sz w:val="24"/>
          <w:szCs w:val="24"/>
        </w:rPr>
        <w:tab/>
      </w:r>
      <w:r w:rsidRPr="00C8748B">
        <w:rPr>
          <w:rFonts w:ascii="Times New Roman" w:hAnsi="Times New Roman" w:cs="Times New Roman"/>
          <w:sz w:val="24"/>
          <w:szCs w:val="24"/>
        </w:rPr>
        <w:t>Работник обязан:</w:t>
      </w:r>
    </w:p>
    <w:p w:rsidR="000416F7" w:rsidRPr="00C8748B" w:rsidRDefault="000416F7" w:rsidP="000416F7">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добросовестно выполнять свои трудовые обязанности, возложенные на</w:t>
      </w:r>
      <w:r>
        <w:rPr>
          <w:rFonts w:ascii="Times New Roman" w:hAnsi="Times New Roman" w:cs="Times New Roman"/>
          <w:sz w:val="24"/>
          <w:szCs w:val="24"/>
        </w:rPr>
        <w:t xml:space="preserve"> </w:t>
      </w:r>
      <w:r w:rsidRPr="00C8748B">
        <w:rPr>
          <w:rFonts w:ascii="Times New Roman" w:hAnsi="Times New Roman" w:cs="Times New Roman"/>
          <w:sz w:val="24"/>
          <w:szCs w:val="24"/>
        </w:rPr>
        <w:t>него пунктом 1 настоящего трудового договора;</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соблюдать правила внутреннего трудового распорядка, действующие у</w:t>
      </w:r>
      <w:r>
        <w:rPr>
          <w:rFonts w:ascii="Times New Roman" w:hAnsi="Times New Roman" w:cs="Times New Roman"/>
          <w:sz w:val="24"/>
          <w:szCs w:val="24"/>
        </w:rPr>
        <w:t xml:space="preserve"> </w:t>
      </w:r>
      <w:r w:rsidRPr="00C8748B">
        <w:rPr>
          <w:rFonts w:ascii="Times New Roman" w:hAnsi="Times New Roman" w:cs="Times New Roman"/>
          <w:sz w:val="24"/>
          <w:szCs w:val="24"/>
        </w:rPr>
        <w:t>работодателя, требования по охране труда и обеспечению безопасности труда;</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соблюдать трудовую дисциплину;</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 xml:space="preserve">бережно </w:t>
      </w:r>
      <w:r w:rsidRPr="00C8748B">
        <w:rPr>
          <w:rFonts w:ascii="Times New Roman" w:hAnsi="Times New Roman" w:cs="Times New Roman"/>
          <w:sz w:val="24"/>
          <w:szCs w:val="24"/>
        </w:rPr>
        <w:t>относиться к имуществу работодателя, в том числе</w:t>
      </w:r>
      <w:r>
        <w:rPr>
          <w:rFonts w:ascii="Times New Roman" w:hAnsi="Times New Roman" w:cs="Times New Roman"/>
          <w:sz w:val="24"/>
          <w:szCs w:val="24"/>
        </w:rPr>
        <w:t xml:space="preserve"> </w:t>
      </w:r>
      <w:r w:rsidRPr="00C8748B">
        <w:rPr>
          <w:rFonts w:ascii="Times New Roman" w:hAnsi="Times New Roman" w:cs="Times New Roman"/>
          <w:sz w:val="24"/>
          <w:szCs w:val="24"/>
        </w:rPr>
        <w:t>находящемуся у работодателя имуществу третьих лиц, если работодатель несет</w:t>
      </w:r>
      <w:r>
        <w:rPr>
          <w:rFonts w:ascii="Times New Roman" w:hAnsi="Times New Roman" w:cs="Times New Roman"/>
          <w:sz w:val="24"/>
          <w:szCs w:val="24"/>
        </w:rPr>
        <w:t xml:space="preserve"> </w:t>
      </w:r>
      <w:r w:rsidRPr="00C8748B">
        <w:rPr>
          <w:rFonts w:ascii="Times New Roman" w:hAnsi="Times New Roman" w:cs="Times New Roman"/>
          <w:sz w:val="24"/>
          <w:szCs w:val="24"/>
        </w:rPr>
        <w:t>ответственность за сохранность этого имущества, и других работников;</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Pr="00C8748B">
        <w:rPr>
          <w:rFonts w:ascii="Times New Roman" w:hAnsi="Times New Roman" w:cs="Times New Roman"/>
          <w:sz w:val="24"/>
          <w:szCs w:val="24"/>
        </w:rPr>
        <w:t>незамедлительно сообщать работодателю либо непосредственному</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руководителю о возникновении </w:t>
      </w:r>
      <w:r>
        <w:rPr>
          <w:rFonts w:ascii="Times New Roman" w:hAnsi="Times New Roman" w:cs="Times New Roman"/>
          <w:sz w:val="24"/>
          <w:szCs w:val="24"/>
        </w:rPr>
        <w:t xml:space="preserve">ситуации, </w:t>
      </w:r>
      <w:r w:rsidRPr="00C8748B">
        <w:rPr>
          <w:rFonts w:ascii="Times New Roman" w:hAnsi="Times New Roman" w:cs="Times New Roman"/>
          <w:sz w:val="24"/>
          <w:szCs w:val="24"/>
        </w:rPr>
        <w:t>представляющей угрозу жизни и</w:t>
      </w:r>
      <w:r>
        <w:rPr>
          <w:rFonts w:ascii="Times New Roman" w:hAnsi="Times New Roman" w:cs="Times New Roman"/>
          <w:sz w:val="24"/>
          <w:szCs w:val="24"/>
        </w:rPr>
        <w:t xml:space="preserve"> здоровью </w:t>
      </w:r>
      <w:r w:rsidRPr="00C8748B">
        <w:rPr>
          <w:rFonts w:ascii="Times New Roman" w:hAnsi="Times New Roman" w:cs="Times New Roman"/>
          <w:sz w:val="24"/>
          <w:szCs w:val="24"/>
        </w:rPr>
        <w:t xml:space="preserve">людей, сохранности </w:t>
      </w:r>
      <w:r>
        <w:rPr>
          <w:rFonts w:ascii="Times New Roman" w:hAnsi="Times New Roman" w:cs="Times New Roman"/>
          <w:sz w:val="24"/>
          <w:szCs w:val="24"/>
        </w:rPr>
        <w:t xml:space="preserve">имущества </w:t>
      </w:r>
      <w:r w:rsidRPr="00C8748B">
        <w:rPr>
          <w:rFonts w:ascii="Times New Roman" w:hAnsi="Times New Roman" w:cs="Times New Roman"/>
          <w:sz w:val="24"/>
          <w:szCs w:val="24"/>
        </w:rPr>
        <w:t>работодателя, в том числе</w:t>
      </w:r>
      <w:r>
        <w:rPr>
          <w:rFonts w:ascii="Times New Roman" w:hAnsi="Times New Roman" w:cs="Times New Roman"/>
          <w:sz w:val="24"/>
          <w:szCs w:val="24"/>
        </w:rPr>
        <w:t xml:space="preserve"> </w:t>
      </w:r>
      <w:r w:rsidRPr="00C8748B">
        <w:rPr>
          <w:rFonts w:ascii="Times New Roman" w:hAnsi="Times New Roman" w:cs="Times New Roman"/>
          <w:sz w:val="24"/>
          <w:szCs w:val="24"/>
        </w:rPr>
        <w:t>находящемуся у работодателя имуществу третьих лиц, если работодатель несет</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ответственность за </w:t>
      </w:r>
      <w:r>
        <w:rPr>
          <w:rFonts w:ascii="Times New Roman" w:hAnsi="Times New Roman" w:cs="Times New Roman"/>
          <w:sz w:val="24"/>
          <w:szCs w:val="24"/>
        </w:rPr>
        <w:t xml:space="preserve">сохранность этого </w:t>
      </w:r>
      <w:r w:rsidRPr="00C8748B">
        <w:rPr>
          <w:rFonts w:ascii="Times New Roman" w:hAnsi="Times New Roman" w:cs="Times New Roman"/>
          <w:sz w:val="24"/>
          <w:szCs w:val="24"/>
        </w:rPr>
        <w:t>имущества</w:t>
      </w:r>
      <w:r>
        <w:rPr>
          <w:rFonts w:ascii="Times New Roman" w:hAnsi="Times New Roman" w:cs="Times New Roman"/>
          <w:sz w:val="24"/>
          <w:szCs w:val="24"/>
        </w:rPr>
        <w:t xml:space="preserve">, </w:t>
      </w:r>
      <w:r w:rsidRPr="00C8748B">
        <w:rPr>
          <w:rFonts w:ascii="Times New Roman" w:hAnsi="Times New Roman" w:cs="Times New Roman"/>
          <w:sz w:val="24"/>
          <w:szCs w:val="24"/>
        </w:rPr>
        <w:t>имуществу других</w:t>
      </w:r>
      <w:r>
        <w:rPr>
          <w:rFonts w:ascii="Times New Roman" w:hAnsi="Times New Roman" w:cs="Times New Roman"/>
          <w:sz w:val="24"/>
          <w:szCs w:val="24"/>
        </w:rPr>
        <w:t xml:space="preserve"> </w:t>
      </w:r>
      <w:r w:rsidRPr="00C8748B">
        <w:rPr>
          <w:rFonts w:ascii="Times New Roman" w:hAnsi="Times New Roman" w:cs="Times New Roman"/>
          <w:sz w:val="24"/>
          <w:szCs w:val="24"/>
        </w:rPr>
        <w:t>работников.</w:t>
      </w:r>
    </w:p>
    <w:p w:rsidR="000416F7" w:rsidRPr="00C8748B" w:rsidRDefault="000416F7" w:rsidP="000416F7">
      <w:pPr>
        <w:pStyle w:val="ConsPlusNonformat"/>
        <w:jc w:val="both"/>
        <w:rPr>
          <w:rFonts w:ascii="Times New Roman" w:hAnsi="Times New Roman" w:cs="Times New Roman"/>
          <w:sz w:val="24"/>
          <w:szCs w:val="24"/>
        </w:rPr>
      </w:pPr>
    </w:p>
    <w:p w:rsidR="000416F7" w:rsidRPr="00586376" w:rsidRDefault="000416F7" w:rsidP="000416F7">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III. Права и обязанности работодателя</w:t>
      </w:r>
    </w:p>
    <w:p w:rsidR="000416F7" w:rsidRPr="00C8748B" w:rsidRDefault="000416F7" w:rsidP="000416F7">
      <w:pPr>
        <w:pStyle w:val="ConsPlusNonformat"/>
        <w:jc w:val="both"/>
        <w:rPr>
          <w:rFonts w:ascii="Times New Roman" w:hAnsi="Times New Roman" w:cs="Times New Roman"/>
          <w:sz w:val="24"/>
          <w:szCs w:val="24"/>
        </w:rPr>
      </w:pPr>
    </w:p>
    <w:p w:rsidR="000416F7" w:rsidRPr="00C8748B" w:rsidRDefault="000416F7" w:rsidP="000416F7">
      <w:pPr>
        <w:pStyle w:val="ConsPlusNonformat"/>
        <w:tabs>
          <w:tab w:val="left" w:pos="1134"/>
        </w:tabs>
        <w:ind w:firstLine="709"/>
        <w:jc w:val="both"/>
        <w:rPr>
          <w:rFonts w:ascii="Times New Roman" w:hAnsi="Times New Roman" w:cs="Times New Roman"/>
          <w:sz w:val="24"/>
          <w:szCs w:val="24"/>
        </w:rPr>
      </w:pPr>
      <w:r w:rsidRPr="00C8748B">
        <w:rPr>
          <w:rFonts w:ascii="Times New Roman" w:hAnsi="Times New Roman" w:cs="Times New Roman"/>
          <w:sz w:val="24"/>
          <w:szCs w:val="24"/>
        </w:rPr>
        <w:t>11.</w:t>
      </w:r>
      <w:r>
        <w:rPr>
          <w:rFonts w:ascii="Times New Roman" w:hAnsi="Times New Roman" w:cs="Times New Roman"/>
          <w:sz w:val="24"/>
          <w:szCs w:val="24"/>
        </w:rPr>
        <w:tab/>
      </w:r>
      <w:r w:rsidRPr="00C8748B">
        <w:rPr>
          <w:rFonts w:ascii="Times New Roman" w:hAnsi="Times New Roman" w:cs="Times New Roman"/>
          <w:sz w:val="24"/>
          <w:szCs w:val="24"/>
        </w:rPr>
        <w:t xml:space="preserve"> Работодатель имеет право:</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требовать от работника добросовестного исполнения обязанностей по</w:t>
      </w:r>
      <w:r>
        <w:rPr>
          <w:rFonts w:ascii="Times New Roman" w:hAnsi="Times New Roman" w:cs="Times New Roman"/>
          <w:sz w:val="24"/>
          <w:szCs w:val="24"/>
        </w:rPr>
        <w:t xml:space="preserve"> </w:t>
      </w:r>
      <w:r w:rsidRPr="00C8748B">
        <w:rPr>
          <w:rFonts w:ascii="Times New Roman" w:hAnsi="Times New Roman" w:cs="Times New Roman"/>
          <w:sz w:val="24"/>
          <w:szCs w:val="24"/>
        </w:rPr>
        <w:t>настоящему трудовому договору;</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 xml:space="preserve">принимать </w:t>
      </w:r>
      <w:r w:rsidRPr="00C8748B">
        <w:rPr>
          <w:rFonts w:ascii="Times New Roman" w:hAnsi="Times New Roman" w:cs="Times New Roman"/>
          <w:sz w:val="24"/>
          <w:szCs w:val="24"/>
        </w:rPr>
        <w:t>л</w:t>
      </w:r>
      <w:r>
        <w:rPr>
          <w:rFonts w:ascii="Times New Roman" w:hAnsi="Times New Roman" w:cs="Times New Roman"/>
          <w:sz w:val="24"/>
          <w:szCs w:val="24"/>
        </w:rPr>
        <w:t xml:space="preserve">окальные </w:t>
      </w:r>
      <w:r w:rsidRPr="00C8748B">
        <w:rPr>
          <w:rFonts w:ascii="Times New Roman" w:hAnsi="Times New Roman" w:cs="Times New Roman"/>
          <w:sz w:val="24"/>
          <w:szCs w:val="24"/>
        </w:rPr>
        <w:t>нормативные акты, в том числе правила</w:t>
      </w:r>
      <w:r>
        <w:rPr>
          <w:rFonts w:ascii="Times New Roman" w:hAnsi="Times New Roman" w:cs="Times New Roman"/>
          <w:sz w:val="24"/>
          <w:szCs w:val="24"/>
        </w:rPr>
        <w:t xml:space="preserve"> </w:t>
      </w:r>
      <w:r w:rsidRPr="00C8748B">
        <w:rPr>
          <w:rFonts w:ascii="Times New Roman" w:hAnsi="Times New Roman" w:cs="Times New Roman"/>
          <w:sz w:val="24"/>
          <w:szCs w:val="24"/>
        </w:rPr>
        <w:t>внутреннего трудового распорядка, требования по охране труда и обеспечению</w:t>
      </w:r>
      <w:r>
        <w:rPr>
          <w:rFonts w:ascii="Times New Roman" w:hAnsi="Times New Roman" w:cs="Times New Roman"/>
          <w:sz w:val="24"/>
          <w:szCs w:val="24"/>
        </w:rPr>
        <w:t xml:space="preserve"> </w:t>
      </w:r>
      <w:r w:rsidRPr="00C8748B">
        <w:rPr>
          <w:rFonts w:ascii="Times New Roman" w:hAnsi="Times New Roman" w:cs="Times New Roman"/>
          <w:sz w:val="24"/>
          <w:szCs w:val="24"/>
        </w:rPr>
        <w:t>безопасности труда;</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привлекать работника к дисциплинарной и материальной ответственности</w:t>
      </w:r>
      <w:r>
        <w:rPr>
          <w:rFonts w:ascii="Times New Roman" w:hAnsi="Times New Roman" w:cs="Times New Roman"/>
          <w:sz w:val="24"/>
          <w:szCs w:val="24"/>
        </w:rPr>
        <w:t xml:space="preserve"> в порядке, установленном</w:t>
      </w:r>
      <w:r w:rsidRPr="00C8748B">
        <w:rPr>
          <w:rFonts w:ascii="Times New Roman" w:hAnsi="Times New Roman" w:cs="Times New Roman"/>
          <w:sz w:val="24"/>
          <w:szCs w:val="24"/>
        </w:rPr>
        <w:t xml:space="preserve"> Тр</w:t>
      </w:r>
      <w:r>
        <w:rPr>
          <w:rFonts w:ascii="Times New Roman" w:hAnsi="Times New Roman" w:cs="Times New Roman"/>
          <w:sz w:val="24"/>
          <w:szCs w:val="24"/>
        </w:rPr>
        <w:t>удовым кодексом</w:t>
      </w:r>
      <w:r w:rsidRPr="00C8748B">
        <w:rPr>
          <w:rFonts w:ascii="Times New Roman" w:hAnsi="Times New Roman" w:cs="Times New Roman"/>
          <w:sz w:val="24"/>
          <w:szCs w:val="24"/>
        </w:rPr>
        <w:t xml:space="preserve"> Российской Федерации, иными</w:t>
      </w:r>
      <w:r>
        <w:rPr>
          <w:rFonts w:ascii="Times New Roman" w:hAnsi="Times New Roman" w:cs="Times New Roman"/>
          <w:sz w:val="24"/>
          <w:szCs w:val="24"/>
        </w:rPr>
        <w:t xml:space="preserve"> </w:t>
      </w:r>
      <w:r w:rsidRPr="00C8748B">
        <w:rPr>
          <w:rFonts w:ascii="Times New Roman" w:hAnsi="Times New Roman" w:cs="Times New Roman"/>
          <w:sz w:val="24"/>
          <w:szCs w:val="24"/>
        </w:rPr>
        <w:t>федеральными законами;</w:t>
      </w:r>
    </w:p>
    <w:p w:rsidR="000416F7"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Pr="00C8748B">
        <w:rPr>
          <w:rFonts w:ascii="Times New Roman" w:hAnsi="Times New Roman" w:cs="Times New Roman"/>
          <w:sz w:val="24"/>
          <w:szCs w:val="24"/>
        </w:rPr>
        <w:t>поощрять работника за добросовестный эффективный труд;</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Pr="00C8748B">
        <w:rPr>
          <w:rFonts w:ascii="Times New Roman" w:hAnsi="Times New Roman" w:cs="Times New Roman"/>
          <w:sz w:val="24"/>
          <w:szCs w:val="24"/>
        </w:rPr>
        <w:t>иные права, предусмотренные трудовым законодательством Российской</w:t>
      </w:r>
      <w:r>
        <w:rPr>
          <w:rFonts w:ascii="Times New Roman" w:hAnsi="Times New Roman" w:cs="Times New Roman"/>
          <w:sz w:val="24"/>
          <w:szCs w:val="24"/>
        </w:rPr>
        <w:t xml:space="preserve"> </w:t>
      </w:r>
      <w:r w:rsidRPr="00C8748B">
        <w:rPr>
          <w:rFonts w:ascii="Times New Roman" w:hAnsi="Times New Roman" w:cs="Times New Roman"/>
          <w:sz w:val="24"/>
          <w:szCs w:val="24"/>
        </w:rPr>
        <w:t>Федерации и настоящим трудовым договором.</w:t>
      </w:r>
    </w:p>
    <w:p w:rsidR="000416F7" w:rsidRPr="00C8748B" w:rsidRDefault="000416F7" w:rsidP="000416F7">
      <w:pPr>
        <w:pStyle w:val="ConsPlusNonformat"/>
        <w:tabs>
          <w:tab w:val="left" w:pos="1276"/>
        </w:tabs>
        <w:ind w:firstLine="709"/>
        <w:jc w:val="both"/>
        <w:rPr>
          <w:rFonts w:ascii="Times New Roman" w:hAnsi="Times New Roman" w:cs="Times New Roman"/>
          <w:sz w:val="24"/>
          <w:szCs w:val="24"/>
        </w:rPr>
      </w:pPr>
      <w:r w:rsidRPr="00C8748B">
        <w:rPr>
          <w:rFonts w:ascii="Times New Roman" w:hAnsi="Times New Roman" w:cs="Times New Roman"/>
          <w:sz w:val="24"/>
          <w:szCs w:val="24"/>
        </w:rPr>
        <w:t>12.</w:t>
      </w:r>
      <w:r>
        <w:rPr>
          <w:rFonts w:ascii="Times New Roman" w:hAnsi="Times New Roman" w:cs="Times New Roman"/>
          <w:sz w:val="24"/>
          <w:szCs w:val="24"/>
        </w:rPr>
        <w:tab/>
      </w:r>
      <w:r w:rsidRPr="00C8748B">
        <w:rPr>
          <w:rFonts w:ascii="Times New Roman" w:hAnsi="Times New Roman" w:cs="Times New Roman"/>
          <w:sz w:val="24"/>
          <w:szCs w:val="24"/>
        </w:rPr>
        <w:t>Работодатель обязан:</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предоставить работнику работу, обусловленную настоящим трудовым</w:t>
      </w:r>
      <w:r>
        <w:rPr>
          <w:rFonts w:ascii="Times New Roman" w:hAnsi="Times New Roman" w:cs="Times New Roman"/>
          <w:sz w:val="24"/>
          <w:szCs w:val="24"/>
        </w:rPr>
        <w:t xml:space="preserve"> </w:t>
      </w:r>
      <w:r w:rsidRPr="00C8748B">
        <w:rPr>
          <w:rFonts w:ascii="Times New Roman" w:hAnsi="Times New Roman" w:cs="Times New Roman"/>
          <w:sz w:val="24"/>
          <w:szCs w:val="24"/>
        </w:rPr>
        <w:t>договором;</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обеспечить безопасность и условия труда работника, соответствующие</w:t>
      </w:r>
      <w:r>
        <w:rPr>
          <w:rFonts w:ascii="Times New Roman" w:hAnsi="Times New Roman" w:cs="Times New Roman"/>
          <w:sz w:val="24"/>
          <w:szCs w:val="24"/>
        </w:rPr>
        <w:t xml:space="preserve"> </w:t>
      </w:r>
      <w:r w:rsidRPr="00C8748B">
        <w:rPr>
          <w:rFonts w:ascii="Times New Roman" w:hAnsi="Times New Roman" w:cs="Times New Roman"/>
          <w:sz w:val="24"/>
          <w:szCs w:val="24"/>
        </w:rPr>
        <w:t>государственным нормативным требованиям охраны труда;</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обеспечивать работника оборудованием, инструментами, технической</w:t>
      </w:r>
      <w:r>
        <w:rPr>
          <w:rFonts w:ascii="Times New Roman" w:hAnsi="Times New Roman" w:cs="Times New Roman"/>
          <w:sz w:val="24"/>
          <w:szCs w:val="24"/>
        </w:rPr>
        <w:t xml:space="preserve"> </w:t>
      </w:r>
      <w:r w:rsidRPr="00C8748B">
        <w:rPr>
          <w:rFonts w:ascii="Times New Roman" w:hAnsi="Times New Roman" w:cs="Times New Roman"/>
          <w:sz w:val="24"/>
          <w:szCs w:val="24"/>
        </w:rPr>
        <w:t>документацией и иными средствами, необходимыми для исполнения им трудовых</w:t>
      </w:r>
      <w:r>
        <w:rPr>
          <w:rFonts w:ascii="Times New Roman" w:hAnsi="Times New Roman" w:cs="Times New Roman"/>
          <w:sz w:val="24"/>
          <w:szCs w:val="24"/>
        </w:rPr>
        <w:t xml:space="preserve"> </w:t>
      </w:r>
      <w:r w:rsidRPr="00C8748B">
        <w:rPr>
          <w:rFonts w:ascii="Times New Roman" w:hAnsi="Times New Roman" w:cs="Times New Roman"/>
          <w:sz w:val="24"/>
          <w:szCs w:val="24"/>
        </w:rPr>
        <w:t>обязанностей;</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Pr="00C8748B">
        <w:rPr>
          <w:rFonts w:ascii="Times New Roman" w:hAnsi="Times New Roman" w:cs="Times New Roman"/>
          <w:sz w:val="24"/>
          <w:szCs w:val="24"/>
        </w:rPr>
        <w:t>выплачивать в полном размере причитающуюся работнику заработную</w:t>
      </w:r>
      <w:r>
        <w:rPr>
          <w:rFonts w:ascii="Times New Roman" w:hAnsi="Times New Roman" w:cs="Times New Roman"/>
          <w:sz w:val="24"/>
          <w:szCs w:val="24"/>
        </w:rPr>
        <w:t xml:space="preserve"> </w:t>
      </w:r>
      <w:r w:rsidRPr="00C8748B">
        <w:rPr>
          <w:rFonts w:ascii="Times New Roman" w:hAnsi="Times New Roman" w:cs="Times New Roman"/>
          <w:sz w:val="24"/>
          <w:szCs w:val="24"/>
        </w:rPr>
        <w:t>плату в установленные сроки;</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Pr="00C8748B">
        <w:rPr>
          <w:rFonts w:ascii="Times New Roman" w:hAnsi="Times New Roman" w:cs="Times New Roman"/>
          <w:sz w:val="24"/>
          <w:szCs w:val="24"/>
        </w:rPr>
        <w:t>осуществлять обработку и обеспечивать защиту персональных данных</w:t>
      </w:r>
      <w:r>
        <w:rPr>
          <w:rFonts w:ascii="Times New Roman" w:hAnsi="Times New Roman" w:cs="Times New Roman"/>
          <w:sz w:val="24"/>
          <w:szCs w:val="24"/>
        </w:rPr>
        <w:t xml:space="preserve"> </w:t>
      </w:r>
      <w:r w:rsidRPr="00C8748B">
        <w:rPr>
          <w:rFonts w:ascii="Times New Roman" w:hAnsi="Times New Roman" w:cs="Times New Roman"/>
          <w:sz w:val="24"/>
          <w:szCs w:val="24"/>
        </w:rPr>
        <w:t>работника в соответствии с законодательством Российской Федерации;</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е)</w:t>
      </w:r>
      <w:r>
        <w:rPr>
          <w:rFonts w:ascii="Times New Roman" w:hAnsi="Times New Roman" w:cs="Times New Roman"/>
          <w:sz w:val="24"/>
          <w:szCs w:val="24"/>
        </w:rPr>
        <w:tab/>
      </w:r>
      <w:r w:rsidRPr="00C8748B">
        <w:rPr>
          <w:rFonts w:ascii="Times New Roman" w:hAnsi="Times New Roman" w:cs="Times New Roman"/>
          <w:sz w:val="24"/>
          <w:szCs w:val="24"/>
        </w:rPr>
        <w:t xml:space="preserve">знакомить </w:t>
      </w:r>
      <w:r>
        <w:rPr>
          <w:rFonts w:ascii="Times New Roman" w:hAnsi="Times New Roman" w:cs="Times New Roman"/>
          <w:sz w:val="24"/>
          <w:szCs w:val="24"/>
        </w:rPr>
        <w:t xml:space="preserve">работника под </w:t>
      </w:r>
      <w:r w:rsidRPr="00C8748B">
        <w:rPr>
          <w:rFonts w:ascii="Times New Roman" w:hAnsi="Times New Roman" w:cs="Times New Roman"/>
          <w:sz w:val="24"/>
          <w:szCs w:val="24"/>
        </w:rPr>
        <w:t>роспись с принимаемыми локальными</w:t>
      </w:r>
      <w:r>
        <w:rPr>
          <w:rFonts w:ascii="Times New Roman" w:hAnsi="Times New Roman" w:cs="Times New Roman"/>
          <w:sz w:val="24"/>
          <w:szCs w:val="24"/>
        </w:rPr>
        <w:t xml:space="preserve"> </w:t>
      </w:r>
      <w:r w:rsidRPr="00C8748B">
        <w:rPr>
          <w:rFonts w:ascii="Times New Roman" w:hAnsi="Times New Roman" w:cs="Times New Roman"/>
          <w:sz w:val="24"/>
          <w:szCs w:val="24"/>
        </w:rPr>
        <w:t>нормативными актами,</w:t>
      </w:r>
      <w:r>
        <w:rPr>
          <w:rFonts w:ascii="Times New Roman" w:hAnsi="Times New Roman" w:cs="Times New Roman"/>
          <w:sz w:val="24"/>
          <w:szCs w:val="24"/>
        </w:rPr>
        <w:t xml:space="preserve"> </w:t>
      </w:r>
      <w:r w:rsidRPr="00C8748B">
        <w:rPr>
          <w:rFonts w:ascii="Times New Roman" w:hAnsi="Times New Roman" w:cs="Times New Roman"/>
          <w:sz w:val="24"/>
          <w:szCs w:val="24"/>
        </w:rPr>
        <w:t>непосредственно связанными с его трудовой</w:t>
      </w:r>
      <w:r>
        <w:rPr>
          <w:rFonts w:ascii="Times New Roman" w:hAnsi="Times New Roman" w:cs="Times New Roman"/>
          <w:sz w:val="24"/>
          <w:szCs w:val="24"/>
        </w:rPr>
        <w:t xml:space="preserve"> </w:t>
      </w:r>
      <w:r w:rsidRPr="00C8748B">
        <w:rPr>
          <w:rFonts w:ascii="Times New Roman" w:hAnsi="Times New Roman" w:cs="Times New Roman"/>
          <w:sz w:val="24"/>
          <w:szCs w:val="24"/>
        </w:rPr>
        <w:t>деятельностью;</w:t>
      </w:r>
    </w:p>
    <w:p w:rsidR="000416F7" w:rsidRPr="00C8748B" w:rsidRDefault="000416F7" w:rsidP="000416F7">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ж)</w:t>
      </w:r>
      <w:r>
        <w:rPr>
          <w:rFonts w:ascii="Times New Roman" w:hAnsi="Times New Roman" w:cs="Times New Roman"/>
          <w:sz w:val="24"/>
          <w:szCs w:val="24"/>
        </w:rPr>
        <w:tab/>
      </w:r>
      <w:r w:rsidRPr="00C8748B">
        <w:rPr>
          <w:rFonts w:ascii="Times New Roman" w:hAnsi="Times New Roman" w:cs="Times New Roman"/>
          <w:sz w:val="24"/>
          <w:szCs w:val="24"/>
        </w:rPr>
        <w:t>исполнять иные обязанности, предусмотренные трудовым</w:t>
      </w:r>
      <w:r>
        <w:rPr>
          <w:rFonts w:ascii="Times New Roman" w:hAnsi="Times New Roman" w:cs="Times New Roman"/>
          <w:sz w:val="24"/>
          <w:szCs w:val="24"/>
        </w:rPr>
        <w:t xml:space="preserve"> </w:t>
      </w:r>
      <w:r w:rsidRPr="00C8748B">
        <w:rPr>
          <w:rFonts w:ascii="Times New Roman" w:hAnsi="Times New Roman" w:cs="Times New Roman"/>
          <w:sz w:val="24"/>
          <w:szCs w:val="24"/>
        </w:rPr>
        <w:t>законодательством и иными нормативными правовыми актами, содержащими нормы</w:t>
      </w:r>
      <w:r>
        <w:rPr>
          <w:rFonts w:ascii="Times New Roman" w:hAnsi="Times New Roman" w:cs="Times New Roman"/>
          <w:sz w:val="24"/>
          <w:szCs w:val="24"/>
        </w:rPr>
        <w:t xml:space="preserve"> </w:t>
      </w:r>
      <w:r w:rsidRPr="00C8748B">
        <w:rPr>
          <w:rFonts w:ascii="Times New Roman" w:hAnsi="Times New Roman" w:cs="Times New Roman"/>
          <w:sz w:val="24"/>
          <w:szCs w:val="24"/>
        </w:rPr>
        <w:t>трудового права, коллективным договором, соглашениями, локальными</w:t>
      </w:r>
      <w:r>
        <w:rPr>
          <w:rFonts w:ascii="Times New Roman" w:hAnsi="Times New Roman" w:cs="Times New Roman"/>
          <w:sz w:val="24"/>
          <w:szCs w:val="24"/>
        </w:rPr>
        <w:t xml:space="preserve"> </w:t>
      </w:r>
      <w:r w:rsidRPr="00C8748B">
        <w:rPr>
          <w:rFonts w:ascii="Times New Roman" w:hAnsi="Times New Roman" w:cs="Times New Roman"/>
          <w:sz w:val="24"/>
          <w:szCs w:val="24"/>
        </w:rPr>
        <w:t>нормативными актами и настоящим трудовым договором.</w:t>
      </w:r>
    </w:p>
    <w:p w:rsidR="000416F7" w:rsidRPr="00C8748B" w:rsidRDefault="000416F7" w:rsidP="000416F7">
      <w:pPr>
        <w:pStyle w:val="ConsPlusNonformat"/>
        <w:jc w:val="both"/>
        <w:rPr>
          <w:rFonts w:ascii="Times New Roman" w:hAnsi="Times New Roman" w:cs="Times New Roman"/>
          <w:sz w:val="24"/>
          <w:szCs w:val="24"/>
        </w:rPr>
      </w:pPr>
    </w:p>
    <w:p w:rsidR="000416F7" w:rsidRPr="00586376" w:rsidRDefault="000416F7" w:rsidP="000416F7">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IV. Оплата труда</w:t>
      </w:r>
    </w:p>
    <w:p w:rsidR="000416F7" w:rsidRPr="00C8748B" w:rsidRDefault="000416F7" w:rsidP="000416F7">
      <w:pPr>
        <w:pStyle w:val="ConsPlusNonformat"/>
        <w:tabs>
          <w:tab w:val="left" w:pos="1407"/>
        </w:tabs>
        <w:jc w:val="both"/>
        <w:rPr>
          <w:rFonts w:ascii="Times New Roman" w:hAnsi="Times New Roman" w:cs="Times New Roman"/>
          <w:sz w:val="24"/>
          <w:szCs w:val="24"/>
        </w:rPr>
      </w:pPr>
      <w:r>
        <w:rPr>
          <w:rFonts w:ascii="Times New Roman" w:hAnsi="Times New Roman" w:cs="Times New Roman"/>
          <w:sz w:val="24"/>
          <w:szCs w:val="24"/>
        </w:rPr>
        <w:tab/>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C8748B">
        <w:rPr>
          <w:rFonts w:ascii="Times New Roman" w:hAnsi="Times New Roman" w:cs="Times New Roman"/>
          <w:sz w:val="24"/>
          <w:szCs w:val="24"/>
        </w:rPr>
        <w:t>За выполнение трудовых обязанностей, предусмотренных настоящим</w:t>
      </w:r>
      <w:r>
        <w:rPr>
          <w:rFonts w:ascii="Times New Roman" w:hAnsi="Times New Roman" w:cs="Times New Roman"/>
          <w:sz w:val="24"/>
          <w:szCs w:val="24"/>
        </w:rPr>
        <w:t xml:space="preserve"> </w:t>
      </w:r>
      <w:r w:rsidRPr="00C8748B">
        <w:rPr>
          <w:rFonts w:ascii="Times New Roman" w:hAnsi="Times New Roman" w:cs="Times New Roman"/>
          <w:sz w:val="24"/>
          <w:szCs w:val="24"/>
        </w:rPr>
        <w:t>трудовым договором, работнику устанавливается заработная плата в размере:</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должностной оклад, ставка заработной платы ___________ рублей в</w:t>
      </w:r>
      <w:r>
        <w:rPr>
          <w:rFonts w:ascii="Times New Roman" w:hAnsi="Times New Roman" w:cs="Times New Roman"/>
          <w:sz w:val="24"/>
          <w:szCs w:val="24"/>
        </w:rPr>
        <w:t xml:space="preserve"> </w:t>
      </w:r>
      <w:r w:rsidRPr="00C8748B">
        <w:rPr>
          <w:rFonts w:ascii="Times New Roman" w:hAnsi="Times New Roman" w:cs="Times New Roman"/>
          <w:sz w:val="24"/>
          <w:szCs w:val="24"/>
        </w:rPr>
        <w:t>месяц;</w:t>
      </w:r>
    </w:p>
    <w:p w:rsidR="000416F7" w:rsidRPr="00C8748B" w:rsidRDefault="000416F7" w:rsidP="000416F7">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работнику производятся выплаты компенсационного характера:</w:t>
      </w:r>
    </w:p>
    <w:p w:rsidR="000416F7" w:rsidRPr="00C8748B" w:rsidRDefault="000416F7" w:rsidP="000416F7">
      <w:pPr>
        <w:widowControl w:val="0"/>
        <w:autoSpaceDE w:val="0"/>
        <w:autoSpaceDN w:val="0"/>
        <w:adjustRightInd w:val="0"/>
        <w:jc w:val="both"/>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работнику производятся выплаты стимулирующего характера:</w:t>
      </w:r>
    </w:p>
    <w:p w:rsidR="000416F7" w:rsidRPr="00C8748B" w:rsidRDefault="000416F7" w:rsidP="000416F7">
      <w:pPr>
        <w:widowControl w:val="0"/>
        <w:autoSpaceDE w:val="0"/>
        <w:autoSpaceDN w:val="0"/>
        <w:adjustRightInd w:val="0"/>
        <w:jc w:val="both"/>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6F7" w:rsidRPr="00C8748B" w:rsidRDefault="000416F7" w:rsidP="000416F7">
      <w:pPr>
        <w:pStyle w:val="ConsPlusNonformat"/>
        <w:tabs>
          <w:tab w:val="left" w:pos="1418"/>
        </w:tabs>
        <w:ind w:firstLine="709"/>
        <w:jc w:val="both"/>
        <w:rPr>
          <w:rFonts w:ascii="Times New Roman" w:hAnsi="Times New Roman" w:cs="Times New Roman"/>
          <w:sz w:val="24"/>
          <w:szCs w:val="24"/>
        </w:rPr>
      </w:pPr>
      <w:r w:rsidRPr="00C8748B">
        <w:rPr>
          <w:rFonts w:ascii="Times New Roman" w:hAnsi="Times New Roman" w:cs="Times New Roman"/>
          <w:sz w:val="24"/>
          <w:szCs w:val="24"/>
        </w:rPr>
        <w:t>14.</w:t>
      </w:r>
      <w:r>
        <w:rPr>
          <w:rFonts w:ascii="Times New Roman" w:hAnsi="Times New Roman" w:cs="Times New Roman"/>
          <w:sz w:val="24"/>
          <w:szCs w:val="24"/>
        </w:rPr>
        <w:tab/>
      </w:r>
      <w:r w:rsidRPr="00C8748B">
        <w:rPr>
          <w:rFonts w:ascii="Times New Roman" w:hAnsi="Times New Roman" w:cs="Times New Roman"/>
          <w:sz w:val="24"/>
          <w:szCs w:val="24"/>
        </w:rPr>
        <w:t>Выплата заработной платы работнику производится в сроки и порядке,</w:t>
      </w:r>
      <w:r>
        <w:rPr>
          <w:rFonts w:ascii="Times New Roman" w:hAnsi="Times New Roman" w:cs="Times New Roman"/>
          <w:sz w:val="24"/>
          <w:szCs w:val="24"/>
        </w:rPr>
        <w:t xml:space="preserve"> </w:t>
      </w:r>
      <w:r w:rsidRPr="00C8748B">
        <w:rPr>
          <w:rFonts w:ascii="Times New Roman" w:hAnsi="Times New Roman" w:cs="Times New Roman"/>
          <w:sz w:val="24"/>
          <w:szCs w:val="24"/>
        </w:rPr>
        <w:t>которые установлены трудовым договором, коллективным договором и правилами</w:t>
      </w:r>
      <w:r>
        <w:rPr>
          <w:rFonts w:ascii="Times New Roman" w:hAnsi="Times New Roman" w:cs="Times New Roman"/>
          <w:sz w:val="24"/>
          <w:szCs w:val="24"/>
        </w:rPr>
        <w:t xml:space="preserve"> </w:t>
      </w:r>
      <w:r w:rsidRPr="00C8748B">
        <w:rPr>
          <w:rFonts w:ascii="Times New Roman" w:hAnsi="Times New Roman" w:cs="Times New Roman"/>
          <w:sz w:val="24"/>
          <w:szCs w:val="24"/>
        </w:rPr>
        <w:t>внутреннего трудового распорядка.</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C8748B">
        <w:rPr>
          <w:rFonts w:ascii="Times New Roman" w:hAnsi="Times New Roman" w:cs="Times New Roman"/>
          <w:sz w:val="24"/>
          <w:szCs w:val="24"/>
        </w:rPr>
        <w:t>На работника распространяются льготы, гарантии и компенсации,</w:t>
      </w:r>
      <w:r>
        <w:rPr>
          <w:rFonts w:ascii="Times New Roman" w:hAnsi="Times New Roman" w:cs="Times New Roman"/>
          <w:sz w:val="24"/>
          <w:szCs w:val="24"/>
        </w:rPr>
        <w:t xml:space="preserve"> </w:t>
      </w:r>
      <w:r w:rsidRPr="00C8748B">
        <w:rPr>
          <w:rFonts w:ascii="Times New Roman" w:hAnsi="Times New Roman" w:cs="Times New Roman"/>
          <w:sz w:val="24"/>
          <w:szCs w:val="24"/>
        </w:rPr>
        <w:t>установленные законодательством Российской Федерации, нормативными</w:t>
      </w:r>
      <w:r>
        <w:rPr>
          <w:rFonts w:ascii="Times New Roman" w:hAnsi="Times New Roman" w:cs="Times New Roman"/>
          <w:sz w:val="24"/>
          <w:szCs w:val="24"/>
        </w:rPr>
        <w:t xml:space="preserve"> </w:t>
      </w:r>
      <w:r w:rsidRPr="00C8748B">
        <w:rPr>
          <w:rFonts w:ascii="Times New Roman" w:hAnsi="Times New Roman" w:cs="Times New Roman"/>
          <w:sz w:val="24"/>
          <w:szCs w:val="24"/>
        </w:rPr>
        <w:t>правовыми актами субъектов Российской Федерации, коллективным договором и</w:t>
      </w:r>
      <w:r>
        <w:rPr>
          <w:rFonts w:ascii="Times New Roman" w:hAnsi="Times New Roman" w:cs="Times New Roman"/>
          <w:sz w:val="24"/>
          <w:szCs w:val="24"/>
        </w:rPr>
        <w:t xml:space="preserve"> </w:t>
      </w:r>
      <w:r w:rsidRPr="00C8748B">
        <w:rPr>
          <w:rFonts w:ascii="Times New Roman" w:hAnsi="Times New Roman" w:cs="Times New Roman"/>
          <w:sz w:val="24"/>
          <w:szCs w:val="24"/>
        </w:rPr>
        <w:t>локальными нормативными актами.</w:t>
      </w:r>
    </w:p>
    <w:p w:rsidR="000416F7" w:rsidRPr="00C8748B" w:rsidRDefault="000416F7" w:rsidP="000416F7">
      <w:pPr>
        <w:pStyle w:val="ConsPlusNonformat"/>
        <w:jc w:val="both"/>
        <w:rPr>
          <w:rFonts w:ascii="Times New Roman" w:hAnsi="Times New Roman" w:cs="Times New Roman"/>
          <w:sz w:val="24"/>
          <w:szCs w:val="24"/>
        </w:rPr>
      </w:pPr>
    </w:p>
    <w:p w:rsidR="000416F7" w:rsidRPr="00586376" w:rsidRDefault="000416F7" w:rsidP="000416F7">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 Рабочее время и время отдыха</w:t>
      </w:r>
    </w:p>
    <w:p w:rsidR="000416F7" w:rsidRPr="00C8748B" w:rsidRDefault="000416F7" w:rsidP="000416F7">
      <w:pPr>
        <w:pStyle w:val="ConsPlusNonformat"/>
        <w:jc w:val="both"/>
        <w:rPr>
          <w:rFonts w:ascii="Times New Roman" w:hAnsi="Times New Roman" w:cs="Times New Roman"/>
          <w:sz w:val="24"/>
          <w:szCs w:val="24"/>
        </w:rPr>
      </w:pPr>
    </w:p>
    <w:p w:rsidR="000416F7" w:rsidRPr="00C8748B" w:rsidRDefault="000416F7" w:rsidP="000416F7">
      <w:pPr>
        <w:pStyle w:val="ConsPlusNonformat"/>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C8748B">
        <w:rPr>
          <w:rFonts w:ascii="Times New Roman" w:hAnsi="Times New Roman" w:cs="Times New Roman"/>
          <w:sz w:val="24"/>
          <w:szCs w:val="24"/>
        </w:rPr>
        <w:t>Работнику устанавливается следующая продолжительность рабочего</w:t>
      </w:r>
      <w:r>
        <w:rPr>
          <w:rFonts w:ascii="Times New Roman" w:hAnsi="Times New Roman" w:cs="Times New Roman"/>
          <w:sz w:val="24"/>
          <w:szCs w:val="24"/>
        </w:rPr>
        <w:t xml:space="preserve"> </w:t>
      </w:r>
      <w:r w:rsidRPr="00C8748B">
        <w:rPr>
          <w:rFonts w:ascii="Times New Roman" w:hAnsi="Times New Roman" w:cs="Times New Roman"/>
          <w:sz w:val="24"/>
          <w:szCs w:val="24"/>
        </w:rPr>
        <w:t>времени (нормы часов педагогической работы за ставку) __</w:t>
      </w:r>
      <w:r>
        <w:rPr>
          <w:rFonts w:ascii="Times New Roman" w:hAnsi="Times New Roman" w:cs="Times New Roman"/>
          <w:sz w:val="24"/>
          <w:szCs w:val="24"/>
        </w:rPr>
        <w:t>____________________</w:t>
      </w:r>
      <w:r w:rsidRPr="00C8748B">
        <w:rPr>
          <w:rFonts w:ascii="Times New Roman" w:hAnsi="Times New Roman" w:cs="Times New Roman"/>
          <w:sz w:val="24"/>
          <w:szCs w:val="24"/>
        </w:rPr>
        <w:t>______.</w:t>
      </w:r>
    </w:p>
    <w:p w:rsidR="000416F7" w:rsidRPr="00334076" w:rsidRDefault="000416F7" w:rsidP="000416F7">
      <w:pPr>
        <w:pStyle w:val="ConsPlusNonformat"/>
        <w:ind w:left="4248"/>
        <w:jc w:val="both"/>
        <w:rPr>
          <w:rFonts w:ascii="Times New Roman" w:hAnsi="Times New Roman" w:cs="Times New Roman"/>
        </w:rPr>
      </w:pPr>
      <w:r w:rsidRPr="00334076">
        <w:rPr>
          <w:rFonts w:ascii="Times New Roman" w:hAnsi="Times New Roman" w:cs="Times New Roman"/>
        </w:rPr>
        <w:t>(нормальная, сокращенная, неполное рабочее время)</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C8748B">
        <w:rPr>
          <w:rFonts w:ascii="Times New Roman" w:hAnsi="Times New Roman" w:cs="Times New Roman"/>
          <w:sz w:val="24"/>
          <w:szCs w:val="24"/>
        </w:rPr>
        <w:t>Режим работы (рабочие дни и выходные дни, время начала и окончания</w:t>
      </w:r>
      <w:r>
        <w:rPr>
          <w:rFonts w:ascii="Times New Roman" w:hAnsi="Times New Roman" w:cs="Times New Roman"/>
          <w:sz w:val="24"/>
          <w:szCs w:val="24"/>
        </w:rPr>
        <w:t xml:space="preserve"> </w:t>
      </w:r>
      <w:r w:rsidRPr="00C8748B">
        <w:rPr>
          <w:rFonts w:ascii="Times New Roman" w:hAnsi="Times New Roman" w:cs="Times New Roman"/>
          <w:sz w:val="24"/>
          <w:szCs w:val="24"/>
        </w:rPr>
        <w:t>работы) определяется правилами внутреннего трудового распорядка либо</w:t>
      </w:r>
      <w:r>
        <w:rPr>
          <w:rFonts w:ascii="Times New Roman" w:hAnsi="Times New Roman" w:cs="Times New Roman"/>
          <w:sz w:val="24"/>
          <w:szCs w:val="24"/>
        </w:rPr>
        <w:t xml:space="preserve"> </w:t>
      </w:r>
      <w:r w:rsidRPr="00C8748B">
        <w:rPr>
          <w:rFonts w:ascii="Times New Roman" w:hAnsi="Times New Roman" w:cs="Times New Roman"/>
          <w:sz w:val="24"/>
          <w:szCs w:val="24"/>
        </w:rPr>
        <w:t>настоящим трудовым договором.</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18.  Работнику </w:t>
      </w:r>
      <w:r w:rsidR="00D14868">
        <w:rPr>
          <w:rFonts w:ascii="Times New Roman" w:hAnsi="Times New Roman" w:cs="Times New Roman"/>
          <w:sz w:val="24"/>
          <w:szCs w:val="24"/>
        </w:rPr>
        <w:t>устанавливаются</w:t>
      </w:r>
      <w:r w:rsidRPr="00C8748B">
        <w:rPr>
          <w:rFonts w:ascii="Times New Roman" w:hAnsi="Times New Roman" w:cs="Times New Roman"/>
          <w:sz w:val="24"/>
          <w:szCs w:val="24"/>
        </w:rPr>
        <w:t xml:space="preserve"> следующие  особенности  режима  работы(указать) ________________________________________________________________.</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Pr="00C8748B">
        <w:rPr>
          <w:rFonts w:ascii="Times New Roman" w:hAnsi="Times New Roman" w:cs="Times New Roman"/>
          <w:sz w:val="24"/>
          <w:szCs w:val="24"/>
        </w:rPr>
        <w:t>Работнику предоставляется ежегодный основной оплачиваемый отпуск</w:t>
      </w:r>
      <w:r>
        <w:rPr>
          <w:rFonts w:ascii="Times New Roman" w:hAnsi="Times New Roman" w:cs="Times New Roman"/>
          <w:sz w:val="24"/>
          <w:szCs w:val="24"/>
        </w:rPr>
        <w:t xml:space="preserve"> </w:t>
      </w:r>
      <w:r w:rsidRPr="00C8748B">
        <w:rPr>
          <w:rFonts w:ascii="Times New Roman" w:hAnsi="Times New Roman" w:cs="Times New Roman"/>
          <w:sz w:val="24"/>
          <w:szCs w:val="24"/>
        </w:rPr>
        <w:t>продолжительностью ____________ календарных дней.</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Pr="00C8748B">
        <w:rPr>
          <w:rFonts w:ascii="Times New Roman" w:hAnsi="Times New Roman" w:cs="Times New Roman"/>
          <w:sz w:val="24"/>
          <w:szCs w:val="24"/>
        </w:rPr>
        <w:t>Работнику предоставляется ежегодный дополнительный оплачиваемый</w:t>
      </w:r>
      <w:r>
        <w:rPr>
          <w:rFonts w:ascii="Times New Roman" w:hAnsi="Times New Roman" w:cs="Times New Roman"/>
          <w:sz w:val="24"/>
          <w:szCs w:val="24"/>
        </w:rPr>
        <w:t xml:space="preserve"> </w:t>
      </w:r>
      <w:r w:rsidRPr="00C8748B">
        <w:rPr>
          <w:rFonts w:ascii="Times New Roman" w:hAnsi="Times New Roman" w:cs="Times New Roman"/>
          <w:sz w:val="24"/>
          <w:szCs w:val="24"/>
        </w:rPr>
        <w:t>отпуск продолжительностью ______________ в связи _______________________________________________________________________________________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_____________.</w:t>
      </w:r>
    </w:p>
    <w:p w:rsidR="000416F7" w:rsidRPr="009D7D94" w:rsidRDefault="000416F7" w:rsidP="000416F7">
      <w:pPr>
        <w:pStyle w:val="ConsPlusNonformat"/>
        <w:jc w:val="center"/>
        <w:rPr>
          <w:rFonts w:ascii="Times New Roman" w:hAnsi="Times New Roman" w:cs="Times New Roman"/>
        </w:rPr>
      </w:pPr>
      <w:r w:rsidRPr="009D7D94">
        <w:rPr>
          <w:rFonts w:ascii="Times New Roman" w:hAnsi="Times New Roman" w:cs="Times New Roman"/>
        </w:rPr>
        <w:t>(указать основание установления дополнительного отпуска)</w:t>
      </w:r>
    </w:p>
    <w:p w:rsidR="000416F7" w:rsidRPr="00C8748B" w:rsidRDefault="000416F7" w:rsidP="000416F7">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21.</w:t>
      </w:r>
      <w:r>
        <w:rPr>
          <w:rFonts w:ascii="Times New Roman" w:hAnsi="Times New Roman" w:cs="Times New Roman"/>
          <w:sz w:val="24"/>
          <w:szCs w:val="24"/>
        </w:rPr>
        <w:tab/>
      </w:r>
      <w:r w:rsidRPr="00C8748B">
        <w:rPr>
          <w:rFonts w:ascii="Times New Roman" w:hAnsi="Times New Roman" w:cs="Times New Roman"/>
          <w:sz w:val="24"/>
          <w:szCs w:val="24"/>
        </w:rPr>
        <w:t>Ежегодный оплачиваемый отпуск (основной, дополнительный)</w:t>
      </w:r>
      <w:r>
        <w:rPr>
          <w:rFonts w:ascii="Times New Roman" w:hAnsi="Times New Roman" w:cs="Times New Roman"/>
          <w:sz w:val="24"/>
          <w:szCs w:val="24"/>
        </w:rPr>
        <w:t xml:space="preserve"> </w:t>
      </w:r>
      <w:r w:rsidRPr="00C8748B">
        <w:rPr>
          <w:rFonts w:ascii="Times New Roman" w:hAnsi="Times New Roman" w:cs="Times New Roman"/>
          <w:sz w:val="24"/>
          <w:szCs w:val="24"/>
        </w:rPr>
        <w:t>предоставляется в соответствии с графиком отпусков.</w:t>
      </w:r>
    </w:p>
    <w:p w:rsidR="000416F7" w:rsidRPr="00586376" w:rsidRDefault="000416F7" w:rsidP="000416F7">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VI. Социальное страхование и меры социальной поддержки</w:t>
      </w:r>
      <w:r>
        <w:rPr>
          <w:rFonts w:ascii="Times New Roman" w:hAnsi="Times New Roman" w:cs="Times New Roman"/>
          <w:b/>
          <w:sz w:val="24"/>
          <w:szCs w:val="24"/>
        </w:rPr>
        <w:t xml:space="preserve"> </w:t>
      </w:r>
      <w:r w:rsidRPr="00586376">
        <w:rPr>
          <w:rFonts w:ascii="Times New Roman" w:hAnsi="Times New Roman" w:cs="Times New Roman"/>
          <w:b/>
          <w:sz w:val="24"/>
          <w:szCs w:val="24"/>
        </w:rPr>
        <w:t xml:space="preserve">работника, </w:t>
      </w:r>
      <w:r w:rsidRPr="00586376">
        <w:rPr>
          <w:rFonts w:ascii="Times New Roman" w:hAnsi="Times New Roman" w:cs="Times New Roman"/>
          <w:b/>
          <w:sz w:val="24"/>
          <w:szCs w:val="24"/>
        </w:rPr>
        <w:lastRenderedPageBreak/>
        <w:t>предусмотренные законодательством, отраслевым</w:t>
      </w:r>
      <w:r>
        <w:rPr>
          <w:rFonts w:ascii="Times New Roman" w:hAnsi="Times New Roman" w:cs="Times New Roman"/>
          <w:b/>
          <w:sz w:val="24"/>
          <w:szCs w:val="24"/>
        </w:rPr>
        <w:t xml:space="preserve"> </w:t>
      </w:r>
      <w:r w:rsidRPr="00586376">
        <w:rPr>
          <w:rFonts w:ascii="Times New Roman" w:hAnsi="Times New Roman" w:cs="Times New Roman"/>
          <w:b/>
          <w:sz w:val="24"/>
          <w:szCs w:val="24"/>
        </w:rPr>
        <w:t>соглашением, коллективным договором, настоящим трудовым договором</w:t>
      </w:r>
    </w:p>
    <w:p w:rsidR="000416F7" w:rsidRPr="00586376" w:rsidRDefault="000416F7" w:rsidP="000416F7">
      <w:pPr>
        <w:pStyle w:val="ConsPlusNonformat"/>
        <w:jc w:val="both"/>
        <w:rPr>
          <w:rFonts w:ascii="Times New Roman" w:hAnsi="Times New Roman" w:cs="Times New Roman"/>
          <w:b/>
          <w:sz w:val="24"/>
          <w:szCs w:val="24"/>
        </w:rPr>
      </w:pP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Р</w:t>
      </w:r>
      <w:r w:rsidRPr="00C8748B">
        <w:rPr>
          <w:rFonts w:ascii="Times New Roman" w:hAnsi="Times New Roman" w:cs="Times New Roman"/>
          <w:sz w:val="24"/>
          <w:szCs w:val="24"/>
        </w:rPr>
        <w:t xml:space="preserve">аботник </w:t>
      </w:r>
      <w:r>
        <w:rPr>
          <w:rFonts w:ascii="Times New Roman" w:hAnsi="Times New Roman" w:cs="Times New Roman"/>
          <w:sz w:val="24"/>
          <w:szCs w:val="24"/>
        </w:rPr>
        <w:t xml:space="preserve">подлежит </w:t>
      </w:r>
      <w:r w:rsidRPr="00C8748B">
        <w:rPr>
          <w:rFonts w:ascii="Times New Roman" w:hAnsi="Times New Roman" w:cs="Times New Roman"/>
          <w:sz w:val="24"/>
          <w:szCs w:val="24"/>
        </w:rPr>
        <w:t>обязательному социальному страхованию в</w:t>
      </w:r>
      <w:r>
        <w:rPr>
          <w:rFonts w:ascii="Times New Roman" w:hAnsi="Times New Roman" w:cs="Times New Roman"/>
          <w:sz w:val="24"/>
          <w:szCs w:val="24"/>
        </w:rPr>
        <w:t xml:space="preserve"> </w:t>
      </w:r>
      <w:r w:rsidRPr="00C8748B">
        <w:rPr>
          <w:rFonts w:ascii="Times New Roman" w:hAnsi="Times New Roman" w:cs="Times New Roman"/>
          <w:sz w:val="24"/>
          <w:szCs w:val="24"/>
        </w:rPr>
        <w:t>соответствии с законодательством Российской Федерации.</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Pr="00C8748B">
        <w:rPr>
          <w:rFonts w:ascii="Times New Roman" w:hAnsi="Times New Roman" w:cs="Times New Roman"/>
          <w:sz w:val="24"/>
          <w:szCs w:val="24"/>
        </w:rPr>
        <w:t>Работник имеет право на дополнительное страхование на условиях и в</w:t>
      </w:r>
      <w:r>
        <w:rPr>
          <w:rFonts w:ascii="Times New Roman" w:hAnsi="Times New Roman" w:cs="Times New Roman"/>
          <w:sz w:val="24"/>
          <w:szCs w:val="24"/>
        </w:rPr>
        <w:t xml:space="preserve"> </w:t>
      </w:r>
      <w:r w:rsidRPr="00C8748B">
        <w:rPr>
          <w:rFonts w:ascii="Times New Roman" w:hAnsi="Times New Roman" w:cs="Times New Roman"/>
          <w:sz w:val="24"/>
          <w:szCs w:val="24"/>
        </w:rPr>
        <w:t>порядке, которые установлены __________________________________________________________________________________________________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______________________.</w:t>
      </w:r>
    </w:p>
    <w:p w:rsidR="000416F7" w:rsidRPr="009D7D94" w:rsidRDefault="000416F7" w:rsidP="000416F7">
      <w:pPr>
        <w:pStyle w:val="ConsPlusNonformat"/>
        <w:jc w:val="center"/>
        <w:rPr>
          <w:rFonts w:ascii="Times New Roman" w:hAnsi="Times New Roman" w:cs="Times New Roman"/>
        </w:rPr>
      </w:pPr>
      <w:r w:rsidRPr="009D7D94">
        <w:rPr>
          <w:rFonts w:ascii="Times New Roman" w:hAnsi="Times New Roman" w:cs="Times New Roman"/>
        </w:rPr>
        <w:t>(вид страхования, наименование локального нормативного акта)</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Pr="00C8748B">
        <w:rPr>
          <w:rFonts w:ascii="Times New Roman" w:hAnsi="Times New Roman" w:cs="Times New Roman"/>
          <w:sz w:val="24"/>
          <w:szCs w:val="24"/>
        </w:rPr>
        <w:t>Работнику предоставляются следующие меры социальной поддержки,</w:t>
      </w:r>
      <w:r>
        <w:rPr>
          <w:rFonts w:ascii="Times New Roman" w:hAnsi="Times New Roman" w:cs="Times New Roman"/>
          <w:sz w:val="24"/>
          <w:szCs w:val="24"/>
        </w:rPr>
        <w:t xml:space="preserve"> </w:t>
      </w:r>
      <w:r w:rsidRPr="00C8748B">
        <w:rPr>
          <w:rFonts w:ascii="Times New Roman" w:hAnsi="Times New Roman" w:cs="Times New Roman"/>
          <w:sz w:val="24"/>
          <w:szCs w:val="24"/>
        </w:rPr>
        <w:t>предусмотренные законодательством Российской Федерации, законодательством</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субъектов </w:t>
      </w:r>
      <w:r>
        <w:rPr>
          <w:rFonts w:ascii="Times New Roman" w:hAnsi="Times New Roman" w:cs="Times New Roman"/>
          <w:sz w:val="24"/>
          <w:szCs w:val="24"/>
        </w:rPr>
        <w:t xml:space="preserve">Российской </w:t>
      </w:r>
      <w:r w:rsidRPr="00C8748B">
        <w:rPr>
          <w:rFonts w:ascii="Times New Roman" w:hAnsi="Times New Roman" w:cs="Times New Roman"/>
          <w:sz w:val="24"/>
          <w:szCs w:val="24"/>
        </w:rPr>
        <w:t>Федерации, отраслевым соглашением, коллективным</w:t>
      </w:r>
      <w:r>
        <w:rPr>
          <w:rFonts w:ascii="Times New Roman" w:hAnsi="Times New Roman" w:cs="Times New Roman"/>
          <w:sz w:val="24"/>
          <w:szCs w:val="24"/>
        </w:rPr>
        <w:t xml:space="preserve"> </w:t>
      </w:r>
      <w:r w:rsidRPr="00C8748B">
        <w:rPr>
          <w:rFonts w:ascii="Times New Roman" w:hAnsi="Times New Roman" w:cs="Times New Roman"/>
          <w:sz w:val="24"/>
          <w:szCs w:val="24"/>
        </w:rPr>
        <w:t>договором, настоящим трудовым договором (указать</w:t>
      </w:r>
      <w:r w:rsidR="00D14868" w:rsidRPr="00C8748B">
        <w:rPr>
          <w:rFonts w:ascii="Times New Roman" w:hAnsi="Times New Roman" w:cs="Times New Roman"/>
          <w:sz w:val="24"/>
          <w:szCs w:val="24"/>
        </w:rPr>
        <w:t>): _</w:t>
      </w:r>
      <w:r w:rsidRPr="00C8748B">
        <w:rPr>
          <w:rFonts w:ascii="Times New Roman" w:hAnsi="Times New Roman" w:cs="Times New Roman"/>
          <w:sz w:val="24"/>
          <w:szCs w:val="24"/>
        </w:rPr>
        <w:t>___</w:t>
      </w:r>
      <w:r>
        <w:rPr>
          <w:rFonts w:ascii="Times New Roman" w:hAnsi="Times New Roman" w:cs="Times New Roman"/>
          <w:sz w:val="24"/>
          <w:szCs w:val="24"/>
        </w:rPr>
        <w:t>_________________________</w:t>
      </w:r>
      <w:r w:rsidRPr="00C8748B">
        <w:rPr>
          <w:rFonts w:ascii="Times New Roman" w:hAnsi="Times New Roman" w:cs="Times New Roman"/>
          <w:sz w:val="24"/>
          <w:szCs w:val="24"/>
        </w:rPr>
        <w:t>.</w:t>
      </w:r>
    </w:p>
    <w:p w:rsidR="000416F7" w:rsidRPr="00C8748B" w:rsidRDefault="000416F7" w:rsidP="000416F7">
      <w:pPr>
        <w:pStyle w:val="ConsPlusNonformat"/>
        <w:ind w:firstLine="709"/>
        <w:jc w:val="both"/>
        <w:rPr>
          <w:rFonts w:ascii="Times New Roman" w:hAnsi="Times New Roman" w:cs="Times New Roman"/>
          <w:sz w:val="24"/>
          <w:szCs w:val="24"/>
        </w:rPr>
      </w:pPr>
    </w:p>
    <w:p w:rsidR="000416F7" w:rsidRPr="00586376" w:rsidRDefault="000416F7" w:rsidP="000416F7">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VII. Иные условия трудового договора</w:t>
      </w:r>
    </w:p>
    <w:p w:rsidR="000416F7" w:rsidRPr="00C8748B" w:rsidRDefault="000416F7" w:rsidP="000416F7">
      <w:pPr>
        <w:pStyle w:val="ConsPlusNonformat"/>
        <w:jc w:val="both"/>
        <w:rPr>
          <w:rFonts w:ascii="Times New Roman" w:hAnsi="Times New Roman" w:cs="Times New Roman"/>
          <w:sz w:val="24"/>
          <w:szCs w:val="24"/>
        </w:rPr>
      </w:pP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C8748B">
        <w:rPr>
          <w:rFonts w:ascii="Times New Roman" w:hAnsi="Times New Roman" w:cs="Times New Roman"/>
          <w:sz w:val="24"/>
          <w:szCs w:val="24"/>
        </w:rPr>
        <w:t>Работник обязуется не разглашать охраняемую законом тайну</w:t>
      </w:r>
      <w:r>
        <w:rPr>
          <w:rFonts w:ascii="Times New Roman" w:hAnsi="Times New Roman" w:cs="Times New Roman"/>
          <w:sz w:val="24"/>
          <w:szCs w:val="24"/>
        </w:rPr>
        <w:t xml:space="preserve"> </w:t>
      </w:r>
      <w:r w:rsidRPr="00C8748B">
        <w:rPr>
          <w:rFonts w:ascii="Times New Roman" w:hAnsi="Times New Roman" w:cs="Times New Roman"/>
          <w:sz w:val="24"/>
          <w:szCs w:val="24"/>
        </w:rPr>
        <w:t>(государственную, коммерческую, служебную и иную тайну), ставшую известной</w:t>
      </w:r>
      <w:r>
        <w:rPr>
          <w:rFonts w:ascii="Times New Roman" w:hAnsi="Times New Roman" w:cs="Times New Roman"/>
          <w:sz w:val="24"/>
          <w:szCs w:val="24"/>
        </w:rPr>
        <w:t xml:space="preserve"> </w:t>
      </w:r>
      <w:r w:rsidRPr="00C8748B">
        <w:rPr>
          <w:rFonts w:ascii="Times New Roman" w:hAnsi="Times New Roman" w:cs="Times New Roman"/>
          <w:sz w:val="24"/>
          <w:szCs w:val="24"/>
        </w:rPr>
        <w:t>работнику в связи с исполнением им трудовых обязанностей</w:t>
      </w:r>
      <w:r>
        <w:rPr>
          <w:rFonts w:ascii="Times New Roman" w:hAnsi="Times New Roman" w:cs="Times New Roman"/>
          <w:sz w:val="24"/>
          <w:szCs w:val="24"/>
        </w:rPr>
        <w:t xml:space="preserve">. </w:t>
      </w:r>
      <w:r w:rsidRPr="00C8748B">
        <w:rPr>
          <w:rFonts w:ascii="Times New Roman" w:hAnsi="Times New Roman" w:cs="Times New Roman"/>
          <w:sz w:val="24"/>
          <w:szCs w:val="24"/>
        </w:rPr>
        <w:t>С перечнем информации, составляющей охраняемую законом тайну, работник</w:t>
      </w:r>
      <w:r>
        <w:rPr>
          <w:rFonts w:ascii="Times New Roman" w:hAnsi="Times New Roman" w:cs="Times New Roman"/>
          <w:sz w:val="24"/>
          <w:szCs w:val="24"/>
        </w:rPr>
        <w:t xml:space="preserve"> </w:t>
      </w:r>
      <w:r w:rsidRPr="00C8748B">
        <w:rPr>
          <w:rFonts w:ascii="Times New Roman" w:hAnsi="Times New Roman" w:cs="Times New Roman"/>
          <w:sz w:val="24"/>
          <w:szCs w:val="24"/>
        </w:rPr>
        <w:t>должен быть ознакомлен под роспись.</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Pr="00C8748B">
        <w:rPr>
          <w:rFonts w:ascii="Times New Roman" w:hAnsi="Times New Roman" w:cs="Times New Roman"/>
          <w:sz w:val="24"/>
          <w:szCs w:val="24"/>
        </w:rPr>
        <w:t>Иные условия трудового договора __________________________________.</w:t>
      </w:r>
    </w:p>
    <w:p w:rsidR="000416F7" w:rsidRPr="00C8748B" w:rsidRDefault="000416F7" w:rsidP="000416F7">
      <w:pPr>
        <w:pStyle w:val="ConsPlusNonformat"/>
        <w:jc w:val="both"/>
        <w:rPr>
          <w:rFonts w:ascii="Times New Roman" w:hAnsi="Times New Roman" w:cs="Times New Roman"/>
          <w:sz w:val="24"/>
          <w:szCs w:val="24"/>
        </w:rPr>
      </w:pPr>
    </w:p>
    <w:p w:rsidR="000416F7" w:rsidRPr="00586376" w:rsidRDefault="000416F7" w:rsidP="000416F7">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VIII. Ответственность сторон трудового договора</w:t>
      </w:r>
    </w:p>
    <w:p w:rsidR="000416F7" w:rsidRPr="00C8748B" w:rsidRDefault="000416F7" w:rsidP="000416F7">
      <w:pPr>
        <w:pStyle w:val="ConsPlusNonformat"/>
        <w:jc w:val="both"/>
        <w:rPr>
          <w:rFonts w:ascii="Times New Roman" w:hAnsi="Times New Roman" w:cs="Times New Roman"/>
          <w:sz w:val="24"/>
          <w:szCs w:val="24"/>
        </w:rPr>
      </w:pPr>
    </w:p>
    <w:p w:rsidR="000416F7" w:rsidRPr="00C8748B" w:rsidRDefault="000416F7" w:rsidP="000416F7">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27.</w:t>
      </w:r>
      <w:r>
        <w:rPr>
          <w:rFonts w:ascii="Times New Roman" w:hAnsi="Times New Roman" w:cs="Times New Roman"/>
          <w:sz w:val="24"/>
          <w:szCs w:val="24"/>
        </w:rPr>
        <w:tab/>
      </w:r>
      <w:r w:rsidRPr="00C8748B">
        <w:rPr>
          <w:rFonts w:ascii="Times New Roman" w:hAnsi="Times New Roman" w:cs="Times New Roman"/>
          <w:sz w:val="24"/>
          <w:szCs w:val="24"/>
        </w:rPr>
        <w:t>Работодатель и работник несут ответственность за неисполнение или</w:t>
      </w:r>
      <w:r>
        <w:rPr>
          <w:rFonts w:ascii="Times New Roman" w:hAnsi="Times New Roman" w:cs="Times New Roman"/>
          <w:sz w:val="24"/>
          <w:szCs w:val="24"/>
        </w:rPr>
        <w:t xml:space="preserve"> </w:t>
      </w:r>
      <w:r w:rsidRPr="00C8748B">
        <w:rPr>
          <w:rFonts w:ascii="Times New Roman" w:hAnsi="Times New Roman" w:cs="Times New Roman"/>
          <w:sz w:val="24"/>
          <w:szCs w:val="24"/>
        </w:rPr>
        <w:t>ненадлежащее исполнение взятых на себя обязанностей и обязательств,</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установленных </w:t>
      </w:r>
      <w:r>
        <w:rPr>
          <w:rFonts w:ascii="Times New Roman" w:hAnsi="Times New Roman" w:cs="Times New Roman"/>
          <w:sz w:val="24"/>
          <w:szCs w:val="24"/>
        </w:rPr>
        <w:t>з</w:t>
      </w:r>
      <w:r w:rsidRPr="00C8748B">
        <w:rPr>
          <w:rFonts w:ascii="Times New Roman" w:hAnsi="Times New Roman" w:cs="Times New Roman"/>
          <w:sz w:val="24"/>
          <w:szCs w:val="24"/>
        </w:rPr>
        <w:t>аконодательством Российской Федерации, локальными</w:t>
      </w:r>
      <w:r>
        <w:rPr>
          <w:rFonts w:ascii="Times New Roman" w:hAnsi="Times New Roman" w:cs="Times New Roman"/>
          <w:sz w:val="24"/>
          <w:szCs w:val="24"/>
        </w:rPr>
        <w:t xml:space="preserve"> </w:t>
      </w:r>
      <w:r w:rsidRPr="00C8748B">
        <w:rPr>
          <w:rFonts w:ascii="Times New Roman" w:hAnsi="Times New Roman" w:cs="Times New Roman"/>
          <w:sz w:val="24"/>
          <w:szCs w:val="24"/>
        </w:rPr>
        <w:t>нормативными актами и настоящим трудовым договором.</w:t>
      </w:r>
    </w:p>
    <w:p w:rsidR="000416F7" w:rsidRPr="00C8748B" w:rsidRDefault="000416F7" w:rsidP="000416F7">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28.</w:t>
      </w:r>
      <w:r>
        <w:rPr>
          <w:rFonts w:ascii="Times New Roman" w:hAnsi="Times New Roman" w:cs="Times New Roman"/>
          <w:sz w:val="24"/>
          <w:szCs w:val="24"/>
        </w:rPr>
        <w:tab/>
      </w:r>
      <w:r w:rsidRPr="00C8748B">
        <w:rPr>
          <w:rFonts w:ascii="Times New Roman" w:hAnsi="Times New Roman" w:cs="Times New Roman"/>
          <w:sz w:val="24"/>
          <w:szCs w:val="24"/>
        </w:rPr>
        <w:t>За совершение дисциплинарного проступка, то есть неисполнение или</w:t>
      </w:r>
      <w:r>
        <w:rPr>
          <w:rFonts w:ascii="Times New Roman" w:hAnsi="Times New Roman" w:cs="Times New Roman"/>
          <w:sz w:val="24"/>
          <w:szCs w:val="24"/>
        </w:rPr>
        <w:t xml:space="preserve"> </w:t>
      </w:r>
      <w:r w:rsidRPr="00C8748B">
        <w:rPr>
          <w:rFonts w:ascii="Times New Roman" w:hAnsi="Times New Roman" w:cs="Times New Roman"/>
          <w:sz w:val="24"/>
          <w:szCs w:val="24"/>
        </w:rPr>
        <w:t>ненадлежащее исполнение работником по его вине возложенных на него трудовых</w:t>
      </w:r>
      <w:r>
        <w:rPr>
          <w:rFonts w:ascii="Times New Roman" w:hAnsi="Times New Roman" w:cs="Times New Roman"/>
          <w:sz w:val="24"/>
          <w:szCs w:val="24"/>
        </w:rPr>
        <w:t xml:space="preserve"> </w:t>
      </w:r>
      <w:r w:rsidRPr="00C8748B">
        <w:rPr>
          <w:rFonts w:ascii="Times New Roman" w:hAnsi="Times New Roman" w:cs="Times New Roman"/>
          <w:sz w:val="24"/>
          <w:szCs w:val="24"/>
        </w:rPr>
        <w:t>обязанностей, к работнику могут быть применены дисциплинарные взыскания,</w:t>
      </w:r>
      <w:r>
        <w:rPr>
          <w:rFonts w:ascii="Times New Roman" w:hAnsi="Times New Roman" w:cs="Times New Roman"/>
          <w:sz w:val="24"/>
          <w:szCs w:val="24"/>
        </w:rPr>
        <w:t xml:space="preserve"> </w:t>
      </w:r>
      <w:r w:rsidRPr="00C8748B">
        <w:rPr>
          <w:rFonts w:ascii="Times New Roman" w:hAnsi="Times New Roman" w:cs="Times New Roman"/>
          <w:sz w:val="24"/>
          <w:szCs w:val="24"/>
        </w:rPr>
        <w:t>предусмотренные Трудовым кодексом Российской Федерации.</w:t>
      </w:r>
    </w:p>
    <w:p w:rsidR="000416F7" w:rsidRPr="00C8748B" w:rsidRDefault="000416F7" w:rsidP="000416F7">
      <w:pPr>
        <w:pStyle w:val="ConsPlusNonformat"/>
        <w:jc w:val="both"/>
        <w:rPr>
          <w:rFonts w:ascii="Times New Roman" w:hAnsi="Times New Roman" w:cs="Times New Roman"/>
          <w:sz w:val="24"/>
          <w:szCs w:val="24"/>
        </w:rPr>
      </w:pPr>
    </w:p>
    <w:p w:rsidR="000416F7" w:rsidRPr="00586376" w:rsidRDefault="000416F7" w:rsidP="000416F7">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IX. Изменение и прекращение трудового договора</w:t>
      </w:r>
    </w:p>
    <w:p w:rsidR="000416F7" w:rsidRPr="00C8748B" w:rsidRDefault="000416F7" w:rsidP="000416F7">
      <w:pPr>
        <w:pStyle w:val="ConsPlusNonformat"/>
        <w:jc w:val="both"/>
        <w:rPr>
          <w:rFonts w:ascii="Times New Roman" w:hAnsi="Times New Roman" w:cs="Times New Roman"/>
          <w:sz w:val="24"/>
          <w:szCs w:val="24"/>
        </w:rPr>
      </w:pP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Pr="00C8748B">
        <w:rPr>
          <w:rFonts w:ascii="Times New Roman" w:hAnsi="Times New Roman" w:cs="Times New Roman"/>
          <w:sz w:val="24"/>
          <w:szCs w:val="24"/>
        </w:rPr>
        <w:t>Изменения могут быть внесены в настоящий трудовой договор: по</w:t>
      </w:r>
      <w:r>
        <w:rPr>
          <w:rFonts w:ascii="Times New Roman" w:hAnsi="Times New Roman" w:cs="Times New Roman"/>
          <w:sz w:val="24"/>
          <w:szCs w:val="24"/>
        </w:rPr>
        <w:t xml:space="preserve"> </w:t>
      </w:r>
      <w:r w:rsidRPr="00C8748B">
        <w:rPr>
          <w:rFonts w:ascii="Times New Roman" w:hAnsi="Times New Roman" w:cs="Times New Roman"/>
          <w:sz w:val="24"/>
          <w:szCs w:val="24"/>
        </w:rPr>
        <w:t>соглашению сторон, при изменении законодательства Российской Федерации в</w:t>
      </w:r>
      <w:r>
        <w:rPr>
          <w:rFonts w:ascii="Times New Roman" w:hAnsi="Times New Roman" w:cs="Times New Roman"/>
          <w:sz w:val="24"/>
          <w:szCs w:val="24"/>
        </w:rPr>
        <w:t xml:space="preserve"> </w:t>
      </w:r>
      <w:r w:rsidRPr="00C8748B">
        <w:rPr>
          <w:rFonts w:ascii="Times New Roman" w:hAnsi="Times New Roman" w:cs="Times New Roman"/>
          <w:sz w:val="24"/>
          <w:szCs w:val="24"/>
        </w:rPr>
        <w:t>части, затрагивающей права, обязанности и интересы сторон, по инициативе</w:t>
      </w:r>
      <w:r>
        <w:rPr>
          <w:rFonts w:ascii="Times New Roman" w:hAnsi="Times New Roman" w:cs="Times New Roman"/>
          <w:sz w:val="24"/>
          <w:szCs w:val="24"/>
        </w:rPr>
        <w:t xml:space="preserve"> </w:t>
      </w:r>
      <w:r w:rsidRPr="00C8748B">
        <w:rPr>
          <w:rFonts w:ascii="Times New Roman" w:hAnsi="Times New Roman" w:cs="Times New Roman"/>
          <w:sz w:val="24"/>
          <w:szCs w:val="24"/>
        </w:rPr>
        <w:t>сторон, а также в других</w:t>
      </w:r>
      <w:r>
        <w:rPr>
          <w:rFonts w:ascii="Times New Roman" w:hAnsi="Times New Roman" w:cs="Times New Roman"/>
          <w:sz w:val="24"/>
          <w:szCs w:val="24"/>
        </w:rPr>
        <w:t xml:space="preserve"> случаях, п</w:t>
      </w:r>
      <w:r w:rsidRPr="00C8748B">
        <w:rPr>
          <w:rFonts w:ascii="Times New Roman" w:hAnsi="Times New Roman" w:cs="Times New Roman"/>
          <w:sz w:val="24"/>
          <w:szCs w:val="24"/>
        </w:rPr>
        <w:t>редусмотренных Трудовым кодексом</w:t>
      </w:r>
      <w:r>
        <w:rPr>
          <w:rFonts w:ascii="Times New Roman" w:hAnsi="Times New Roman" w:cs="Times New Roman"/>
          <w:sz w:val="24"/>
          <w:szCs w:val="24"/>
        </w:rPr>
        <w:t xml:space="preserve"> </w:t>
      </w:r>
      <w:r w:rsidRPr="00C8748B">
        <w:rPr>
          <w:rFonts w:ascii="Times New Roman" w:hAnsi="Times New Roman" w:cs="Times New Roman"/>
          <w:sz w:val="24"/>
          <w:szCs w:val="24"/>
        </w:rPr>
        <w:t>Российской Федерации.</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sidRPr="00C8748B">
        <w:rPr>
          <w:rFonts w:ascii="Times New Roman" w:hAnsi="Times New Roman" w:cs="Times New Roman"/>
          <w:sz w:val="24"/>
          <w:szCs w:val="24"/>
        </w:rPr>
        <w:t xml:space="preserve">При изменении работодателем условий настоящего трудового </w:t>
      </w:r>
      <w:r w:rsidR="00D14868" w:rsidRPr="00C8748B">
        <w:rPr>
          <w:rFonts w:ascii="Times New Roman" w:hAnsi="Times New Roman" w:cs="Times New Roman"/>
          <w:sz w:val="24"/>
          <w:szCs w:val="24"/>
        </w:rPr>
        <w:t>договора (за исключением</w:t>
      </w:r>
      <w:r w:rsidRPr="00C8748B">
        <w:rPr>
          <w:rFonts w:ascii="Times New Roman" w:hAnsi="Times New Roman" w:cs="Times New Roman"/>
          <w:sz w:val="24"/>
          <w:szCs w:val="24"/>
        </w:rPr>
        <w:t xml:space="preserve"> трудовой функции) по причинам, связанным с изменением</w:t>
      </w:r>
      <w:r>
        <w:rPr>
          <w:rFonts w:ascii="Times New Roman" w:hAnsi="Times New Roman" w:cs="Times New Roman"/>
          <w:sz w:val="24"/>
          <w:szCs w:val="24"/>
        </w:rPr>
        <w:t xml:space="preserve"> </w:t>
      </w:r>
      <w:r w:rsidRPr="00C8748B">
        <w:rPr>
          <w:rFonts w:ascii="Times New Roman" w:hAnsi="Times New Roman" w:cs="Times New Roman"/>
          <w:sz w:val="24"/>
          <w:szCs w:val="24"/>
        </w:rPr>
        <w:t>организационных или технологических условий труда, работодатель обязан</w:t>
      </w:r>
      <w:r>
        <w:rPr>
          <w:rFonts w:ascii="Times New Roman" w:hAnsi="Times New Roman" w:cs="Times New Roman"/>
          <w:sz w:val="24"/>
          <w:szCs w:val="24"/>
        </w:rPr>
        <w:t xml:space="preserve"> </w:t>
      </w:r>
      <w:r w:rsidRPr="00C8748B">
        <w:rPr>
          <w:rFonts w:ascii="Times New Roman" w:hAnsi="Times New Roman" w:cs="Times New Roman"/>
          <w:sz w:val="24"/>
          <w:szCs w:val="24"/>
        </w:rPr>
        <w:t>уведомить об этом работника в письменной форме не позднее чем за 2 месяца(статья 74 Трудового кодекса Российской Федерации).</w:t>
      </w:r>
    </w:p>
    <w:p w:rsidR="000416F7" w:rsidRPr="00C8748B" w:rsidRDefault="000416F7" w:rsidP="000416F7">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О предстоящем увольнении в связи с ликвидацией учреждения, сокращением</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численности или штата работников учреждения </w:t>
      </w:r>
      <w:r>
        <w:rPr>
          <w:rFonts w:ascii="Times New Roman" w:hAnsi="Times New Roman" w:cs="Times New Roman"/>
          <w:sz w:val="24"/>
          <w:szCs w:val="24"/>
        </w:rPr>
        <w:t xml:space="preserve">работодатель </w:t>
      </w:r>
      <w:r w:rsidRPr="00C8748B">
        <w:rPr>
          <w:rFonts w:ascii="Times New Roman" w:hAnsi="Times New Roman" w:cs="Times New Roman"/>
          <w:sz w:val="24"/>
          <w:szCs w:val="24"/>
        </w:rPr>
        <w:t>обязан</w:t>
      </w:r>
      <w:r>
        <w:rPr>
          <w:rFonts w:ascii="Times New Roman" w:hAnsi="Times New Roman" w:cs="Times New Roman"/>
          <w:sz w:val="24"/>
          <w:szCs w:val="24"/>
        </w:rPr>
        <w:t xml:space="preserve"> п</w:t>
      </w:r>
      <w:r w:rsidRPr="00C8748B">
        <w:rPr>
          <w:rFonts w:ascii="Times New Roman" w:hAnsi="Times New Roman" w:cs="Times New Roman"/>
          <w:sz w:val="24"/>
          <w:szCs w:val="24"/>
        </w:rPr>
        <w:t>редупредить работника персонально и под роспись не менее чем за 2 месяца</w:t>
      </w:r>
      <w:r>
        <w:rPr>
          <w:rFonts w:ascii="Times New Roman" w:hAnsi="Times New Roman" w:cs="Times New Roman"/>
          <w:sz w:val="24"/>
          <w:szCs w:val="24"/>
        </w:rPr>
        <w:t xml:space="preserve"> </w:t>
      </w:r>
      <w:r w:rsidRPr="00C8748B">
        <w:rPr>
          <w:rFonts w:ascii="Times New Roman" w:hAnsi="Times New Roman" w:cs="Times New Roman"/>
          <w:sz w:val="24"/>
          <w:szCs w:val="24"/>
        </w:rPr>
        <w:t>до увольнения (статья 180 Трудового кодекса Российской Федерации).</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Настоящий трудовой </w:t>
      </w:r>
      <w:r w:rsidRPr="00C8748B">
        <w:rPr>
          <w:rFonts w:ascii="Times New Roman" w:hAnsi="Times New Roman" w:cs="Times New Roman"/>
          <w:sz w:val="24"/>
          <w:szCs w:val="24"/>
        </w:rPr>
        <w:t>договор прекращается по основаниям,</w:t>
      </w:r>
      <w:r>
        <w:rPr>
          <w:rFonts w:ascii="Times New Roman" w:hAnsi="Times New Roman" w:cs="Times New Roman"/>
          <w:sz w:val="24"/>
          <w:szCs w:val="24"/>
        </w:rPr>
        <w:t xml:space="preserve"> установленным </w:t>
      </w:r>
      <w:r w:rsidRPr="00C8748B">
        <w:rPr>
          <w:rFonts w:ascii="Times New Roman" w:hAnsi="Times New Roman" w:cs="Times New Roman"/>
          <w:sz w:val="24"/>
          <w:szCs w:val="24"/>
        </w:rPr>
        <w:t>Трудовым кодексом Российской Федерации и иными федеральными</w:t>
      </w:r>
      <w:r>
        <w:rPr>
          <w:rFonts w:ascii="Times New Roman" w:hAnsi="Times New Roman" w:cs="Times New Roman"/>
          <w:sz w:val="24"/>
          <w:szCs w:val="24"/>
        </w:rPr>
        <w:t xml:space="preserve"> </w:t>
      </w:r>
      <w:r w:rsidRPr="00C8748B">
        <w:rPr>
          <w:rFonts w:ascii="Times New Roman" w:hAnsi="Times New Roman" w:cs="Times New Roman"/>
          <w:sz w:val="24"/>
          <w:szCs w:val="24"/>
        </w:rPr>
        <w:t>законами.</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При </w:t>
      </w:r>
      <w:r w:rsidRPr="00C8748B">
        <w:rPr>
          <w:rFonts w:ascii="Times New Roman" w:hAnsi="Times New Roman" w:cs="Times New Roman"/>
          <w:sz w:val="24"/>
          <w:szCs w:val="24"/>
        </w:rPr>
        <w:lastRenderedPageBreak/>
        <w:t>расторжении трудового договора работнику предоставляются гарантии и</w:t>
      </w:r>
      <w:r>
        <w:rPr>
          <w:rFonts w:ascii="Times New Roman" w:hAnsi="Times New Roman" w:cs="Times New Roman"/>
          <w:sz w:val="24"/>
          <w:szCs w:val="24"/>
        </w:rPr>
        <w:t xml:space="preserve"> </w:t>
      </w:r>
      <w:r w:rsidRPr="00C8748B">
        <w:rPr>
          <w:rFonts w:ascii="Times New Roman" w:hAnsi="Times New Roman" w:cs="Times New Roman"/>
          <w:sz w:val="24"/>
          <w:szCs w:val="24"/>
        </w:rPr>
        <w:t>компенсации, предусмотренные Трудовым кодексом Российской Федерации и иными</w:t>
      </w:r>
      <w:r>
        <w:rPr>
          <w:rFonts w:ascii="Times New Roman" w:hAnsi="Times New Roman" w:cs="Times New Roman"/>
          <w:sz w:val="24"/>
          <w:szCs w:val="24"/>
        </w:rPr>
        <w:t xml:space="preserve"> </w:t>
      </w:r>
      <w:r w:rsidRPr="00C8748B">
        <w:rPr>
          <w:rFonts w:ascii="Times New Roman" w:hAnsi="Times New Roman" w:cs="Times New Roman"/>
          <w:sz w:val="24"/>
          <w:szCs w:val="24"/>
        </w:rPr>
        <w:t>федеральными законами.</w:t>
      </w:r>
    </w:p>
    <w:p w:rsidR="000416F7" w:rsidRPr="00C8748B" w:rsidRDefault="000416F7" w:rsidP="000416F7">
      <w:pPr>
        <w:pStyle w:val="ConsPlusNonformat"/>
        <w:ind w:firstLine="709"/>
        <w:jc w:val="both"/>
        <w:rPr>
          <w:rFonts w:ascii="Times New Roman" w:hAnsi="Times New Roman" w:cs="Times New Roman"/>
          <w:sz w:val="24"/>
          <w:szCs w:val="24"/>
        </w:rPr>
      </w:pPr>
    </w:p>
    <w:p w:rsidR="000416F7" w:rsidRPr="00586376" w:rsidRDefault="000416F7" w:rsidP="000416F7">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X. Заключительные положения</w:t>
      </w:r>
    </w:p>
    <w:p w:rsidR="000416F7" w:rsidRPr="00C8748B" w:rsidRDefault="000416F7" w:rsidP="000416F7">
      <w:pPr>
        <w:pStyle w:val="ConsPlusNonformat"/>
        <w:jc w:val="both"/>
        <w:rPr>
          <w:rFonts w:ascii="Times New Roman" w:hAnsi="Times New Roman" w:cs="Times New Roman"/>
          <w:sz w:val="24"/>
          <w:szCs w:val="24"/>
        </w:rPr>
      </w:pP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C8748B">
        <w:rPr>
          <w:rFonts w:ascii="Times New Roman" w:hAnsi="Times New Roman" w:cs="Times New Roman"/>
          <w:sz w:val="24"/>
          <w:szCs w:val="24"/>
        </w:rPr>
        <w:t>Трудовые споры и разногласия сторон по вопросам соблюдения условий</w:t>
      </w:r>
      <w:r>
        <w:rPr>
          <w:rFonts w:ascii="Times New Roman" w:hAnsi="Times New Roman" w:cs="Times New Roman"/>
          <w:sz w:val="24"/>
          <w:szCs w:val="24"/>
        </w:rPr>
        <w:t xml:space="preserve"> </w:t>
      </w:r>
      <w:r w:rsidRPr="00C8748B">
        <w:rPr>
          <w:rFonts w:ascii="Times New Roman" w:hAnsi="Times New Roman" w:cs="Times New Roman"/>
          <w:sz w:val="24"/>
          <w:szCs w:val="24"/>
        </w:rPr>
        <w:t>настоящего трудового договора разрешаются по соглашению сторон, а в случае</w:t>
      </w:r>
      <w:r>
        <w:rPr>
          <w:rFonts w:ascii="Times New Roman" w:hAnsi="Times New Roman" w:cs="Times New Roman"/>
          <w:sz w:val="24"/>
          <w:szCs w:val="24"/>
        </w:rPr>
        <w:t xml:space="preserve"> </w:t>
      </w:r>
      <w:r w:rsidRPr="00C8748B">
        <w:rPr>
          <w:rFonts w:ascii="Times New Roman" w:hAnsi="Times New Roman" w:cs="Times New Roman"/>
          <w:sz w:val="24"/>
          <w:szCs w:val="24"/>
        </w:rPr>
        <w:t>не</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достижения соглашения рассматриваются комиссией по трудовым спорам и(или) судом </w:t>
      </w:r>
      <w:r>
        <w:rPr>
          <w:rFonts w:ascii="Times New Roman" w:hAnsi="Times New Roman" w:cs="Times New Roman"/>
          <w:sz w:val="24"/>
          <w:szCs w:val="24"/>
        </w:rPr>
        <w:t xml:space="preserve">в </w:t>
      </w:r>
      <w:r w:rsidRPr="00C8748B">
        <w:rPr>
          <w:rFonts w:ascii="Times New Roman" w:hAnsi="Times New Roman" w:cs="Times New Roman"/>
          <w:sz w:val="24"/>
          <w:szCs w:val="24"/>
        </w:rPr>
        <w:t>порядке, установленном законодательством Российской</w:t>
      </w:r>
      <w:r>
        <w:rPr>
          <w:rFonts w:ascii="Times New Roman" w:hAnsi="Times New Roman" w:cs="Times New Roman"/>
          <w:sz w:val="24"/>
          <w:szCs w:val="24"/>
        </w:rPr>
        <w:t xml:space="preserve"> </w:t>
      </w:r>
      <w:r w:rsidRPr="00C8748B">
        <w:rPr>
          <w:rFonts w:ascii="Times New Roman" w:hAnsi="Times New Roman" w:cs="Times New Roman"/>
          <w:sz w:val="24"/>
          <w:szCs w:val="24"/>
        </w:rPr>
        <w:t>Федерации.</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C8748B">
        <w:rPr>
          <w:rFonts w:ascii="Times New Roman" w:hAnsi="Times New Roman" w:cs="Times New Roman"/>
          <w:sz w:val="24"/>
          <w:szCs w:val="24"/>
        </w:rPr>
        <w:t>В части, не предусмотренной настоящим трудовым договором, стороны</w:t>
      </w:r>
      <w:r>
        <w:rPr>
          <w:rFonts w:ascii="Times New Roman" w:hAnsi="Times New Roman" w:cs="Times New Roman"/>
          <w:sz w:val="24"/>
          <w:szCs w:val="24"/>
        </w:rPr>
        <w:t xml:space="preserve"> </w:t>
      </w:r>
      <w:r w:rsidRPr="00C8748B">
        <w:rPr>
          <w:rFonts w:ascii="Times New Roman" w:hAnsi="Times New Roman" w:cs="Times New Roman"/>
          <w:sz w:val="24"/>
          <w:szCs w:val="24"/>
        </w:rPr>
        <w:t>руководствуются законодательством Российской Федерации.</w:t>
      </w:r>
    </w:p>
    <w:p w:rsidR="000416F7" w:rsidRPr="00C8748B" w:rsidRDefault="000416F7" w:rsidP="000416F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Pr="00C8748B">
        <w:rPr>
          <w:rFonts w:ascii="Times New Roman" w:hAnsi="Times New Roman" w:cs="Times New Roman"/>
          <w:sz w:val="24"/>
          <w:szCs w:val="24"/>
        </w:rPr>
        <w:t>Настоящий трудовой договор заключен в 2 экземплярах (если иное не</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предусмотрено </w:t>
      </w:r>
      <w:r w:rsidR="00D14868" w:rsidRPr="00C8748B">
        <w:rPr>
          <w:rFonts w:ascii="Times New Roman" w:hAnsi="Times New Roman" w:cs="Times New Roman"/>
          <w:sz w:val="24"/>
          <w:szCs w:val="24"/>
        </w:rPr>
        <w:t>законодательством Российской</w:t>
      </w:r>
      <w:r w:rsidRPr="00C8748B">
        <w:rPr>
          <w:rFonts w:ascii="Times New Roman" w:hAnsi="Times New Roman" w:cs="Times New Roman"/>
          <w:sz w:val="24"/>
          <w:szCs w:val="24"/>
        </w:rPr>
        <w:t xml:space="preserve"> Федерации), имеющих одинаковую</w:t>
      </w:r>
      <w:r>
        <w:rPr>
          <w:rFonts w:ascii="Times New Roman" w:hAnsi="Times New Roman" w:cs="Times New Roman"/>
          <w:sz w:val="24"/>
          <w:szCs w:val="24"/>
        </w:rPr>
        <w:t xml:space="preserve"> </w:t>
      </w:r>
      <w:r w:rsidRPr="00C8748B">
        <w:rPr>
          <w:rFonts w:ascii="Times New Roman" w:hAnsi="Times New Roman" w:cs="Times New Roman"/>
          <w:sz w:val="24"/>
          <w:szCs w:val="24"/>
        </w:rPr>
        <w:t>юридическую силу.</w:t>
      </w:r>
    </w:p>
    <w:p w:rsidR="000416F7" w:rsidRPr="00C8748B" w:rsidRDefault="000416F7" w:rsidP="000416F7">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Один экземпляр хранится у работодателя, второй передается работнику.</w:t>
      </w:r>
    </w:p>
    <w:p w:rsidR="000416F7" w:rsidRPr="00C8748B" w:rsidRDefault="000416F7" w:rsidP="000416F7">
      <w:pPr>
        <w:widowControl w:val="0"/>
        <w:autoSpaceDE w:val="0"/>
        <w:autoSpaceDN w:val="0"/>
        <w:adjustRightInd w:val="0"/>
        <w:jc w:val="both"/>
        <w:rPr>
          <w:szCs w:val="24"/>
        </w:rPr>
      </w:pPr>
    </w:p>
    <w:p w:rsidR="000416F7" w:rsidRPr="00C8748B" w:rsidRDefault="000416F7" w:rsidP="000416F7">
      <w:pPr>
        <w:pStyle w:val="ConsPlusCell"/>
        <w:ind w:left="708" w:firstLine="708"/>
        <w:jc w:val="both"/>
      </w:pPr>
      <w:r w:rsidRPr="00C8748B">
        <w:t>РАБОТОДАТЕЛЬ</w:t>
      </w:r>
      <w:r>
        <w:tab/>
      </w:r>
      <w:r>
        <w:tab/>
      </w:r>
      <w:r>
        <w:tab/>
      </w:r>
      <w:r>
        <w:tab/>
      </w:r>
      <w:r>
        <w:tab/>
      </w:r>
      <w:r w:rsidRPr="00C8748B">
        <w:t>РАБОТНИК</w:t>
      </w:r>
    </w:p>
    <w:p w:rsidR="000416F7" w:rsidRPr="00C8748B" w:rsidRDefault="000416F7" w:rsidP="000416F7">
      <w:pPr>
        <w:pStyle w:val="ConsPlusCell"/>
        <w:jc w:val="both"/>
      </w:pPr>
      <w:r w:rsidRPr="00C8748B">
        <w:t xml:space="preserve">______________________________________  </w:t>
      </w:r>
      <w:r>
        <w:tab/>
      </w:r>
      <w:r w:rsidRPr="00C8748B">
        <w:t>______________________________</w:t>
      </w:r>
      <w:r>
        <w:t>__</w:t>
      </w:r>
      <w:r w:rsidRPr="00C8748B">
        <w:t>___</w:t>
      </w:r>
    </w:p>
    <w:p w:rsidR="000416F7" w:rsidRPr="00C8748B" w:rsidRDefault="000416F7" w:rsidP="000416F7">
      <w:pPr>
        <w:pStyle w:val="ConsPlusCell"/>
        <w:ind w:left="708"/>
        <w:jc w:val="both"/>
      </w:pPr>
      <w:r w:rsidRPr="009D7D94">
        <w:rPr>
          <w:sz w:val="20"/>
          <w:szCs w:val="20"/>
        </w:rPr>
        <w:t>(наименование организации)</w:t>
      </w:r>
      <w:r>
        <w:rPr>
          <w:sz w:val="20"/>
          <w:szCs w:val="20"/>
        </w:rPr>
        <w:tab/>
      </w:r>
      <w:r>
        <w:rPr>
          <w:sz w:val="20"/>
          <w:szCs w:val="20"/>
        </w:rPr>
        <w:tab/>
      </w:r>
      <w:r>
        <w:rPr>
          <w:sz w:val="20"/>
          <w:szCs w:val="20"/>
        </w:rPr>
        <w:tab/>
      </w:r>
      <w:r>
        <w:tab/>
      </w:r>
      <w:r>
        <w:tab/>
      </w:r>
      <w:r w:rsidRPr="009D7D94">
        <w:rPr>
          <w:sz w:val="20"/>
          <w:szCs w:val="20"/>
        </w:rPr>
        <w:t>(ф.и.о.)</w:t>
      </w:r>
    </w:p>
    <w:p w:rsidR="000416F7" w:rsidRPr="00C8748B" w:rsidRDefault="000416F7" w:rsidP="000416F7">
      <w:pPr>
        <w:pStyle w:val="ConsPlusCell"/>
        <w:jc w:val="both"/>
      </w:pPr>
      <w:r w:rsidRPr="00C8748B">
        <w:t>Адрес (место нахождения)</w:t>
      </w:r>
      <w:r>
        <w:tab/>
      </w:r>
      <w:r>
        <w:tab/>
      </w:r>
      <w:r>
        <w:tab/>
      </w:r>
      <w:r>
        <w:tab/>
      </w:r>
      <w:r w:rsidRPr="00C8748B">
        <w:t>Адрес места жительства</w:t>
      </w:r>
    </w:p>
    <w:p w:rsidR="000416F7" w:rsidRPr="00C8748B" w:rsidRDefault="000416F7" w:rsidP="000416F7">
      <w:pPr>
        <w:pStyle w:val="ConsPlusCell"/>
        <w:ind w:left="4950"/>
        <w:jc w:val="both"/>
      </w:pPr>
      <w:r w:rsidRPr="00C8748B">
        <w:t>Паспорт (иной документ,</w:t>
      </w:r>
      <w:r>
        <w:t xml:space="preserve"> </w:t>
      </w:r>
      <w:r w:rsidRPr="00C8748B">
        <w:t>удостоверяющий личность)</w:t>
      </w:r>
    </w:p>
    <w:p w:rsidR="000416F7" w:rsidRPr="00C8748B" w:rsidRDefault="000416F7" w:rsidP="000416F7">
      <w:pPr>
        <w:pStyle w:val="ConsPlusCell"/>
        <w:jc w:val="both"/>
      </w:pPr>
      <w:r w:rsidRPr="00C8748B">
        <w:t>ИНН</w:t>
      </w:r>
      <w:r>
        <w:tab/>
      </w:r>
      <w:r>
        <w:tab/>
      </w:r>
      <w:r>
        <w:tab/>
      </w:r>
      <w:r>
        <w:tab/>
      </w:r>
      <w:r>
        <w:tab/>
      </w:r>
      <w:r>
        <w:tab/>
      </w:r>
      <w:r>
        <w:tab/>
      </w:r>
      <w:r w:rsidRPr="00C8748B">
        <w:t>сери</w:t>
      </w:r>
      <w:r>
        <w:t>я</w:t>
      </w:r>
      <w:r>
        <w:tab/>
      </w:r>
      <w:r>
        <w:tab/>
      </w:r>
      <w:r>
        <w:tab/>
        <w:t>№</w:t>
      </w:r>
    </w:p>
    <w:p w:rsidR="000416F7" w:rsidRPr="00C8748B" w:rsidRDefault="000416F7" w:rsidP="000416F7">
      <w:pPr>
        <w:pStyle w:val="ConsPlusCell"/>
        <w:jc w:val="both"/>
      </w:pPr>
      <w:r>
        <w:tab/>
      </w:r>
      <w:r>
        <w:tab/>
      </w:r>
      <w:r>
        <w:tab/>
      </w:r>
      <w:r>
        <w:tab/>
      </w:r>
      <w:r>
        <w:tab/>
      </w:r>
      <w:r>
        <w:tab/>
      </w:r>
      <w:r>
        <w:tab/>
      </w:r>
      <w:r w:rsidRPr="00C8748B">
        <w:t>кем выдан</w:t>
      </w:r>
    </w:p>
    <w:p w:rsidR="000416F7" w:rsidRPr="00C8748B" w:rsidRDefault="000416F7" w:rsidP="000416F7">
      <w:pPr>
        <w:pStyle w:val="ConsPlusCell"/>
        <w:jc w:val="both"/>
      </w:pPr>
      <w:r>
        <w:tab/>
      </w:r>
      <w:r>
        <w:tab/>
      </w:r>
      <w:r>
        <w:tab/>
      </w:r>
      <w:r>
        <w:tab/>
      </w:r>
      <w:r>
        <w:tab/>
      </w:r>
      <w:r>
        <w:tab/>
      </w:r>
      <w:r>
        <w:tab/>
        <w:t>дата выдачи «___»___________________</w:t>
      </w:r>
      <w:r w:rsidRPr="00C8748B">
        <w:t>г.</w:t>
      </w:r>
    </w:p>
    <w:p w:rsidR="000416F7" w:rsidRPr="00C8748B" w:rsidRDefault="000416F7" w:rsidP="000416F7">
      <w:pPr>
        <w:pStyle w:val="ConsPlusCell"/>
        <w:jc w:val="both"/>
      </w:pPr>
      <w:r w:rsidRPr="00C8748B">
        <w:t xml:space="preserve">_____________ ___________ ____________ </w:t>
      </w:r>
      <w:r>
        <w:tab/>
      </w:r>
      <w:r w:rsidRPr="00C8748B">
        <w:t>___________________________________</w:t>
      </w:r>
    </w:p>
    <w:p w:rsidR="000416F7" w:rsidRPr="00CC5DC8" w:rsidRDefault="000416F7" w:rsidP="000416F7">
      <w:pPr>
        <w:pStyle w:val="ConsPlusCell"/>
        <w:jc w:val="both"/>
        <w:rPr>
          <w:sz w:val="20"/>
          <w:szCs w:val="20"/>
        </w:rPr>
      </w:pPr>
      <w:r w:rsidRPr="00CC5DC8">
        <w:rPr>
          <w:sz w:val="20"/>
          <w:szCs w:val="20"/>
        </w:rPr>
        <w:t xml:space="preserve">(должность) (подпись)    (ф.и.о.)                 </w:t>
      </w:r>
      <w:r>
        <w:rPr>
          <w:sz w:val="20"/>
          <w:szCs w:val="20"/>
        </w:rPr>
        <w:tab/>
      </w:r>
      <w:r>
        <w:rPr>
          <w:sz w:val="20"/>
          <w:szCs w:val="20"/>
        </w:rPr>
        <w:tab/>
      </w:r>
      <w:r>
        <w:rPr>
          <w:sz w:val="20"/>
          <w:szCs w:val="20"/>
        </w:rPr>
        <w:tab/>
      </w:r>
      <w:r w:rsidRPr="00CC5DC8">
        <w:rPr>
          <w:sz w:val="20"/>
          <w:szCs w:val="20"/>
        </w:rPr>
        <w:t>(подпись)</w:t>
      </w:r>
    </w:p>
    <w:p w:rsidR="000416F7" w:rsidRPr="00C8748B" w:rsidRDefault="000416F7" w:rsidP="000416F7">
      <w:pPr>
        <w:widowControl w:val="0"/>
        <w:autoSpaceDE w:val="0"/>
        <w:autoSpaceDN w:val="0"/>
        <w:adjustRightInd w:val="0"/>
        <w:jc w:val="both"/>
        <w:rPr>
          <w:szCs w:val="24"/>
        </w:rPr>
      </w:pPr>
    </w:p>
    <w:p w:rsidR="000416F7" w:rsidRPr="00C8748B" w:rsidRDefault="000416F7" w:rsidP="000416F7">
      <w:pPr>
        <w:pStyle w:val="ConsPlusNonformat"/>
        <w:rPr>
          <w:rFonts w:ascii="Times New Roman" w:hAnsi="Times New Roman" w:cs="Times New Roman"/>
          <w:sz w:val="24"/>
          <w:szCs w:val="24"/>
        </w:rPr>
      </w:pPr>
      <w:r w:rsidRPr="00C8748B">
        <w:rPr>
          <w:rFonts w:ascii="Times New Roman" w:hAnsi="Times New Roman" w:cs="Times New Roman"/>
          <w:sz w:val="24"/>
          <w:szCs w:val="24"/>
        </w:rPr>
        <w:t>Работник получил один экземпляр настоящего</w:t>
      </w:r>
      <w:r>
        <w:rPr>
          <w:rFonts w:ascii="Times New Roman" w:hAnsi="Times New Roman" w:cs="Times New Roman"/>
          <w:sz w:val="24"/>
          <w:szCs w:val="24"/>
        </w:rPr>
        <w:t xml:space="preserve"> </w:t>
      </w:r>
      <w:r w:rsidRPr="00C8748B">
        <w:rPr>
          <w:rFonts w:ascii="Times New Roman" w:hAnsi="Times New Roman" w:cs="Times New Roman"/>
          <w:sz w:val="24"/>
          <w:szCs w:val="24"/>
        </w:rPr>
        <w:t>трудового договора</w:t>
      </w:r>
    </w:p>
    <w:p w:rsidR="000416F7" w:rsidRPr="00C8748B" w:rsidRDefault="000416F7" w:rsidP="000416F7">
      <w:pPr>
        <w:pStyle w:val="ConsPlusNonformat"/>
        <w:rPr>
          <w:rFonts w:ascii="Times New Roman" w:hAnsi="Times New Roman" w:cs="Times New Roman"/>
          <w:sz w:val="24"/>
          <w:szCs w:val="24"/>
        </w:rPr>
      </w:pPr>
      <w:r w:rsidRPr="00C8748B">
        <w:rPr>
          <w:rFonts w:ascii="Times New Roman" w:hAnsi="Times New Roman" w:cs="Times New Roman"/>
          <w:sz w:val="24"/>
          <w:szCs w:val="24"/>
        </w:rPr>
        <w:t xml:space="preserve"> __________________________________________</w:t>
      </w:r>
    </w:p>
    <w:p w:rsidR="000416F7" w:rsidRPr="00C8748B" w:rsidRDefault="000416F7" w:rsidP="000416F7">
      <w:pPr>
        <w:pStyle w:val="ConsPlusNonformat"/>
        <w:ind w:left="708" w:firstLine="708"/>
        <w:rPr>
          <w:rFonts w:ascii="Times New Roman" w:hAnsi="Times New Roman" w:cs="Times New Roman"/>
          <w:b/>
          <w:sz w:val="24"/>
          <w:szCs w:val="24"/>
        </w:rPr>
      </w:pPr>
      <w:r w:rsidRPr="00CC5DC8">
        <w:rPr>
          <w:rFonts w:ascii="Times New Roman" w:hAnsi="Times New Roman" w:cs="Times New Roman"/>
        </w:rPr>
        <w:t xml:space="preserve"> (дата и подпись работника)</w:t>
      </w:r>
    </w:p>
    <w:p w:rsidR="00905122" w:rsidRDefault="00905122">
      <w:pPr>
        <w:rPr>
          <w:rFonts w:ascii="Arial" w:hAnsi="Arial" w:cs="Arial"/>
          <w:szCs w:val="24"/>
        </w:rPr>
      </w:pPr>
    </w:p>
    <w:p w:rsidR="000416F7" w:rsidRDefault="000416F7">
      <w:pPr>
        <w:rPr>
          <w:rFonts w:ascii="Arial" w:hAnsi="Arial" w:cs="Arial"/>
          <w:szCs w:val="24"/>
        </w:rPr>
      </w:pPr>
    </w:p>
    <w:p w:rsidR="000416F7" w:rsidRDefault="000416F7">
      <w:pPr>
        <w:rPr>
          <w:rFonts w:ascii="Arial" w:hAnsi="Arial" w:cs="Arial"/>
          <w:szCs w:val="24"/>
        </w:rPr>
      </w:pPr>
    </w:p>
    <w:p w:rsidR="00BD61B2" w:rsidRDefault="00BD61B2">
      <w:pPr>
        <w:rPr>
          <w:rFonts w:ascii="Arial" w:hAnsi="Arial" w:cs="Arial"/>
          <w:szCs w:val="24"/>
        </w:rPr>
      </w:pPr>
    </w:p>
    <w:p w:rsidR="00BD61B2" w:rsidRDefault="00BD61B2">
      <w:pPr>
        <w:rPr>
          <w:rFonts w:ascii="Arial" w:hAnsi="Arial" w:cs="Arial"/>
          <w:szCs w:val="24"/>
        </w:rPr>
      </w:pPr>
    </w:p>
    <w:p w:rsidR="00BD61B2" w:rsidRDefault="00BD61B2">
      <w:pPr>
        <w:rPr>
          <w:rFonts w:ascii="Arial" w:hAnsi="Arial" w:cs="Arial"/>
          <w:szCs w:val="24"/>
        </w:rPr>
      </w:pPr>
    </w:p>
    <w:p w:rsidR="00BD61B2" w:rsidRDefault="00BD61B2">
      <w:pPr>
        <w:rPr>
          <w:rFonts w:ascii="Arial" w:hAnsi="Arial" w:cs="Arial"/>
          <w:szCs w:val="24"/>
        </w:rPr>
      </w:pPr>
    </w:p>
    <w:p w:rsidR="00BD61B2" w:rsidRDefault="00BD61B2">
      <w:pPr>
        <w:rPr>
          <w:rFonts w:ascii="Arial" w:hAnsi="Arial" w:cs="Arial"/>
          <w:szCs w:val="24"/>
        </w:rPr>
      </w:pPr>
    </w:p>
    <w:p w:rsidR="00BD61B2" w:rsidRDefault="00BD61B2">
      <w:pPr>
        <w:rPr>
          <w:rFonts w:ascii="Arial" w:hAnsi="Arial" w:cs="Arial"/>
          <w:szCs w:val="24"/>
        </w:rPr>
      </w:pPr>
    </w:p>
    <w:p w:rsidR="00BD61B2" w:rsidRDefault="00BD61B2">
      <w:pPr>
        <w:rPr>
          <w:rFonts w:ascii="Arial" w:hAnsi="Arial" w:cs="Arial"/>
          <w:szCs w:val="24"/>
        </w:rPr>
      </w:pPr>
    </w:p>
    <w:p w:rsidR="004D077F" w:rsidRPr="006C7245" w:rsidRDefault="004D077F" w:rsidP="004D077F">
      <w:pPr>
        <w:tabs>
          <w:tab w:val="center" w:pos="4677"/>
          <w:tab w:val="right" w:pos="9355"/>
        </w:tabs>
        <w:spacing w:before="100" w:after="0" w:line="240" w:lineRule="auto"/>
        <w:contextualSpacing/>
        <w:jc w:val="right"/>
        <w:rPr>
          <w:szCs w:val="24"/>
        </w:rPr>
      </w:pPr>
      <w:r w:rsidRPr="006C7245">
        <w:rPr>
          <w:szCs w:val="24"/>
        </w:rPr>
        <w:lastRenderedPageBreak/>
        <w:t>Приложение № 3</w:t>
      </w:r>
    </w:p>
    <w:p w:rsidR="004D077F" w:rsidRPr="006C7245" w:rsidRDefault="004D077F" w:rsidP="004D077F">
      <w:pPr>
        <w:tabs>
          <w:tab w:val="center" w:pos="4677"/>
          <w:tab w:val="right" w:pos="9355"/>
        </w:tabs>
        <w:spacing w:before="100" w:after="0" w:line="240" w:lineRule="auto"/>
        <w:ind w:hanging="142"/>
        <w:contextualSpacing/>
        <w:jc w:val="right"/>
        <w:rPr>
          <w:szCs w:val="24"/>
        </w:rPr>
      </w:pPr>
      <w:r w:rsidRPr="006C7245">
        <w:rPr>
          <w:szCs w:val="24"/>
        </w:rPr>
        <w:t xml:space="preserve">к примерному Положению об оплате </w:t>
      </w:r>
    </w:p>
    <w:p w:rsidR="004D077F" w:rsidRPr="006C7245" w:rsidRDefault="004D077F" w:rsidP="004D077F">
      <w:pPr>
        <w:tabs>
          <w:tab w:val="center" w:pos="4677"/>
          <w:tab w:val="right" w:pos="9355"/>
        </w:tabs>
        <w:spacing w:before="100" w:after="0" w:line="240" w:lineRule="auto"/>
        <w:ind w:hanging="142"/>
        <w:contextualSpacing/>
        <w:jc w:val="right"/>
        <w:rPr>
          <w:szCs w:val="24"/>
        </w:rPr>
      </w:pPr>
      <w:r w:rsidRPr="006C7245">
        <w:rPr>
          <w:szCs w:val="24"/>
        </w:rPr>
        <w:t xml:space="preserve">труда работников муниципальных </w:t>
      </w:r>
    </w:p>
    <w:p w:rsidR="004D077F" w:rsidRPr="006C7245" w:rsidRDefault="004D077F" w:rsidP="004D077F">
      <w:pPr>
        <w:tabs>
          <w:tab w:val="center" w:pos="4677"/>
          <w:tab w:val="right" w:pos="9355"/>
        </w:tabs>
        <w:spacing w:before="100" w:after="0" w:line="240" w:lineRule="auto"/>
        <w:ind w:hanging="142"/>
        <w:contextualSpacing/>
        <w:jc w:val="right"/>
        <w:rPr>
          <w:szCs w:val="24"/>
        </w:rPr>
      </w:pPr>
      <w:r w:rsidRPr="006C7245">
        <w:rPr>
          <w:szCs w:val="24"/>
        </w:rPr>
        <w:t xml:space="preserve">образовательных учреждений </w:t>
      </w:r>
    </w:p>
    <w:p w:rsidR="004D077F" w:rsidRPr="006C7245" w:rsidRDefault="006C7245" w:rsidP="004D077F">
      <w:pPr>
        <w:tabs>
          <w:tab w:val="center" w:pos="4677"/>
          <w:tab w:val="right" w:pos="9355"/>
        </w:tabs>
        <w:spacing w:before="100" w:after="0" w:line="240" w:lineRule="auto"/>
        <w:ind w:hanging="142"/>
        <w:contextualSpacing/>
        <w:jc w:val="right"/>
        <w:rPr>
          <w:rFonts w:cs="Times New Roman"/>
          <w:szCs w:val="24"/>
        </w:rPr>
      </w:pPr>
      <w:r w:rsidRPr="006C7245">
        <w:rPr>
          <w:szCs w:val="24"/>
        </w:rPr>
        <w:t>Приаргунского муниципального округа</w:t>
      </w:r>
    </w:p>
    <w:p w:rsidR="004D077F" w:rsidRPr="004D077F" w:rsidRDefault="004D077F" w:rsidP="004D077F">
      <w:pPr>
        <w:spacing w:after="0" w:line="240" w:lineRule="auto"/>
        <w:ind w:firstLine="720"/>
        <w:rPr>
          <w:sz w:val="28"/>
          <w:szCs w:val="28"/>
        </w:rPr>
      </w:pPr>
    </w:p>
    <w:p w:rsidR="004D077F" w:rsidRPr="004D077F" w:rsidRDefault="004D077F" w:rsidP="004D077F">
      <w:pPr>
        <w:tabs>
          <w:tab w:val="center" w:pos="4677"/>
          <w:tab w:val="right" w:pos="9355"/>
        </w:tabs>
        <w:spacing w:after="0" w:line="240" w:lineRule="auto"/>
        <w:ind w:hanging="142"/>
        <w:contextualSpacing/>
        <w:jc w:val="center"/>
        <w:rPr>
          <w:rFonts w:eastAsia="Times New Roman" w:cs="Times New Roman"/>
          <w:sz w:val="28"/>
          <w:szCs w:val="28"/>
          <w:lang w:eastAsia="ru-RU"/>
        </w:rPr>
      </w:pPr>
    </w:p>
    <w:p w:rsidR="004D077F" w:rsidRDefault="004D077F" w:rsidP="004D077F">
      <w:pPr>
        <w:spacing w:after="0" w:line="240" w:lineRule="auto"/>
        <w:contextualSpacing/>
        <w:jc w:val="center"/>
        <w:rPr>
          <w:b/>
          <w:bCs/>
        </w:rPr>
      </w:pPr>
      <w:r w:rsidRPr="004D077F">
        <w:rPr>
          <w:b/>
          <w:bCs/>
        </w:rPr>
        <w:t xml:space="preserve">Размеры базовых окладов (базовых должностных окладов) </w:t>
      </w:r>
    </w:p>
    <w:p w:rsidR="004D077F" w:rsidRPr="004D077F" w:rsidRDefault="004D077F" w:rsidP="004D077F">
      <w:pPr>
        <w:spacing w:after="0" w:line="240" w:lineRule="auto"/>
        <w:contextualSpacing/>
        <w:jc w:val="center"/>
        <w:rPr>
          <w:b/>
          <w:bCs/>
          <w:i/>
          <w:u w:val="single"/>
        </w:rPr>
      </w:pPr>
      <w:r w:rsidRPr="004D077F">
        <w:rPr>
          <w:b/>
          <w:bCs/>
          <w:i/>
          <w:u w:val="single"/>
        </w:rPr>
        <w:t>из бюджета муниципального округа</w:t>
      </w:r>
    </w:p>
    <w:p w:rsidR="004D077F" w:rsidRPr="004D077F" w:rsidRDefault="004D077F" w:rsidP="004D077F">
      <w:pPr>
        <w:spacing w:after="0" w:line="240" w:lineRule="auto"/>
        <w:contextualSpacing/>
        <w:jc w:val="center"/>
        <w:rPr>
          <w:b/>
          <w:bCs/>
        </w:rPr>
      </w:pPr>
      <w:r w:rsidRPr="004D077F">
        <w:rPr>
          <w:b/>
          <w:bCs/>
        </w:rPr>
        <w:t>по профессионально-квалификационным группам работников</w:t>
      </w:r>
      <w:r w:rsidR="00702EFB">
        <w:rPr>
          <w:b/>
          <w:bCs/>
        </w:rPr>
        <w:t xml:space="preserve"> </w:t>
      </w:r>
      <w:r w:rsidRPr="004D077F">
        <w:rPr>
          <w:b/>
          <w:bCs/>
        </w:rPr>
        <w:t>муниципальных учреждений Приаргунского муниципального округа</w:t>
      </w:r>
    </w:p>
    <w:p w:rsidR="004D077F" w:rsidRPr="004D077F" w:rsidRDefault="004D077F" w:rsidP="004D077F">
      <w:pPr>
        <w:spacing w:after="0" w:line="240" w:lineRule="auto"/>
        <w:contextualSpacing/>
        <w:jc w:val="center"/>
        <w:rPr>
          <w:b/>
          <w:bCs/>
        </w:rPr>
      </w:pPr>
    </w:p>
    <w:p w:rsidR="004D077F" w:rsidRPr="004D077F" w:rsidRDefault="004D077F" w:rsidP="004D077F">
      <w:pPr>
        <w:numPr>
          <w:ilvl w:val="0"/>
          <w:numId w:val="18"/>
        </w:numPr>
        <w:spacing w:after="0" w:line="240" w:lineRule="auto"/>
        <w:ind w:left="0"/>
        <w:jc w:val="center"/>
        <w:rPr>
          <w:b/>
          <w:bCs/>
        </w:rPr>
      </w:pPr>
      <w:r w:rsidRPr="004D077F">
        <w:rPr>
          <w:b/>
          <w:bCs/>
        </w:rPr>
        <w:t>Профессиональная квалификационная группа</w:t>
      </w:r>
    </w:p>
    <w:p w:rsidR="004D077F" w:rsidRPr="004D077F" w:rsidRDefault="004D077F" w:rsidP="004D077F">
      <w:pPr>
        <w:spacing w:after="0" w:line="240" w:lineRule="auto"/>
        <w:contextualSpacing/>
        <w:jc w:val="center"/>
        <w:rPr>
          <w:b/>
          <w:bCs/>
        </w:rPr>
      </w:pPr>
      <w:r w:rsidRPr="004D077F">
        <w:rPr>
          <w:b/>
          <w:bCs/>
        </w:rPr>
        <w:t>общеотраслевых профессий рабочих</w:t>
      </w:r>
    </w:p>
    <w:p w:rsidR="004D077F" w:rsidRPr="004D077F" w:rsidRDefault="004D077F" w:rsidP="004D077F">
      <w:pPr>
        <w:spacing w:after="0" w:line="240" w:lineRule="auto"/>
        <w:contextualSpacing/>
        <w:jc w:val="center"/>
        <w:rPr>
          <w:b/>
          <w:bCs/>
        </w:rPr>
      </w:pPr>
    </w:p>
    <w:p w:rsidR="004D077F" w:rsidRPr="004D077F" w:rsidRDefault="004D077F" w:rsidP="004D077F">
      <w:pPr>
        <w:numPr>
          <w:ilvl w:val="1"/>
          <w:numId w:val="18"/>
        </w:numPr>
        <w:spacing w:after="0" w:line="240" w:lineRule="auto"/>
        <w:ind w:left="0" w:firstLine="709"/>
        <w:jc w:val="center"/>
        <w:rPr>
          <w:b/>
          <w:bCs/>
          <w:i/>
          <w:iCs/>
        </w:rPr>
      </w:pPr>
      <w:r w:rsidRPr="004D077F">
        <w:rPr>
          <w:b/>
          <w:bCs/>
          <w:i/>
          <w:iCs/>
        </w:rPr>
        <w:t>Профессиональная квалификационная группа «Общеотраслевые профессии рабочих первого уровня»</w:t>
      </w:r>
    </w:p>
    <w:p w:rsidR="004D077F" w:rsidRPr="004D077F" w:rsidRDefault="004D077F" w:rsidP="004D077F">
      <w:pPr>
        <w:spacing w:after="0" w:line="240" w:lineRule="auto"/>
        <w:ind w:left="1068"/>
        <w:contextualSpacing/>
        <w:rPr>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418"/>
      </w:tblGrid>
      <w:tr w:rsidR="004D077F" w:rsidRPr="004D077F" w:rsidTr="003823A2">
        <w:tc>
          <w:tcPr>
            <w:tcW w:w="2694" w:type="dxa"/>
          </w:tcPr>
          <w:p w:rsidR="004D077F" w:rsidRPr="004D077F" w:rsidRDefault="004D077F" w:rsidP="004D077F">
            <w:pPr>
              <w:widowControl w:val="0"/>
              <w:autoSpaceDE w:val="0"/>
              <w:autoSpaceDN w:val="0"/>
              <w:adjustRightInd w:val="0"/>
              <w:spacing w:after="0" w:line="240" w:lineRule="auto"/>
              <w:jc w:val="center"/>
              <w:rPr>
                <w:szCs w:val="24"/>
              </w:rPr>
            </w:pPr>
            <w:r w:rsidRPr="004D077F">
              <w:rPr>
                <w:szCs w:val="24"/>
              </w:rPr>
              <w:t>Квалификационный уровень</w:t>
            </w:r>
          </w:p>
        </w:tc>
        <w:tc>
          <w:tcPr>
            <w:tcW w:w="5244" w:type="dxa"/>
          </w:tcPr>
          <w:p w:rsidR="004D077F" w:rsidRPr="004D077F" w:rsidRDefault="004D077F" w:rsidP="004D077F">
            <w:pPr>
              <w:widowControl w:val="0"/>
              <w:autoSpaceDE w:val="0"/>
              <w:autoSpaceDN w:val="0"/>
              <w:adjustRightInd w:val="0"/>
              <w:spacing w:after="0" w:line="240" w:lineRule="auto"/>
              <w:jc w:val="center"/>
              <w:rPr>
                <w:b/>
                <w:bCs/>
                <w:i/>
                <w:iCs/>
                <w:szCs w:val="24"/>
              </w:rPr>
            </w:pPr>
            <w:r w:rsidRPr="004D077F">
              <w:rPr>
                <w:szCs w:val="24"/>
                <w:lang w:eastAsia="ru-RU"/>
              </w:rPr>
              <w:t>Профессии, отнесенные к профессиональным квалификационным уровням</w:t>
            </w:r>
          </w:p>
        </w:tc>
        <w:tc>
          <w:tcPr>
            <w:tcW w:w="1418" w:type="dxa"/>
          </w:tcPr>
          <w:p w:rsidR="004D077F" w:rsidRPr="004D077F" w:rsidRDefault="004D077F" w:rsidP="004D077F">
            <w:pPr>
              <w:spacing w:after="0" w:line="240" w:lineRule="auto"/>
              <w:contextualSpacing/>
              <w:jc w:val="center"/>
              <w:rPr>
                <w:szCs w:val="24"/>
              </w:rPr>
            </w:pPr>
            <w:r w:rsidRPr="004D077F">
              <w:rPr>
                <w:szCs w:val="24"/>
              </w:rPr>
              <w:t>Базовый оклад, рублей</w:t>
            </w:r>
          </w:p>
        </w:tc>
      </w:tr>
      <w:tr w:rsidR="004D077F" w:rsidRPr="004D077F" w:rsidTr="003823A2">
        <w:trPr>
          <w:trHeight w:val="341"/>
        </w:trPr>
        <w:tc>
          <w:tcPr>
            <w:tcW w:w="2694" w:type="dxa"/>
            <w:vMerge w:val="restart"/>
          </w:tcPr>
          <w:p w:rsidR="004D077F" w:rsidRPr="004D077F" w:rsidRDefault="004D077F" w:rsidP="004D077F">
            <w:pPr>
              <w:spacing w:after="0" w:line="240" w:lineRule="auto"/>
              <w:contextualSpacing/>
              <w:rPr>
                <w:szCs w:val="24"/>
              </w:rPr>
            </w:pPr>
            <w:r w:rsidRPr="004D077F">
              <w:rPr>
                <w:szCs w:val="24"/>
              </w:rPr>
              <w:t>1 квалификационный уровень</w:t>
            </w:r>
          </w:p>
        </w:tc>
        <w:tc>
          <w:tcPr>
            <w:tcW w:w="5244" w:type="dxa"/>
          </w:tcPr>
          <w:p w:rsidR="004D077F" w:rsidRPr="004D077F" w:rsidRDefault="004D077F" w:rsidP="004D077F">
            <w:pPr>
              <w:spacing w:beforeAutospacing="1" w:after="0" w:line="240" w:lineRule="auto"/>
              <w:ind w:firstLine="720"/>
              <w:jc w:val="both"/>
              <w:rPr>
                <w:rFonts w:cs="Times New Roman"/>
                <w:szCs w:val="24"/>
              </w:rPr>
            </w:pPr>
            <w:r w:rsidRPr="004D077F">
              <w:rPr>
                <w:rFonts w:cs="Times New Roman"/>
                <w:szCs w:val="24"/>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гардеробщик; грузчик; дворник; истопник;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кухонный рабочий; мойщик посуды; машинист по стирке и ремонту спецодежды;  подсобный рабочий; рабочий по уходу заживотными; слесарь-сантехник; слесарь-электрик по ремонту электрооборудования; оператор электронно-вычислительных и вычислительных машин; оператор котельных; тракторист; повар, сварщик;</w:t>
            </w:r>
          </w:p>
        </w:tc>
        <w:tc>
          <w:tcPr>
            <w:tcW w:w="1418" w:type="dxa"/>
          </w:tcPr>
          <w:p w:rsidR="004D077F" w:rsidRPr="004D077F" w:rsidRDefault="004D077F" w:rsidP="004D077F">
            <w:pPr>
              <w:spacing w:after="0" w:line="240" w:lineRule="auto"/>
              <w:contextualSpacing/>
              <w:jc w:val="center"/>
              <w:rPr>
                <w:szCs w:val="24"/>
              </w:rPr>
            </w:pPr>
            <w:r w:rsidRPr="004D077F">
              <w:rPr>
                <w:szCs w:val="24"/>
              </w:rPr>
              <w:t>5059</w:t>
            </w:r>
          </w:p>
        </w:tc>
      </w:tr>
      <w:tr w:rsidR="004D077F" w:rsidRPr="004D077F" w:rsidTr="003823A2">
        <w:trPr>
          <w:trHeight w:val="698"/>
        </w:trPr>
        <w:tc>
          <w:tcPr>
            <w:tcW w:w="2694" w:type="dxa"/>
            <w:vMerge/>
          </w:tcPr>
          <w:p w:rsidR="004D077F" w:rsidRPr="004D077F" w:rsidRDefault="004D077F" w:rsidP="004D077F">
            <w:pPr>
              <w:spacing w:after="0" w:line="240" w:lineRule="auto"/>
              <w:contextualSpacing/>
              <w:jc w:val="both"/>
              <w:rPr>
                <w:szCs w:val="24"/>
              </w:rPr>
            </w:pPr>
          </w:p>
        </w:tc>
        <w:tc>
          <w:tcPr>
            <w:tcW w:w="5244" w:type="dxa"/>
          </w:tcPr>
          <w:p w:rsidR="004D077F" w:rsidRPr="004D077F" w:rsidRDefault="004D077F" w:rsidP="004D077F">
            <w:pPr>
              <w:spacing w:after="0" w:line="240" w:lineRule="auto"/>
              <w:contextualSpacing/>
              <w:jc w:val="both"/>
              <w:rPr>
                <w:szCs w:val="24"/>
              </w:rPr>
            </w:pPr>
            <w:r w:rsidRPr="004D077F">
              <w:rPr>
                <w:szCs w:val="24"/>
              </w:rPr>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(кочегар) котельных; кастелянша; кладовщик; машинист насосных установок;</w:t>
            </w:r>
          </w:p>
        </w:tc>
        <w:tc>
          <w:tcPr>
            <w:tcW w:w="1418" w:type="dxa"/>
          </w:tcPr>
          <w:p w:rsidR="004D077F" w:rsidRPr="004D077F" w:rsidRDefault="004D077F" w:rsidP="004D077F">
            <w:pPr>
              <w:spacing w:after="0" w:line="240" w:lineRule="auto"/>
              <w:contextualSpacing/>
              <w:jc w:val="center"/>
              <w:rPr>
                <w:szCs w:val="24"/>
              </w:rPr>
            </w:pPr>
            <w:r w:rsidRPr="004D077F">
              <w:rPr>
                <w:szCs w:val="24"/>
              </w:rPr>
              <w:t>5211</w:t>
            </w:r>
          </w:p>
        </w:tc>
      </w:tr>
      <w:tr w:rsidR="004D077F" w:rsidRPr="004D077F" w:rsidTr="003823A2">
        <w:tc>
          <w:tcPr>
            <w:tcW w:w="2694" w:type="dxa"/>
          </w:tcPr>
          <w:p w:rsidR="004D077F" w:rsidRPr="004D077F" w:rsidRDefault="004D077F" w:rsidP="004D077F">
            <w:pPr>
              <w:spacing w:after="0" w:line="240" w:lineRule="auto"/>
              <w:contextualSpacing/>
              <w:rPr>
                <w:szCs w:val="24"/>
              </w:rPr>
            </w:pPr>
            <w:r w:rsidRPr="004D077F">
              <w:rPr>
                <w:szCs w:val="24"/>
              </w:rPr>
              <w:t>2 квалификационный уровень</w:t>
            </w:r>
          </w:p>
        </w:tc>
        <w:tc>
          <w:tcPr>
            <w:tcW w:w="5244" w:type="dxa"/>
          </w:tcPr>
          <w:p w:rsidR="004D077F" w:rsidRPr="004D077F" w:rsidRDefault="004D077F" w:rsidP="004D077F">
            <w:pPr>
              <w:spacing w:after="0" w:line="240" w:lineRule="auto"/>
              <w:contextualSpacing/>
              <w:rPr>
                <w:szCs w:val="24"/>
              </w:rPr>
            </w:pPr>
            <w:r w:rsidRPr="004D077F">
              <w:rPr>
                <w:szCs w:val="24"/>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1418" w:type="dxa"/>
          </w:tcPr>
          <w:p w:rsidR="004D077F" w:rsidRPr="004D077F" w:rsidRDefault="004D077F" w:rsidP="004D077F">
            <w:pPr>
              <w:spacing w:after="0" w:line="240" w:lineRule="auto"/>
              <w:contextualSpacing/>
              <w:jc w:val="center"/>
              <w:rPr>
                <w:szCs w:val="24"/>
              </w:rPr>
            </w:pPr>
            <w:r w:rsidRPr="004D077F">
              <w:rPr>
                <w:szCs w:val="24"/>
              </w:rPr>
              <w:t>5364</w:t>
            </w:r>
          </w:p>
        </w:tc>
      </w:tr>
    </w:tbl>
    <w:p w:rsidR="004D077F" w:rsidRPr="004D077F" w:rsidRDefault="004D077F" w:rsidP="004D077F">
      <w:pPr>
        <w:numPr>
          <w:ilvl w:val="1"/>
          <w:numId w:val="18"/>
        </w:numPr>
        <w:spacing w:after="0" w:line="240" w:lineRule="auto"/>
        <w:ind w:left="0" w:firstLine="0"/>
        <w:jc w:val="center"/>
        <w:rPr>
          <w:b/>
          <w:bCs/>
          <w:i/>
          <w:iCs/>
        </w:rPr>
      </w:pPr>
      <w:r w:rsidRPr="004D077F">
        <w:rPr>
          <w:b/>
          <w:bCs/>
          <w:i/>
          <w:iCs/>
        </w:rPr>
        <w:t xml:space="preserve">Профессиональная квалификационная группа </w:t>
      </w:r>
    </w:p>
    <w:p w:rsidR="004D077F" w:rsidRPr="004D077F" w:rsidRDefault="004D077F" w:rsidP="004D077F">
      <w:pPr>
        <w:spacing w:after="0" w:line="240" w:lineRule="auto"/>
        <w:contextualSpacing/>
        <w:jc w:val="center"/>
        <w:rPr>
          <w:b/>
          <w:bCs/>
          <w:i/>
          <w:iCs/>
        </w:rPr>
      </w:pPr>
      <w:r w:rsidRPr="004D077F">
        <w:rPr>
          <w:b/>
          <w:bCs/>
          <w:i/>
          <w:iCs/>
        </w:rPr>
        <w:lastRenderedPageBreak/>
        <w:t>«Общеотраслевые профессии рабочих второго уровня»</w:t>
      </w:r>
    </w:p>
    <w:p w:rsidR="004D077F" w:rsidRPr="004D077F" w:rsidRDefault="004D077F" w:rsidP="004D077F">
      <w:pPr>
        <w:spacing w:after="0" w:line="240" w:lineRule="auto"/>
        <w:ind w:firstLine="709"/>
        <w:contextualSpacing/>
        <w:jc w:val="center"/>
        <w:rPr>
          <w:b/>
          <w:bCs/>
          <w:i/>
          <w:iC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525"/>
      </w:tblGrid>
      <w:tr w:rsidR="004D077F" w:rsidRPr="004D077F" w:rsidTr="003823A2">
        <w:tc>
          <w:tcPr>
            <w:tcW w:w="2694" w:type="dxa"/>
          </w:tcPr>
          <w:p w:rsidR="004D077F" w:rsidRPr="004D077F" w:rsidRDefault="004D077F" w:rsidP="004D077F">
            <w:pPr>
              <w:widowControl w:val="0"/>
              <w:autoSpaceDE w:val="0"/>
              <w:autoSpaceDN w:val="0"/>
              <w:adjustRightInd w:val="0"/>
              <w:spacing w:after="0" w:line="240" w:lineRule="auto"/>
              <w:jc w:val="center"/>
              <w:rPr>
                <w:szCs w:val="24"/>
              </w:rPr>
            </w:pPr>
            <w:r w:rsidRPr="004D077F">
              <w:rPr>
                <w:szCs w:val="24"/>
              </w:rPr>
              <w:t>Квалификационный уровень</w:t>
            </w:r>
          </w:p>
        </w:tc>
        <w:tc>
          <w:tcPr>
            <w:tcW w:w="5244" w:type="dxa"/>
          </w:tcPr>
          <w:p w:rsidR="004D077F" w:rsidRPr="004D077F" w:rsidRDefault="004D077F" w:rsidP="004D077F">
            <w:pPr>
              <w:widowControl w:val="0"/>
              <w:autoSpaceDE w:val="0"/>
              <w:autoSpaceDN w:val="0"/>
              <w:adjustRightInd w:val="0"/>
              <w:spacing w:after="0" w:line="240" w:lineRule="auto"/>
              <w:jc w:val="center"/>
              <w:rPr>
                <w:b/>
                <w:bCs/>
                <w:i/>
                <w:iCs/>
                <w:szCs w:val="24"/>
              </w:rPr>
            </w:pPr>
            <w:r w:rsidRPr="004D077F">
              <w:rPr>
                <w:szCs w:val="24"/>
                <w:lang w:eastAsia="ru-RU"/>
              </w:rPr>
              <w:t>Профессии, отнесенные к профессиональным квалификационным уровням</w:t>
            </w:r>
          </w:p>
        </w:tc>
        <w:tc>
          <w:tcPr>
            <w:tcW w:w="1525" w:type="dxa"/>
          </w:tcPr>
          <w:p w:rsidR="004D077F" w:rsidRPr="004D077F" w:rsidRDefault="004D077F" w:rsidP="004D077F">
            <w:pPr>
              <w:spacing w:after="0" w:line="240" w:lineRule="auto"/>
              <w:contextualSpacing/>
              <w:jc w:val="center"/>
              <w:rPr>
                <w:szCs w:val="24"/>
              </w:rPr>
            </w:pPr>
            <w:r w:rsidRPr="004D077F">
              <w:rPr>
                <w:szCs w:val="24"/>
              </w:rPr>
              <w:t>Базовый оклад, рублей</w:t>
            </w:r>
          </w:p>
        </w:tc>
      </w:tr>
      <w:tr w:rsidR="004D077F" w:rsidRPr="004D077F" w:rsidTr="003823A2">
        <w:trPr>
          <w:trHeight w:val="1471"/>
        </w:trPr>
        <w:tc>
          <w:tcPr>
            <w:tcW w:w="2694" w:type="dxa"/>
          </w:tcPr>
          <w:p w:rsidR="004D077F" w:rsidRPr="004D077F" w:rsidRDefault="004D077F" w:rsidP="004D077F">
            <w:pPr>
              <w:spacing w:after="0" w:line="240" w:lineRule="auto"/>
              <w:contextualSpacing/>
              <w:rPr>
                <w:szCs w:val="24"/>
              </w:rPr>
            </w:pPr>
            <w:r w:rsidRPr="004D077F">
              <w:rPr>
                <w:szCs w:val="24"/>
              </w:rPr>
              <w:t>1 квалификационный уровень</w:t>
            </w:r>
          </w:p>
        </w:tc>
        <w:tc>
          <w:tcPr>
            <w:tcW w:w="5244" w:type="dxa"/>
          </w:tcPr>
          <w:p w:rsidR="004D077F" w:rsidRPr="004D077F" w:rsidRDefault="004D077F" w:rsidP="004D077F">
            <w:pPr>
              <w:spacing w:after="0" w:line="240" w:lineRule="auto"/>
              <w:contextualSpacing/>
              <w:rPr>
                <w:szCs w:val="24"/>
              </w:rPr>
            </w:pPr>
            <w:r w:rsidRPr="004D077F">
              <w:rPr>
                <w:szCs w:val="24"/>
              </w:rPr>
              <w:t>Профессии рабочих, по которым предусмотрено присвоение 5 квалификационного разряда в соответствии с Единым квалификационным справочником работ и профессий рабочих*:</w:t>
            </w:r>
          </w:p>
          <w:p w:rsidR="004D077F" w:rsidRPr="004D077F" w:rsidRDefault="004D077F" w:rsidP="004D077F">
            <w:pPr>
              <w:spacing w:after="0" w:line="240" w:lineRule="auto"/>
              <w:contextualSpacing/>
              <w:rPr>
                <w:b/>
                <w:bCs/>
                <w:i/>
                <w:iCs/>
                <w:szCs w:val="24"/>
              </w:rPr>
            </w:pPr>
            <w:r w:rsidRPr="004D077F">
              <w:rPr>
                <w:szCs w:val="24"/>
              </w:rPr>
              <w:t xml:space="preserve">водитель автомобиля; буфетчик;  </w:t>
            </w:r>
          </w:p>
        </w:tc>
        <w:tc>
          <w:tcPr>
            <w:tcW w:w="1525" w:type="dxa"/>
          </w:tcPr>
          <w:p w:rsidR="004D077F" w:rsidRPr="004D077F" w:rsidRDefault="004D077F" w:rsidP="004D077F">
            <w:pPr>
              <w:spacing w:after="0" w:line="240" w:lineRule="auto"/>
              <w:contextualSpacing/>
              <w:jc w:val="center"/>
              <w:rPr>
                <w:szCs w:val="24"/>
              </w:rPr>
            </w:pPr>
            <w:r w:rsidRPr="004D077F">
              <w:rPr>
                <w:szCs w:val="24"/>
              </w:rPr>
              <w:t>5825</w:t>
            </w:r>
          </w:p>
        </w:tc>
      </w:tr>
      <w:tr w:rsidR="004D077F" w:rsidRPr="004D077F" w:rsidTr="003823A2">
        <w:trPr>
          <w:trHeight w:val="616"/>
        </w:trPr>
        <w:tc>
          <w:tcPr>
            <w:tcW w:w="2694" w:type="dxa"/>
            <w:vMerge w:val="restart"/>
          </w:tcPr>
          <w:p w:rsidR="004D077F" w:rsidRPr="004D077F" w:rsidRDefault="004D077F" w:rsidP="004D077F">
            <w:pPr>
              <w:spacing w:after="0" w:line="240" w:lineRule="auto"/>
              <w:contextualSpacing/>
              <w:rPr>
                <w:szCs w:val="24"/>
              </w:rPr>
            </w:pPr>
            <w:r w:rsidRPr="004D077F">
              <w:rPr>
                <w:szCs w:val="24"/>
              </w:rPr>
              <w:t>2 квалификационный уровень</w:t>
            </w:r>
          </w:p>
        </w:tc>
        <w:tc>
          <w:tcPr>
            <w:tcW w:w="5244" w:type="dxa"/>
          </w:tcPr>
          <w:p w:rsidR="004D077F" w:rsidRPr="004D077F" w:rsidRDefault="004D077F" w:rsidP="004D077F">
            <w:pPr>
              <w:spacing w:after="0" w:line="240" w:lineRule="auto"/>
              <w:contextualSpacing/>
              <w:rPr>
                <w:szCs w:val="24"/>
              </w:rPr>
            </w:pPr>
            <w:r w:rsidRPr="004D077F">
              <w:rPr>
                <w:szCs w:val="24"/>
              </w:rPr>
              <w:t>Профессии рабочих, по которым предусмотрено присвоение 6 квалификационного разряда в соответствии с Единым квалификационным справочником работ и профессий рабочих: слесарь-ремонтник; слесарь-электрик;  оператор котельной, тракторист; оператор электронно-вычислительных и вычислительных машин</w:t>
            </w:r>
          </w:p>
        </w:tc>
        <w:tc>
          <w:tcPr>
            <w:tcW w:w="1525" w:type="dxa"/>
          </w:tcPr>
          <w:p w:rsidR="004D077F" w:rsidRPr="004D077F" w:rsidRDefault="004D077F" w:rsidP="004D077F">
            <w:pPr>
              <w:spacing w:after="0" w:line="240" w:lineRule="auto"/>
              <w:contextualSpacing/>
              <w:jc w:val="center"/>
              <w:rPr>
                <w:szCs w:val="24"/>
              </w:rPr>
            </w:pPr>
            <w:r w:rsidRPr="004D077F">
              <w:rPr>
                <w:szCs w:val="24"/>
              </w:rPr>
              <w:t>5978</w:t>
            </w:r>
          </w:p>
        </w:tc>
      </w:tr>
      <w:tr w:rsidR="004D077F" w:rsidRPr="004D077F" w:rsidTr="003823A2">
        <w:trPr>
          <w:trHeight w:val="211"/>
        </w:trPr>
        <w:tc>
          <w:tcPr>
            <w:tcW w:w="2694" w:type="dxa"/>
            <w:vMerge/>
          </w:tcPr>
          <w:p w:rsidR="004D077F" w:rsidRPr="004D077F" w:rsidRDefault="004D077F" w:rsidP="004D077F">
            <w:pPr>
              <w:spacing w:after="0" w:line="240" w:lineRule="auto"/>
              <w:contextualSpacing/>
              <w:jc w:val="both"/>
              <w:rPr>
                <w:szCs w:val="24"/>
              </w:rPr>
            </w:pPr>
          </w:p>
        </w:tc>
        <w:tc>
          <w:tcPr>
            <w:tcW w:w="5244" w:type="dxa"/>
          </w:tcPr>
          <w:p w:rsidR="004D077F" w:rsidRPr="004D077F" w:rsidRDefault="004D077F" w:rsidP="004D077F">
            <w:pPr>
              <w:spacing w:after="0" w:line="240" w:lineRule="auto"/>
              <w:contextualSpacing/>
              <w:rPr>
                <w:szCs w:val="24"/>
              </w:rPr>
            </w:pPr>
            <w:r w:rsidRPr="004D077F">
              <w:rPr>
                <w:szCs w:val="24"/>
              </w:rPr>
              <w:t>Профессии рабочих, по которым предусмотрено присвоение 7 квалификационного разряда в соответствии с Единым квалификационным справочником работ и профессий рабочих*</w:t>
            </w:r>
          </w:p>
        </w:tc>
        <w:tc>
          <w:tcPr>
            <w:tcW w:w="1525" w:type="dxa"/>
          </w:tcPr>
          <w:p w:rsidR="004D077F" w:rsidRPr="004D077F" w:rsidRDefault="004D077F" w:rsidP="004D077F">
            <w:pPr>
              <w:spacing w:after="0" w:line="240" w:lineRule="auto"/>
              <w:contextualSpacing/>
              <w:jc w:val="center"/>
              <w:rPr>
                <w:szCs w:val="24"/>
              </w:rPr>
            </w:pPr>
            <w:r w:rsidRPr="004D077F">
              <w:rPr>
                <w:szCs w:val="24"/>
              </w:rPr>
              <w:t>6132</w:t>
            </w:r>
          </w:p>
        </w:tc>
      </w:tr>
      <w:tr w:rsidR="004D077F" w:rsidRPr="004D077F" w:rsidTr="003823A2">
        <w:trPr>
          <w:trHeight w:val="1224"/>
        </w:trPr>
        <w:tc>
          <w:tcPr>
            <w:tcW w:w="2694" w:type="dxa"/>
          </w:tcPr>
          <w:p w:rsidR="004D077F" w:rsidRPr="004D077F" w:rsidRDefault="004D077F" w:rsidP="004D077F">
            <w:pPr>
              <w:spacing w:after="0" w:line="240" w:lineRule="auto"/>
              <w:contextualSpacing/>
              <w:rPr>
                <w:szCs w:val="24"/>
              </w:rPr>
            </w:pPr>
            <w:r w:rsidRPr="004D077F">
              <w:rPr>
                <w:szCs w:val="24"/>
              </w:rPr>
              <w:t>3 квалификационный уровень</w:t>
            </w:r>
          </w:p>
        </w:tc>
        <w:tc>
          <w:tcPr>
            <w:tcW w:w="5244" w:type="dxa"/>
          </w:tcPr>
          <w:p w:rsidR="004D077F" w:rsidRPr="004D077F" w:rsidRDefault="004D077F" w:rsidP="004D077F">
            <w:pPr>
              <w:spacing w:after="0" w:line="240" w:lineRule="auto"/>
              <w:contextualSpacing/>
              <w:rPr>
                <w:b/>
                <w:bCs/>
                <w:i/>
                <w:iCs/>
                <w:szCs w:val="24"/>
              </w:rPr>
            </w:pPr>
            <w:r w:rsidRPr="004D077F">
              <w:rPr>
                <w:szCs w:val="24"/>
              </w:rPr>
              <w:t>Профессии рабочих, по которым предусмотрено присвоение 8 квалификационного разряда в соответствии с Единым квалификационным справочником работ и профессий рабочих*</w:t>
            </w:r>
          </w:p>
        </w:tc>
        <w:tc>
          <w:tcPr>
            <w:tcW w:w="1525" w:type="dxa"/>
          </w:tcPr>
          <w:p w:rsidR="004D077F" w:rsidRPr="004D077F" w:rsidRDefault="004D077F" w:rsidP="004D077F">
            <w:pPr>
              <w:spacing w:after="0" w:line="240" w:lineRule="auto"/>
              <w:contextualSpacing/>
              <w:jc w:val="center"/>
              <w:rPr>
                <w:szCs w:val="24"/>
              </w:rPr>
            </w:pPr>
            <w:r w:rsidRPr="004D077F">
              <w:rPr>
                <w:szCs w:val="24"/>
              </w:rPr>
              <w:t>6285</w:t>
            </w:r>
          </w:p>
        </w:tc>
      </w:tr>
      <w:tr w:rsidR="004D077F" w:rsidRPr="004D077F" w:rsidTr="003823A2">
        <w:tc>
          <w:tcPr>
            <w:tcW w:w="2694" w:type="dxa"/>
          </w:tcPr>
          <w:p w:rsidR="004D077F" w:rsidRPr="004D077F" w:rsidRDefault="004D077F" w:rsidP="004D077F">
            <w:pPr>
              <w:spacing w:after="0" w:line="240" w:lineRule="auto"/>
              <w:contextualSpacing/>
              <w:rPr>
                <w:szCs w:val="24"/>
              </w:rPr>
            </w:pPr>
            <w:r w:rsidRPr="004D077F">
              <w:rPr>
                <w:szCs w:val="24"/>
              </w:rPr>
              <w:t>4 квалификационный уровень</w:t>
            </w:r>
          </w:p>
        </w:tc>
        <w:tc>
          <w:tcPr>
            <w:tcW w:w="5244" w:type="dxa"/>
          </w:tcPr>
          <w:p w:rsidR="004D077F" w:rsidRPr="004D077F" w:rsidRDefault="004D077F" w:rsidP="004D077F">
            <w:pPr>
              <w:spacing w:after="0" w:line="240" w:lineRule="auto"/>
              <w:contextualSpacing/>
              <w:rPr>
                <w:spacing w:val="-2"/>
                <w:kern w:val="24"/>
                <w:szCs w:val="24"/>
              </w:rPr>
            </w:pPr>
            <w:r w:rsidRPr="004D077F">
              <w:rPr>
                <w:spacing w:val="-2"/>
                <w:kern w:val="24"/>
                <w:szCs w:val="24"/>
              </w:rPr>
              <w:t xml:space="preserve">Профессии рабочих, предусмотренные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 </w:t>
            </w:r>
          </w:p>
        </w:tc>
        <w:tc>
          <w:tcPr>
            <w:tcW w:w="1525" w:type="dxa"/>
          </w:tcPr>
          <w:p w:rsidR="004D077F" w:rsidRPr="004D077F" w:rsidRDefault="004D077F" w:rsidP="004D077F">
            <w:pPr>
              <w:spacing w:after="0" w:line="240" w:lineRule="auto"/>
              <w:contextualSpacing/>
              <w:jc w:val="center"/>
              <w:rPr>
                <w:szCs w:val="24"/>
              </w:rPr>
            </w:pPr>
            <w:r w:rsidRPr="004D077F">
              <w:rPr>
                <w:szCs w:val="24"/>
              </w:rPr>
              <w:t>6438</w:t>
            </w:r>
          </w:p>
        </w:tc>
      </w:tr>
    </w:tbl>
    <w:p w:rsidR="004D077F" w:rsidRPr="004D077F" w:rsidRDefault="004D077F" w:rsidP="004D077F">
      <w:pPr>
        <w:spacing w:after="0" w:line="240" w:lineRule="auto"/>
        <w:ind w:firstLine="540"/>
        <w:jc w:val="both"/>
        <w:rPr>
          <w:sz w:val="20"/>
          <w:szCs w:val="20"/>
        </w:rPr>
      </w:pPr>
      <w:r w:rsidRPr="004D077F">
        <w:rPr>
          <w:sz w:val="20"/>
          <w:szCs w:val="20"/>
        </w:rPr>
        <w:t>*При присвоении другого квалификационного разряда в соответствии с Единым 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rsidR="004D077F" w:rsidRPr="004D077F" w:rsidRDefault="004D077F" w:rsidP="004D077F">
      <w:pPr>
        <w:autoSpaceDE w:val="0"/>
        <w:autoSpaceDN w:val="0"/>
        <w:adjustRightInd w:val="0"/>
        <w:spacing w:after="0" w:line="240" w:lineRule="auto"/>
        <w:ind w:firstLine="540"/>
        <w:jc w:val="both"/>
        <w:rPr>
          <w:sz w:val="20"/>
          <w:szCs w:val="20"/>
        </w:rPr>
      </w:pPr>
      <w:r w:rsidRPr="004D077F">
        <w:rPr>
          <w:sz w:val="20"/>
          <w:szCs w:val="20"/>
        </w:rPr>
        <w:t xml:space="preserve">** В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муниципальных учреждений Приаргунского </w:t>
      </w:r>
      <w:r w:rsidR="00BD61B2">
        <w:rPr>
          <w:sz w:val="20"/>
          <w:szCs w:val="20"/>
        </w:rPr>
        <w:t>округа</w:t>
      </w:r>
      <w:r w:rsidRPr="004D077F">
        <w:rPr>
          <w:sz w:val="20"/>
          <w:szCs w:val="20"/>
        </w:rPr>
        <w:t>, осуществляющие профессиональную деятельность по профессиям рабочих, в соответствии с приложением к настоящим размерам базовых окладов (базовых должностных окладов) по профессионально-квалификационным группам работников муниципальных учреждений.</w:t>
      </w:r>
    </w:p>
    <w:p w:rsidR="004D077F" w:rsidRPr="004D077F" w:rsidRDefault="004D077F" w:rsidP="004D077F">
      <w:pPr>
        <w:spacing w:after="0" w:line="240" w:lineRule="auto"/>
        <w:jc w:val="both"/>
        <w:rPr>
          <w:b/>
          <w:bCs/>
          <w:szCs w:val="24"/>
        </w:rPr>
      </w:pPr>
    </w:p>
    <w:p w:rsidR="004D077F" w:rsidRPr="004D077F" w:rsidRDefault="004D077F" w:rsidP="004D077F">
      <w:pPr>
        <w:numPr>
          <w:ilvl w:val="0"/>
          <w:numId w:val="18"/>
        </w:numPr>
        <w:spacing w:after="0" w:line="240" w:lineRule="auto"/>
        <w:ind w:left="0" w:firstLine="0"/>
        <w:jc w:val="center"/>
        <w:rPr>
          <w:b/>
          <w:bCs/>
        </w:rPr>
      </w:pPr>
      <w:r w:rsidRPr="004D077F">
        <w:rPr>
          <w:b/>
          <w:bCs/>
        </w:rPr>
        <w:t xml:space="preserve">Профессиональные квалификационные группы </w:t>
      </w:r>
    </w:p>
    <w:p w:rsidR="004D077F" w:rsidRPr="004D077F" w:rsidRDefault="004D077F" w:rsidP="004D077F">
      <w:pPr>
        <w:spacing w:after="0" w:line="240" w:lineRule="auto"/>
        <w:contextualSpacing/>
        <w:jc w:val="center"/>
        <w:rPr>
          <w:b/>
          <w:bCs/>
        </w:rPr>
      </w:pPr>
      <w:r w:rsidRPr="004D077F">
        <w:rPr>
          <w:b/>
          <w:bCs/>
        </w:rPr>
        <w:t>общеотраслевых должностей руководителей,</w:t>
      </w:r>
    </w:p>
    <w:p w:rsidR="004D077F" w:rsidRPr="004D077F" w:rsidRDefault="004D077F" w:rsidP="004D077F">
      <w:pPr>
        <w:spacing w:after="0" w:line="240" w:lineRule="auto"/>
        <w:contextualSpacing/>
        <w:jc w:val="center"/>
        <w:rPr>
          <w:b/>
          <w:bCs/>
        </w:rPr>
      </w:pPr>
      <w:r w:rsidRPr="004D077F">
        <w:rPr>
          <w:b/>
          <w:bCs/>
        </w:rPr>
        <w:t>специалистов и служащих</w:t>
      </w:r>
    </w:p>
    <w:p w:rsidR="004D077F" w:rsidRPr="004D077F" w:rsidRDefault="004D077F" w:rsidP="004D077F">
      <w:pPr>
        <w:spacing w:after="0" w:line="240" w:lineRule="auto"/>
        <w:contextualSpacing/>
        <w:jc w:val="center"/>
        <w:rPr>
          <w:b/>
          <w:bCs/>
        </w:rPr>
      </w:pPr>
    </w:p>
    <w:p w:rsidR="004D077F" w:rsidRPr="004D077F" w:rsidRDefault="004D077F" w:rsidP="004D077F">
      <w:pPr>
        <w:numPr>
          <w:ilvl w:val="1"/>
          <w:numId w:val="18"/>
        </w:numPr>
        <w:spacing w:after="0" w:line="240" w:lineRule="auto"/>
        <w:ind w:left="0" w:firstLine="0"/>
        <w:jc w:val="center"/>
        <w:rPr>
          <w:b/>
          <w:bCs/>
          <w:i/>
          <w:iCs/>
        </w:rPr>
      </w:pPr>
      <w:r w:rsidRPr="004D077F">
        <w:rPr>
          <w:b/>
          <w:bCs/>
          <w:i/>
          <w:iCs/>
        </w:rPr>
        <w:t xml:space="preserve"> Профессиональная квалификационная группа</w:t>
      </w:r>
    </w:p>
    <w:p w:rsidR="004D077F" w:rsidRPr="004D077F" w:rsidRDefault="004D077F" w:rsidP="004D077F">
      <w:pPr>
        <w:spacing w:after="0" w:line="240" w:lineRule="auto"/>
        <w:contextualSpacing/>
        <w:jc w:val="center"/>
        <w:rPr>
          <w:b/>
          <w:bCs/>
          <w:i/>
          <w:iCs/>
        </w:rPr>
      </w:pPr>
      <w:r w:rsidRPr="004D077F">
        <w:rPr>
          <w:b/>
          <w:bCs/>
          <w:i/>
          <w:iCs/>
        </w:rPr>
        <w:t>«Общеотраслевые должности служащих первого уровня»</w:t>
      </w:r>
    </w:p>
    <w:p w:rsidR="004D077F" w:rsidRPr="004D077F" w:rsidRDefault="004D077F" w:rsidP="004D077F">
      <w:pPr>
        <w:spacing w:after="0" w:line="240" w:lineRule="auto"/>
        <w:jc w:val="center"/>
        <w:rPr>
          <w:b/>
          <w:bCs/>
          <w:i/>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4D077F" w:rsidRPr="004D077F" w:rsidTr="003823A2">
        <w:tc>
          <w:tcPr>
            <w:tcW w:w="2694" w:type="dxa"/>
          </w:tcPr>
          <w:p w:rsidR="004D077F" w:rsidRPr="004D077F" w:rsidRDefault="004D077F" w:rsidP="004D077F">
            <w:pPr>
              <w:widowControl w:val="0"/>
              <w:autoSpaceDE w:val="0"/>
              <w:autoSpaceDN w:val="0"/>
              <w:adjustRightInd w:val="0"/>
              <w:spacing w:after="0" w:line="240" w:lineRule="auto"/>
              <w:jc w:val="center"/>
              <w:rPr>
                <w:szCs w:val="24"/>
              </w:rPr>
            </w:pPr>
            <w:r w:rsidRPr="004D077F">
              <w:rPr>
                <w:szCs w:val="24"/>
              </w:rPr>
              <w:t xml:space="preserve">Квалификационный </w:t>
            </w:r>
            <w:r w:rsidRPr="004D077F">
              <w:rPr>
                <w:szCs w:val="24"/>
              </w:rPr>
              <w:lastRenderedPageBreak/>
              <w:t>уровень</w:t>
            </w:r>
          </w:p>
        </w:tc>
        <w:tc>
          <w:tcPr>
            <w:tcW w:w="5103" w:type="dxa"/>
          </w:tcPr>
          <w:p w:rsidR="004D077F" w:rsidRPr="004D077F" w:rsidRDefault="004D077F" w:rsidP="004D077F">
            <w:pPr>
              <w:widowControl w:val="0"/>
              <w:autoSpaceDE w:val="0"/>
              <w:autoSpaceDN w:val="0"/>
              <w:adjustRightInd w:val="0"/>
              <w:spacing w:after="0" w:line="240" w:lineRule="auto"/>
              <w:jc w:val="both"/>
              <w:rPr>
                <w:szCs w:val="24"/>
              </w:rPr>
            </w:pPr>
            <w:r w:rsidRPr="004D077F">
              <w:rPr>
                <w:szCs w:val="24"/>
                <w:lang w:eastAsia="ru-RU"/>
              </w:rPr>
              <w:lastRenderedPageBreak/>
              <w:t xml:space="preserve">Должности, отнесенные к профессиональным </w:t>
            </w:r>
            <w:r w:rsidRPr="004D077F">
              <w:rPr>
                <w:szCs w:val="24"/>
                <w:lang w:eastAsia="ru-RU"/>
              </w:rPr>
              <w:lastRenderedPageBreak/>
              <w:t xml:space="preserve">квалификационным уровням  </w:t>
            </w:r>
          </w:p>
        </w:tc>
        <w:tc>
          <w:tcPr>
            <w:tcW w:w="1666" w:type="dxa"/>
          </w:tcPr>
          <w:p w:rsidR="004D077F" w:rsidRPr="004D077F" w:rsidRDefault="004D077F" w:rsidP="004D077F">
            <w:pPr>
              <w:spacing w:after="0" w:line="240" w:lineRule="auto"/>
              <w:contextualSpacing/>
              <w:jc w:val="center"/>
              <w:rPr>
                <w:szCs w:val="24"/>
              </w:rPr>
            </w:pPr>
            <w:r w:rsidRPr="004D077F">
              <w:rPr>
                <w:szCs w:val="24"/>
              </w:rPr>
              <w:lastRenderedPageBreak/>
              <w:t xml:space="preserve">Базовый </w:t>
            </w:r>
            <w:r w:rsidRPr="004D077F">
              <w:rPr>
                <w:szCs w:val="24"/>
              </w:rPr>
              <w:lastRenderedPageBreak/>
              <w:t>должностной оклад, рублей</w:t>
            </w:r>
          </w:p>
        </w:tc>
      </w:tr>
      <w:tr w:rsidR="004D077F" w:rsidRPr="004D077F" w:rsidTr="003823A2">
        <w:tc>
          <w:tcPr>
            <w:tcW w:w="2694" w:type="dxa"/>
          </w:tcPr>
          <w:p w:rsidR="004D077F" w:rsidRPr="004D077F" w:rsidRDefault="004D077F" w:rsidP="004D077F">
            <w:pPr>
              <w:spacing w:after="0" w:line="240" w:lineRule="auto"/>
              <w:contextualSpacing/>
              <w:rPr>
                <w:szCs w:val="24"/>
              </w:rPr>
            </w:pPr>
            <w:r w:rsidRPr="004D077F">
              <w:rPr>
                <w:szCs w:val="24"/>
              </w:rPr>
              <w:lastRenderedPageBreak/>
              <w:t>1 квалификационный уровень</w:t>
            </w:r>
          </w:p>
        </w:tc>
        <w:tc>
          <w:tcPr>
            <w:tcW w:w="5103" w:type="dxa"/>
          </w:tcPr>
          <w:p w:rsidR="004D077F" w:rsidRPr="004D077F" w:rsidRDefault="004D077F" w:rsidP="004D077F">
            <w:pPr>
              <w:spacing w:after="0" w:line="240" w:lineRule="auto"/>
              <w:contextualSpacing/>
              <w:rPr>
                <w:szCs w:val="24"/>
              </w:rPr>
            </w:pPr>
            <w:r w:rsidRPr="004D077F">
              <w:rPr>
                <w:szCs w:val="24"/>
              </w:rPr>
              <w:t>Делопроизводитель; кассир; секретарь; секретарь-машинистка; машинистка;</w:t>
            </w:r>
          </w:p>
        </w:tc>
        <w:tc>
          <w:tcPr>
            <w:tcW w:w="1666" w:type="dxa"/>
          </w:tcPr>
          <w:p w:rsidR="004D077F" w:rsidRPr="004D077F" w:rsidRDefault="004D077F" w:rsidP="004D077F">
            <w:pPr>
              <w:spacing w:after="0" w:line="240" w:lineRule="auto"/>
              <w:contextualSpacing/>
              <w:jc w:val="center"/>
              <w:rPr>
                <w:szCs w:val="24"/>
              </w:rPr>
            </w:pPr>
            <w:r w:rsidRPr="004D077F">
              <w:rPr>
                <w:szCs w:val="24"/>
              </w:rPr>
              <w:t>5908</w:t>
            </w:r>
          </w:p>
        </w:tc>
      </w:tr>
      <w:tr w:rsidR="004D077F" w:rsidRPr="004D077F" w:rsidTr="003823A2">
        <w:tc>
          <w:tcPr>
            <w:tcW w:w="2694" w:type="dxa"/>
          </w:tcPr>
          <w:p w:rsidR="004D077F" w:rsidRPr="004D077F" w:rsidRDefault="004D077F" w:rsidP="004D077F">
            <w:pPr>
              <w:spacing w:after="0" w:line="240" w:lineRule="auto"/>
              <w:contextualSpacing/>
              <w:rPr>
                <w:szCs w:val="24"/>
              </w:rPr>
            </w:pPr>
            <w:r w:rsidRPr="004D077F">
              <w:rPr>
                <w:szCs w:val="24"/>
              </w:rPr>
              <w:t>2 квалификационный уровень</w:t>
            </w:r>
          </w:p>
        </w:tc>
        <w:tc>
          <w:tcPr>
            <w:tcW w:w="5103" w:type="dxa"/>
          </w:tcPr>
          <w:p w:rsidR="004D077F" w:rsidRPr="004D077F" w:rsidRDefault="004D077F" w:rsidP="004D077F">
            <w:pPr>
              <w:spacing w:after="0" w:line="240" w:lineRule="auto"/>
              <w:contextualSpacing/>
              <w:rPr>
                <w:szCs w:val="24"/>
              </w:rPr>
            </w:pPr>
            <w:r w:rsidRPr="004D077F">
              <w:rPr>
                <w:szCs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1666" w:type="dxa"/>
          </w:tcPr>
          <w:p w:rsidR="004D077F" w:rsidRPr="004D077F" w:rsidRDefault="004D077F" w:rsidP="004D077F">
            <w:pPr>
              <w:spacing w:after="0" w:line="240" w:lineRule="auto"/>
              <w:contextualSpacing/>
              <w:jc w:val="center"/>
              <w:rPr>
                <w:szCs w:val="24"/>
              </w:rPr>
            </w:pPr>
            <w:r w:rsidRPr="004D077F">
              <w:rPr>
                <w:szCs w:val="24"/>
              </w:rPr>
              <w:t>6062</w:t>
            </w:r>
          </w:p>
        </w:tc>
      </w:tr>
    </w:tbl>
    <w:p w:rsidR="004D077F" w:rsidRPr="004D077F" w:rsidRDefault="004D077F" w:rsidP="004D077F">
      <w:pPr>
        <w:numPr>
          <w:ilvl w:val="1"/>
          <w:numId w:val="18"/>
        </w:numPr>
        <w:spacing w:after="0" w:line="240" w:lineRule="auto"/>
        <w:ind w:left="180" w:firstLine="0"/>
        <w:jc w:val="center"/>
        <w:rPr>
          <w:b/>
          <w:bCs/>
          <w:i/>
          <w:iCs/>
        </w:rPr>
      </w:pPr>
      <w:r w:rsidRPr="004D077F">
        <w:rPr>
          <w:b/>
          <w:bCs/>
          <w:i/>
          <w:iCs/>
        </w:rPr>
        <w:t xml:space="preserve">Профессиональная квалификационная группа </w:t>
      </w:r>
    </w:p>
    <w:p w:rsidR="004D077F" w:rsidRPr="004D077F" w:rsidRDefault="004D077F" w:rsidP="004D077F">
      <w:pPr>
        <w:spacing w:after="0" w:line="240" w:lineRule="auto"/>
        <w:ind w:left="180"/>
        <w:contextualSpacing/>
        <w:jc w:val="center"/>
        <w:rPr>
          <w:b/>
          <w:bCs/>
          <w:i/>
          <w:iCs/>
        </w:rPr>
      </w:pPr>
      <w:r w:rsidRPr="004D077F">
        <w:rPr>
          <w:b/>
          <w:bCs/>
          <w:i/>
          <w:iCs/>
        </w:rPr>
        <w:t>«Общеотраслевые должности служащих второго уровня»</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962"/>
        <w:gridCol w:w="1666"/>
      </w:tblGrid>
      <w:tr w:rsidR="004D077F" w:rsidRPr="004D077F" w:rsidTr="003823A2">
        <w:tc>
          <w:tcPr>
            <w:tcW w:w="2835" w:type="dxa"/>
          </w:tcPr>
          <w:p w:rsidR="004D077F" w:rsidRPr="004D077F" w:rsidRDefault="004D077F" w:rsidP="004D077F">
            <w:pPr>
              <w:widowControl w:val="0"/>
              <w:autoSpaceDE w:val="0"/>
              <w:autoSpaceDN w:val="0"/>
              <w:adjustRightInd w:val="0"/>
              <w:spacing w:after="0" w:line="240" w:lineRule="auto"/>
              <w:jc w:val="center"/>
              <w:rPr>
                <w:szCs w:val="24"/>
              </w:rPr>
            </w:pPr>
            <w:r w:rsidRPr="004D077F">
              <w:rPr>
                <w:szCs w:val="24"/>
              </w:rPr>
              <w:t>Квалификационный уровень</w:t>
            </w:r>
          </w:p>
        </w:tc>
        <w:tc>
          <w:tcPr>
            <w:tcW w:w="4962" w:type="dxa"/>
          </w:tcPr>
          <w:p w:rsidR="004D077F" w:rsidRPr="004D077F" w:rsidRDefault="004D077F" w:rsidP="004D077F">
            <w:pPr>
              <w:widowControl w:val="0"/>
              <w:autoSpaceDE w:val="0"/>
              <w:autoSpaceDN w:val="0"/>
              <w:adjustRightInd w:val="0"/>
              <w:spacing w:after="0" w:line="240" w:lineRule="auto"/>
              <w:jc w:val="center"/>
              <w:rPr>
                <w:szCs w:val="24"/>
              </w:rPr>
            </w:pPr>
            <w:r w:rsidRPr="004D077F">
              <w:rPr>
                <w:szCs w:val="24"/>
                <w:lang w:eastAsia="ru-RU"/>
              </w:rPr>
              <w:t xml:space="preserve">Должности, отнесенные к профессиональным квалификационным уровням </w:t>
            </w:r>
          </w:p>
        </w:tc>
        <w:tc>
          <w:tcPr>
            <w:tcW w:w="1666" w:type="dxa"/>
          </w:tcPr>
          <w:p w:rsidR="004D077F" w:rsidRPr="004D077F" w:rsidRDefault="004D077F" w:rsidP="004D077F">
            <w:pPr>
              <w:spacing w:after="0" w:line="240" w:lineRule="auto"/>
              <w:contextualSpacing/>
              <w:jc w:val="center"/>
              <w:rPr>
                <w:szCs w:val="24"/>
              </w:rPr>
            </w:pPr>
            <w:r w:rsidRPr="004D077F">
              <w:rPr>
                <w:szCs w:val="24"/>
              </w:rPr>
              <w:t>Базовый должностной оклад, рублей</w:t>
            </w:r>
          </w:p>
        </w:tc>
      </w:tr>
      <w:tr w:rsidR="004D077F" w:rsidRPr="004D077F" w:rsidTr="003823A2">
        <w:tc>
          <w:tcPr>
            <w:tcW w:w="2835" w:type="dxa"/>
          </w:tcPr>
          <w:p w:rsidR="004D077F" w:rsidRPr="004D077F" w:rsidRDefault="004D077F" w:rsidP="004D077F">
            <w:pPr>
              <w:spacing w:after="0" w:line="240" w:lineRule="auto"/>
              <w:contextualSpacing/>
              <w:rPr>
                <w:szCs w:val="24"/>
              </w:rPr>
            </w:pPr>
            <w:r w:rsidRPr="004D077F">
              <w:rPr>
                <w:szCs w:val="24"/>
              </w:rPr>
              <w:t>1 квалификационный уровень</w:t>
            </w:r>
          </w:p>
        </w:tc>
        <w:tc>
          <w:tcPr>
            <w:tcW w:w="4962" w:type="dxa"/>
          </w:tcPr>
          <w:p w:rsidR="004D077F" w:rsidRPr="004D077F" w:rsidRDefault="004D077F" w:rsidP="004D077F">
            <w:pPr>
              <w:spacing w:after="0" w:line="240" w:lineRule="auto"/>
              <w:contextualSpacing/>
              <w:rPr>
                <w:szCs w:val="24"/>
              </w:rPr>
            </w:pPr>
            <w:r w:rsidRPr="004D077F">
              <w:rPr>
                <w:szCs w:val="24"/>
              </w:rPr>
              <w:t>Администратор; диспетчер; инспектор по кадрам; лаборант; секретарь руководителя; художник-оформитель;</w:t>
            </w:r>
          </w:p>
        </w:tc>
        <w:tc>
          <w:tcPr>
            <w:tcW w:w="1666" w:type="dxa"/>
          </w:tcPr>
          <w:p w:rsidR="004D077F" w:rsidRPr="004D077F" w:rsidRDefault="004D077F" w:rsidP="004D077F">
            <w:pPr>
              <w:spacing w:after="0" w:line="240" w:lineRule="auto"/>
              <w:contextualSpacing/>
              <w:jc w:val="center"/>
              <w:rPr>
                <w:szCs w:val="24"/>
              </w:rPr>
            </w:pPr>
            <w:r w:rsidRPr="004D077F">
              <w:rPr>
                <w:szCs w:val="24"/>
              </w:rPr>
              <w:t>6216</w:t>
            </w:r>
          </w:p>
        </w:tc>
      </w:tr>
      <w:tr w:rsidR="004D077F" w:rsidRPr="004D077F" w:rsidTr="003823A2">
        <w:tc>
          <w:tcPr>
            <w:tcW w:w="2835" w:type="dxa"/>
          </w:tcPr>
          <w:p w:rsidR="004D077F" w:rsidRPr="004D077F" w:rsidRDefault="004D077F" w:rsidP="004D077F">
            <w:pPr>
              <w:spacing w:after="0" w:line="240" w:lineRule="auto"/>
              <w:contextualSpacing/>
              <w:rPr>
                <w:szCs w:val="24"/>
              </w:rPr>
            </w:pPr>
            <w:r w:rsidRPr="004D077F">
              <w:rPr>
                <w:szCs w:val="24"/>
              </w:rPr>
              <w:t>2 квалификационный уровень</w:t>
            </w:r>
          </w:p>
        </w:tc>
        <w:tc>
          <w:tcPr>
            <w:tcW w:w="4962" w:type="dxa"/>
          </w:tcPr>
          <w:p w:rsidR="004D077F" w:rsidRPr="004D077F" w:rsidRDefault="004D077F" w:rsidP="004D077F">
            <w:pPr>
              <w:spacing w:beforeAutospacing="1" w:after="0" w:line="240" w:lineRule="auto"/>
              <w:ind w:firstLine="720"/>
              <w:jc w:val="both"/>
              <w:rPr>
                <w:rFonts w:cs="Times New Roman"/>
                <w:szCs w:val="24"/>
              </w:rPr>
            </w:pPr>
            <w:r w:rsidRPr="004D077F">
              <w:rPr>
                <w:rFonts w:cs="Times New Roman"/>
                <w:szCs w:val="24"/>
              </w:rPr>
              <w:t xml:space="preserve">Заведующий хозяйством, заведующий архивомДолжности служащих первого квалификационного уровня, по которым устанавливается производное должностное наименование «старший». </w:t>
            </w:r>
          </w:p>
          <w:p w:rsidR="004D077F" w:rsidRPr="004D077F" w:rsidRDefault="004D077F" w:rsidP="004D077F">
            <w:pPr>
              <w:spacing w:after="0" w:line="240" w:lineRule="auto"/>
              <w:contextualSpacing/>
              <w:rPr>
                <w:b/>
                <w:bCs/>
                <w:i/>
                <w:iCs/>
                <w:szCs w:val="24"/>
              </w:rPr>
            </w:pPr>
            <w:r w:rsidRPr="004D077F">
              <w:rPr>
                <w:szCs w:val="24"/>
              </w:rPr>
              <w:t xml:space="preserve">Должности служащих первого квалификационного уровня, по которым устанавливается </w:t>
            </w:r>
            <w:r w:rsidRPr="004D077F">
              <w:rPr>
                <w:szCs w:val="24"/>
                <w:lang w:val="en-US"/>
              </w:rPr>
              <w:t>II</w:t>
            </w:r>
            <w:r w:rsidRPr="004D077F">
              <w:rPr>
                <w:szCs w:val="24"/>
              </w:rPr>
              <w:t xml:space="preserve">внутридолжностная категория </w:t>
            </w:r>
          </w:p>
        </w:tc>
        <w:tc>
          <w:tcPr>
            <w:tcW w:w="1666" w:type="dxa"/>
          </w:tcPr>
          <w:p w:rsidR="004D077F" w:rsidRPr="004D077F" w:rsidRDefault="004D077F" w:rsidP="004D077F">
            <w:pPr>
              <w:spacing w:after="0" w:line="240" w:lineRule="auto"/>
              <w:contextualSpacing/>
              <w:jc w:val="center"/>
              <w:rPr>
                <w:szCs w:val="24"/>
              </w:rPr>
            </w:pPr>
            <w:r w:rsidRPr="004D077F">
              <w:rPr>
                <w:szCs w:val="24"/>
              </w:rPr>
              <w:t>6369</w:t>
            </w:r>
          </w:p>
        </w:tc>
      </w:tr>
      <w:tr w:rsidR="004D077F" w:rsidRPr="004D077F" w:rsidTr="003823A2">
        <w:tc>
          <w:tcPr>
            <w:tcW w:w="2835" w:type="dxa"/>
          </w:tcPr>
          <w:p w:rsidR="004D077F" w:rsidRPr="004D077F" w:rsidRDefault="004D077F" w:rsidP="004D077F">
            <w:pPr>
              <w:spacing w:after="0" w:line="240" w:lineRule="auto"/>
              <w:contextualSpacing/>
              <w:rPr>
                <w:szCs w:val="24"/>
              </w:rPr>
            </w:pPr>
            <w:r w:rsidRPr="004D077F">
              <w:rPr>
                <w:szCs w:val="24"/>
              </w:rPr>
              <w:t>3 квалификационный уровень</w:t>
            </w:r>
          </w:p>
        </w:tc>
        <w:tc>
          <w:tcPr>
            <w:tcW w:w="4962" w:type="dxa"/>
          </w:tcPr>
          <w:p w:rsidR="004D077F" w:rsidRPr="004D077F" w:rsidRDefault="004D077F" w:rsidP="004D077F">
            <w:pPr>
              <w:spacing w:after="0" w:line="240" w:lineRule="auto"/>
              <w:contextualSpacing/>
              <w:rPr>
                <w:szCs w:val="24"/>
              </w:rPr>
            </w:pPr>
            <w:r w:rsidRPr="004D077F">
              <w:rPr>
                <w:szCs w:val="24"/>
              </w:rPr>
              <w:t xml:space="preserve"> Заведующий научно-технической библиотекой,начальник хозяйственного отдела,  </w:t>
            </w:r>
          </w:p>
          <w:p w:rsidR="004D077F" w:rsidRPr="004D077F" w:rsidRDefault="004D077F" w:rsidP="004D077F">
            <w:pPr>
              <w:spacing w:after="0" w:line="240" w:lineRule="auto"/>
              <w:contextualSpacing/>
              <w:rPr>
                <w:b/>
                <w:bCs/>
                <w:i/>
                <w:iCs/>
                <w:szCs w:val="24"/>
              </w:rPr>
            </w:pPr>
            <w:r w:rsidRPr="004D077F">
              <w:rPr>
                <w:szCs w:val="24"/>
              </w:rPr>
              <w:t xml:space="preserve">Должности служащих первого квалификационного уровня, по которым устанавливается </w:t>
            </w:r>
            <w:r w:rsidRPr="004D077F">
              <w:rPr>
                <w:szCs w:val="24"/>
                <w:lang w:val="en-US"/>
              </w:rPr>
              <w:t>I</w:t>
            </w:r>
            <w:r w:rsidRPr="004D077F">
              <w:rPr>
                <w:szCs w:val="24"/>
              </w:rPr>
              <w:t xml:space="preserve">внутридолжностная категория </w:t>
            </w:r>
          </w:p>
        </w:tc>
        <w:tc>
          <w:tcPr>
            <w:tcW w:w="1666" w:type="dxa"/>
          </w:tcPr>
          <w:p w:rsidR="004D077F" w:rsidRPr="004D077F" w:rsidRDefault="004D077F" w:rsidP="004D077F">
            <w:pPr>
              <w:spacing w:after="0" w:line="240" w:lineRule="auto"/>
              <w:contextualSpacing/>
              <w:jc w:val="center"/>
              <w:rPr>
                <w:szCs w:val="24"/>
              </w:rPr>
            </w:pPr>
            <w:r w:rsidRPr="004D077F">
              <w:rPr>
                <w:szCs w:val="24"/>
              </w:rPr>
              <w:t>6676</w:t>
            </w:r>
          </w:p>
        </w:tc>
      </w:tr>
      <w:tr w:rsidR="004D077F" w:rsidRPr="004D077F" w:rsidTr="003823A2">
        <w:tc>
          <w:tcPr>
            <w:tcW w:w="2835" w:type="dxa"/>
          </w:tcPr>
          <w:p w:rsidR="004D077F" w:rsidRPr="004D077F" w:rsidRDefault="004D077F" w:rsidP="004D077F">
            <w:pPr>
              <w:spacing w:after="0" w:line="240" w:lineRule="auto"/>
              <w:contextualSpacing/>
              <w:rPr>
                <w:szCs w:val="24"/>
              </w:rPr>
            </w:pPr>
            <w:r w:rsidRPr="004D077F">
              <w:rPr>
                <w:szCs w:val="24"/>
              </w:rPr>
              <w:t>4 квалификационный уровень</w:t>
            </w:r>
          </w:p>
        </w:tc>
        <w:tc>
          <w:tcPr>
            <w:tcW w:w="4962" w:type="dxa"/>
          </w:tcPr>
          <w:p w:rsidR="004D077F" w:rsidRPr="004D077F" w:rsidRDefault="004D077F" w:rsidP="004D077F">
            <w:pPr>
              <w:spacing w:after="0" w:line="240" w:lineRule="auto"/>
              <w:contextualSpacing/>
              <w:rPr>
                <w:szCs w:val="24"/>
              </w:rPr>
            </w:pPr>
            <w:r w:rsidRPr="004D077F">
              <w:rPr>
                <w:szCs w:val="24"/>
              </w:rPr>
              <w:t xml:space="preserve"> Механик.</w:t>
            </w:r>
          </w:p>
          <w:p w:rsidR="004D077F" w:rsidRPr="004D077F" w:rsidRDefault="004D077F" w:rsidP="004D077F">
            <w:pPr>
              <w:spacing w:after="0" w:line="240" w:lineRule="auto"/>
              <w:contextualSpacing/>
              <w:rPr>
                <w:szCs w:val="24"/>
              </w:rPr>
            </w:pPr>
            <w:r w:rsidRPr="004D077F">
              <w:rPr>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4D077F" w:rsidRPr="004D077F" w:rsidRDefault="004D077F" w:rsidP="004D077F">
            <w:pPr>
              <w:spacing w:after="0" w:line="240" w:lineRule="auto"/>
              <w:contextualSpacing/>
              <w:jc w:val="center"/>
              <w:rPr>
                <w:szCs w:val="24"/>
                <w:highlight w:val="yellow"/>
              </w:rPr>
            </w:pPr>
            <w:r w:rsidRPr="004D077F">
              <w:rPr>
                <w:szCs w:val="24"/>
              </w:rPr>
              <w:t>6983</w:t>
            </w:r>
          </w:p>
        </w:tc>
      </w:tr>
    </w:tbl>
    <w:p w:rsidR="004D077F" w:rsidRPr="004D077F" w:rsidRDefault="004D077F" w:rsidP="004D077F">
      <w:pPr>
        <w:numPr>
          <w:ilvl w:val="1"/>
          <w:numId w:val="19"/>
        </w:numPr>
        <w:autoSpaceDE w:val="0"/>
        <w:autoSpaceDN w:val="0"/>
        <w:adjustRightInd w:val="0"/>
        <w:spacing w:after="0" w:line="240" w:lineRule="auto"/>
        <w:ind w:left="0" w:firstLine="709"/>
        <w:jc w:val="center"/>
        <w:rPr>
          <w:b/>
          <w:bCs/>
          <w:i/>
          <w:iCs/>
        </w:rPr>
      </w:pPr>
      <w:r w:rsidRPr="004D077F">
        <w:rPr>
          <w:b/>
          <w:bCs/>
          <w:i/>
          <w:iCs/>
        </w:rPr>
        <w:t xml:space="preserve">Профессиональная квалификационная группа </w:t>
      </w:r>
      <w:r w:rsidRPr="004D077F">
        <w:rPr>
          <w:b/>
          <w:bCs/>
          <w:i/>
          <w:iCs/>
        </w:rPr>
        <w:br/>
        <w:t>«Общеотраслевые должности служащих третьего уровня»</w:t>
      </w:r>
    </w:p>
    <w:p w:rsidR="004D077F" w:rsidRPr="004D077F" w:rsidRDefault="004D077F" w:rsidP="004D077F">
      <w:pPr>
        <w:autoSpaceDE w:val="0"/>
        <w:autoSpaceDN w:val="0"/>
        <w:adjustRightInd w:val="0"/>
        <w:spacing w:after="0" w:line="240" w:lineRule="auto"/>
        <w:ind w:left="1068"/>
        <w:contextualSpacing/>
        <w:rPr>
          <w:b/>
          <w:bCs/>
          <w:i/>
          <w:iC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4D077F" w:rsidRPr="004D077F" w:rsidTr="003823A2">
        <w:tc>
          <w:tcPr>
            <w:tcW w:w="2694" w:type="dxa"/>
          </w:tcPr>
          <w:p w:rsidR="004D077F" w:rsidRPr="004D077F" w:rsidRDefault="004D077F" w:rsidP="004D077F">
            <w:pPr>
              <w:widowControl w:val="0"/>
              <w:autoSpaceDE w:val="0"/>
              <w:autoSpaceDN w:val="0"/>
              <w:adjustRightInd w:val="0"/>
              <w:spacing w:after="0" w:line="240" w:lineRule="auto"/>
              <w:jc w:val="center"/>
              <w:rPr>
                <w:szCs w:val="24"/>
              </w:rPr>
            </w:pPr>
            <w:r w:rsidRPr="004D077F">
              <w:rPr>
                <w:szCs w:val="24"/>
              </w:rPr>
              <w:t>Квалификационный уровень</w:t>
            </w:r>
          </w:p>
        </w:tc>
        <w:tc>
          <w:tcPr>
            <w:tcW w:w="5103" w:type="dxa"/>
          </w:tcPr>
          <w:p w:rsidR="004D077F" w:rsidRPr="004D077F" w:rsidRDefault="004D077F" w:rsidP="004D077F">
            <w:pPr>
              <w:widowControl w:val="0"/>
              <w:autoSpaceDE w:val="0"/>
              <w:autoSpaceDN w:val="0"/>
              <w:adjustRightInd w:val="0"/>
              <w:spacing w:after="0" w:line="240" w:lineRule="auto"/>
              <w:jc w:val="center"/>
              <w:rPr>
                <w:szCs w:val="24"/>
              </w:rPr>
            </w:pPr>
            <w:r w:rsidRPr="004D077F">
              <w:rPr>
                <w:szCs w:val="24"/>
                <w:lang w:eastAsia="ru-RU"/>
              </w:rPr>
              <w:t xml:space="preserve">Должности, отнесенные к профессиональным квалификационным уровням  </w:t>
            </w:r>
          </w:p>
        </w:tc>
        <w:tc>
          <w:tcPr>
            <w:tcW w:w="1666" w:type="dxa"/>
          </w:tcPr>
          <w:p w:rsidR="004D077F" w:rsidRPr="004D077F" w:rsidRDefault="004D077F" w:rsidP="004D077F">
            <w:pPr>
              <w:spacing w:after="0" w:line="240" w:lineRule="auto"/>
              <w:contextualSpacing/>
              <w:jc w:val="center"/>
              <w:rPr>
                <w:szCs w:val="24"/>
              </w:rPr>
            </w:pPr>
            <w:r w:rsidRPr="004D077F">
              <w:rPr>
                <w:szCs w:val="24"/>
              </w:rPr>
              <w:t>Базовый должностной оклад, рублей</w:t>
            </w:r>
          </w:p>
        </w:tc>
      </w:tr>
      <w:tr w:rsidR="004D077F" w:rsidRPr="004D077F" w:rsidTr="003823A2">
        <w:tc>
          <w:tcPr>
            <w:tcW w:w="2694" w:type="dxa"/>
          </w:tcPr>
          <w:p w:rsidR="004D077F" w:rsidRPr="004D077F" w:rsidRDefault="004D077F" w:rsidP="004D077F">
            <w:pPr>
              <w:spacing w:after="0" w:line="240" w:lineRule="auto"/>
              <w:contextualSpacing/>
              <w:rPr>
                <w:szCs w:val="24"/>
              </w:rPr>
            </w:pPr>
            <w:r w:rsidRPr="004D077F">
              <w:rPr>
                <w:szCs w:val="24"/>
              </w:rPr>
              <w:t>1 квалификационный уровень</w:t>
            </w:r>
          </w:p>
        </w:tc>
        <w:tc>
          <w:tcPr>
            <w:tcW w:w="5103" w:type="dxa"/>
          </w:tcPr>
          <w:p w:rsidR="004D077F" w:rsidRPr="004D077F" w:rsidRDefault="004D077F" w:rsidP="004D077F">
            <w:pPr>
              <w:spacing w:after="0" w:line="240" w:lineRule="auto"/>
              <w:contextualSpacing/>
              <w:rPr>
                <w:b/>
                <w:bCs/>
                <w:szCs w:val="24"/>
              </w:rPr>
            </w:pPr>
            <w:r w:rsidRPr="004D077F">
              <w:rPr>
                <w:szCs w:val="24"/>
              </w:rPr>
              <w:t xml:space="preserve">Бухгалтер; инженер; инженер по защите информации; инженер по охране труда; инженер-механик; инженер-программист (программист); инженер по ремонту; инженер по надзору за строительством; экономист; экономист по бухгалтерскому учету и анализу хозяйственной деятельности; инженер по комплектации оборудования экономист по финансовой работе; бухгалтер-ревизор; </w:t>
            </w:r>
            <w:r w:rsidRPr="004D077F">
              <w:rPr>
                <w:szCs w:val="24"/>
              </w:rPr>
              <w:lastRenderedPageBreak/>
              <w:t>психолог; социолог;администратор информационной безопасности вычислительной сети; юрисконсульт; специалист по кадрам.</w:t>
            </w:r>
          </w:p>
        </w:tc>
        <w:tc>
          <w:tcPr>
            <w:tcW w:w="1666" w:type="dxa"/>
          </w:tcPr>
          <w:p w:rsidR="004D077F" w:rsidRPr="004D077F" w:rsidRDefault="004D077F" w:rsidP="004D077F">
            <w:pPr>
              <w:spacing w:after="0" w:line="240" w:lineRule="auto"/>
              <w:contextualSpacing/>
              <w:jc w:val="center"/>
              <w:rPr>
                <w:szCs w:val="24"/>
              </w:rPr>
            </w:pPr>
            <w:r w:rsidRPr="004D077F">
              <w:rPr>
                <w:szCs w:val="24"/>
              </w:rPr>
              <w:lastRenderedPageBreak/>
              <w:t>7288</w:t>
            </w:r>
          </w:p>
          <w:p w:rsidR="004D077F" w:rsidRPr="004D077F" w:rsidRDefault="004D077F" w:rsidP="004D077F">
            <w:pPr>
              <w:spacing w:after="0" w:line="240" w:lineRule="auto"/>
              <w:contextualSpacing/>
              <w:jc w:val="center"/>
              <w:rPr>
                <w:szCs w:val="24"/>
              </w:rPr>
            </w:pPr>
          </w:p>
        </w:tc>
      </w:tr>
      <w:tr w:rsidR="004D077F" w:rsidRPr="004D077F" w:rsidTr="003823A2">
        <w:trPr>
          <w:trHeight w:val="1055"/>
        </w:trPr>
        <w:tc>
          <w:tcPr>
            <w:tcW w:w="2694" w:type="dxa"/>
          </w:tcPr>
          <w:p w:rsidR="004D077F" w:rsidRPr="004D077F" w:rsidRDefault="004D077F" w:rsidP="004D077F">
            <w:pPr>
              <w:spacing w:after="0" w:line="240" w:lineRule="auto"/>
              <w:contextualSpacing/>
              <w:rPr>
                <w:szCs w:val="24"/>
              </w:rPr>
            </w:pPr>
            <w:r w:rsidRPr="004D077F">
              <w:rPr>
                <w:szCs w:val="24"/>
              </w:rPr>
              <w:lastRenderedPageBreak/>
              <w:t>2 квалификационный уровень</w:t>
            </w:r>
          </w:p>
        </w:tc>
        <w:tc>
          <w:tcPr>
            <w:tcW w:w="5103" w:type="dxa"/>
          </w:tcPr>
          <w:p w:rsidR="004D077F" w:rsidRPr="004D077F" w:rsidRDefault="004D077F" w:rsidP="004D077F">
            <w:pPr>
              <w:spacing w:after="0" w:line="240" w:lineRule="auto"/>
              <w:contextualSpacing/>
              <w:rPr>
                <w:b/>
                <w:bCs/>
                <w:i/>
                <w:iCs/>
                <w:szCs w:val="24"/>
              </w:rPr>
            </w:pPr>
            <w:r w:rsidRPr="004D077F">
              <w:rPr>
                <w:szCs w:val="24"/>
              </w:rPr>
              <w:t xml:space="preserve">Должности служащих первого квалификационного уровня, по которым может устанавливаться </w:t>
            </w:r>
            <w:r w:rsidRPr="004D077F">
              <w:rPr>
                <w:szCs w:val="24"/>
                <w:lang w:val="en-US"/>
              </w:rPr>
              <w:t>II</w:t>
            </w:r>
            <w:r w:rsidRPr="004D077F">
              <w:rPr>
                <w:szCs w:val="24"/>
              </w:rPr>
              <w:t>внутридолжностная категория</w:t>
            </w:r>
          </w:p>
        </w:tc>
        <w:tc>
          <w:tcPr>
            <w:tcW w:w="1666" w:type="dxa"/>
          </w:tcPr>
          <w:p w:rsidR="004D077F" w:rsidRPr="004D077F" w:rsidRDefault="004D077F" w:rsidP="004D077F">
            <w:pPr>
              <w:spacing w:after="0" w:line="240" w:lineRule="auto"/>
              <w:contextualSpacing/>
              <w:jc w:val="center"/>
              <w:rPr>
                <w:b/>
                <w:bCs/>
                <w:szCs w:val="24"/>
              </w:rPr>
            </w:pPr>
            <w:r w:rsidRPr="004D077F">
              <w:rPr>
                <w:szCs w:val="24"/>
              </w:rPr>
              <w:t>7441</w:t>
            </w:r>
          </w:p>
        </w:tc>
      </w:tr>
      <w:tr w:rsidR="004D077F" w:rsidRPr="004D077F" w:rsidTr="003823A2">
        <w:tc>
          <w:tcPr>
            <w:tcW w:w="2694" w:type="dxa"/>
          </w:tcPr>
          <w:p w:rsidR="004D077F" w:rsidRPr="004D077F" w:rsidRDefault="004D077F" w:rsidP="004D077F">
            <w:pPr>
              <w:spacing w:after="0" w:line="240" w:lineRule="auto"/>
              <w:contextualSpacing/>
              <w:rPr>
                <w:szCs w:val="24"/>
              </w:rPr>
            </w:pPr>
            <w:r w:rsidRPr="004D077F">
              <w:rPr>
                <w:szCs w:val="24"/>
              </w:rPr>
              <w:t>3 квалификационный уровень</w:t>
            </w:r>
          </w:p>
        </w:tc>
        <w:tc>
          <w:tcPr>
            <w:tcW w:w="5103" w:type="dxa"/>
          </w:tcPr>
          <w:p w:rsidR="004D077F" w:rsidRPr="004D077F" w:rsidRDefault="004D077F" w:rsidP="004D077F">
            <w:pPr>
              <w:spacing w:after="0" w:line="240" w:lineRule="auto"/>
              <w:contextualSpacing/>
              <w:rPr>
                <w:b/>
                <w:bCs/>
                <w:i/>
                <w:iCs/>
                <w:szCs w:val="24"/>
              </w:rPr>
            </w:pPr>
            <w:r w:rsidRPr="004D077F">
              <w:rPr>
                <w:szCs w:val="24"/>
              </w:rPr>
              <w:t xml:space="preserve">Должности служащих первого квалификационного уровня, по которым может устанавливаться </w:t>
            </w:r>
            <w:r w:rsidRPr="004D077F">
              <w:rPr>
                <w:szCs w:val="24"/>
                <w:lang w:val="en-US"/>
              </w:rPr>
              <w:t>I</w:t>
            </w:r>
            <w:r w:rsidRPr="004D077F">
              <w:rPr>
                <w:szCs w:val="24"/>
              </w:rPr>
              <w:t>внутридолжностная категория</w:t>
            </w:r>
          </w:p>
        </w:tc>
        <w:tc>
          <w:tcPr>
            <w:tcW w:w="1666" w:type="dxa"/>
          </w:tcPr>
          <w:p w:rsidR="004D077F" w:rsidRPr="004D077F" w:rsidRDefault="004D077F" w:rsidP="004D077F">
            <w:pPr>
              <w:spacing w:after="0" w:line="240" w:lineRule="auto"/>
              <w:contextualSpacing/>
              <w:jc w:val="center"/>
              <w:rPr>
                <w:szCs w:val="24"/>
              </w:rPr>
            </w:pPr>
            <w:r w:rsidRPr="004D077F">
              <w:rPr>
                <w:szCs w:val="24"/>
              </w:rPr>
              <w:t>7595</w:t>
            </w:r>
          </w:p>
        </w:tc>
      </w:tr>
      <w:tr w:rsidR="004D077F" w:rsidRPr="004D077F" w:rsidTr="003823A2">
        <w:tc>
          <w:tcPr>
            <w:tcW w:w="2694" w:type="dxa"/>
          </w:tcPr>
          <w:p w:rsidR="004D077F" w:rsidRPr="004D077F" w:rsidRDefault="004D077F" w:rsidP="004D077F">
            <w:pPr>
              <w:spacing w:after="0" w:line="240" w:lineRule="auto"/>
              <w:contextualSpacing/>
              <w:rPr>
                <w:szCs w:val="24"/>
              </w:rPr>
            </w:pPr>
            <w:r w:rsidRPr="004D077F">
              <w:rPr>
                <w:szCs w:val="24"/>
              </w:rPr>
              <w:t>4 квалификационный уровень</w:t>
            </w:r>
          </w:p>
        </w:tc>
        <w:tc>
          <w:tcPr>
            <w:tcW w:w="5103" w:type="dxa"/>
          </w:tcPr>
          <w:p w:rsidR="004D077F" w:rsidRPr="004D077F" w:rsidRDefault="004D077F" w:rsidP="004D077F">
            <w:pPr>
              <w:spacing w:after="0" w:line="240" w:lineRule="auto"/>
              <w:contextualSpacing/>
              <w:rPr>
                <w:b/>
                <w:bCs/>
                <w:i/>
                <w:iCs/>
                <w:szCs w:val="24"/>
              </w:rPr>
            </w:pPr>
            <w:r w:rsidRPr="004D077F">
              <w:rPr>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4D077F" w:rsidRPr="004D077F" w:rsidRDefault="004D077F" w:rsidP="004D077F">
            <w:pPr>
              <w:spacing w:after="0" w:line="240" w:lineRule="auto"/>
              <w:contextualSpacing/>
              <w:jc w:val="center"/>
              <w:rPr>
                <w:szCs w:val="24"/>
              </w:rPr>
            </w:pPr>
            <w:r w:rsidRPr="004D077F">
              <w:rPr>
                <w:szCs w:val="24"/>
              </w:rPr>
              <w:t>7748</w:t>
            </w:r>
          </w:p>
        </w:tc>
      </w:tr>
      <w:tr w:rsidR="004D077F" w:rsidRPr="004D077F" w:rsidTr="003823A2">
        <w:trPr>
          <w:trHeight w:val="838"/>
        </w:trPr>
        <w:tc>
          <w:tcPr>
            <w:tcW w:w="2694" w:type="dxa"/>
            <w:vMerge w:val="restart"/>
          </w:tcPr>
          <w:p w:rsidR="004D077F" w:rsidRPr="004D077F" w:rsidRDefault="004D077F" w:rsidP="004D077F">
            <w:pPr>
              <w:spacing w:after="0" w:line="240" w:lineRule="auto"/>
              <w:contextualSpacing/>
              <w:rPr>
                <w:szCs w:val="24"/>
              </w:rPr>
            </w:pPr>
            <w:r w:rsidRPr="004D077F">
              <w:rPr>
                <w:szCs w:val="24"/>
              </w:rPr>
              <w:t>5 квалификационный уровень</w:t>
            </w:r>
          </w:p>
        </w:tc>
        <w:tc>
          <w:tcPr>
            <w:tcW w:w="5103" w:type="dxa"/>
          </w:tcPr>
          <w:p w:rsidR="004D077F" w:rsidRPr="004D077F" w:rsidRDefault="004D077F" w:rsidP="004D077F">
            <w:pPr>
              <w:spacing w:after="0" w:line="240" w:lineRule="auto"/>
              <w:contextualSpacing/>
              <w:rPr>
                <w:szCs w:val="24"/>
              </w:rPr>
            </w:pPr>
            <w:r w:rsidRPr="004D077F">
              <w:rPr>
                <w:szCs w:val="24"/>
              </w:rPr>
              <w:t xml:space="preserve">Главные специалисты в отделах, отделениях, </w:t>
            </w:r>
          </w:p>
          <w:p w:rsidR="004D077F" w:rsidRPr="004D077F" w:rsidRDefault="004D077F" w:rsidP="004D077F">
            <w:pPr>
              <w:spacing w:after="0" w:line="240" w:lineRule="auto"/>
              <w:contextualSpacing/>
              <w:rPr>
                <w:szCs w:val="24"/>
              </w:rPr>
            </w:pPr>
            <w:r w:rsidRPr="004D077F">
              <w:rPr>
                <w:szCs w:val="24"/>
              </w:rPr>
              <w:t>заместитель главного бухгалтера, ведущий экономист</w:t>
            </w:r>
          </w:p>
        </w:tc>
        <w:tc>
          <w:tcPr>
            <w:tcW w:w="1666" w:type="dxa"/>
          </w:tcPr>
          <w:p w:rsidR="004D077F" w:rsidRPr="004D077F" w:rsidRDefault="004D077F" w:rsidP="004D077F">
            <w:pPr>
              <w:spacing w:after="0" w:line="240" w:lineRule="auto"/>
              <w:contextualSpacing/>
              <w:jc w:val="center"/>
              <w:rPr>
                <w:szCs w:val="24"/>
              </w:rPr>
            </w:pPr>
            <w:r w:rsidRPr="004D077F">
              <w:rPr>
                <w:szCs w:val="24"/>
              </w:rPr>
              <w:t>7902</w:t>
            </w:r>
          </w:p>
        </w:tc>
      </w:tr>
      <w:tr w:rsidR="004D077F" w:rsidRPr="004D077F" w:rsidTr="003823A2">
        <w:trPr>
          <w:trHeight w:val="370"/>
        </w:trPr>
        <w:tc>
          <w:tcPr>
            <w:tcW w:w="2694" w:type="dxa"/>
            <w:vMerge/>
          </w:tcPr>
          <w:p w:rsidR="004D077F" w:rsidRPr="004D077F" w:rsidRDefault="004D077F" w:rsidP="004D077F">
            <w:pPr>
              <w:spacing w:after="0" w:line="240" w:lineRule="auto"/>
              <w:contextualSpacing/>
              <w:rPr>
                <w:szCs w:val="24"/>
              </w:rPr>
            </w:pPr>
          </w:p>
        </w:tc>
        <w:tc>
          <w:tcPr>
            <w:tcW w:w="5103" w:type="dxa"/>
          </w:tcPr>
          <w:p w:rsidR="004D077F" w:rsidRPr="004D077F" w:rsidRDefault="004D077F" w:rsidP="004D077F">
            <w:pPr>
              <w:spacing w:after="0" w:line="240" w:lineRule="auto"/>
              <w:contextualSpacing/>
              <w:rPr>
                <w:szCs w:val="24"/>
              </w:rPr>
            </w:pPr>
            <w:r w:rsidRPr="004D077F">
              <w:rPr>
                <w:szCs w:val="24"/>
              </w:rPr>
              <w:t>Главный бухгалтер, главный экономист</w:t>
            </w:r>
          </w:p>
        </w:tc>
        <w:tc>
          <w:tcPr>
            <w:tcW w:w="1666" w:type="dxa"/>
          </w:tcPr>
          <w:p w:rsidR="004D077F" w:rsidRPr="004D077F" w:rsidRDefault="004D077F" w:rsidP="004D077F">
            <w:pPr>
              <w:spacing w:after="0" w:line="240" w:lineRule="auto"/>
              <w:contextualSpacing/>
              <w:jc w:val="center"/>
              <w:rPr>
                <w:szCs w:val="24"/>
              </w:rPr>
            </w:pPr>
            <w:r w:rsidRPr="004D077F">
              <w:rPr>
                <w:szCs w:val="24"/>
              </w:rPr>
              <w:t>8209</w:t>
            </w:r>
          </w:p>
        </w:tc>
      </w:tr>
    </w:tbl>
    <w:p w:rsidR="004D077F" w:rsidRPr="004D077F" w:rsidRDefault="004D077F" w:rsidP="004D077F">
      <w:pPr>
        <w:spacing w:after="0" w:line="240" w:lineRule="auto"/>
        <w:contextualSpacing/>
        <w:rPr>
          <w:b/>
          <w:bCs/>
          <w:i/>
          <w:iCs/>
        </w:rPr>
      </w:pPr>
    </w:p>
    <w:p w:rsidR="004D077F" w:rsidRPr="004D077F" w:rsidRDefault="004D077F" w:rsidP="004D077F">
      <w:pPr>
        <w:numPr>
          <w:ilvl w:val="1"/>
          <w:numId w:val="20"/>
        </w:numPr>
        <w:spacing w:after="0" w:line="240" w:lineRule="auto"/>
        <w:jc w:val="center"/>
        <w:rPr>
          <w:b/>
          <w:bCs/>
          <w:i/>
          <w:iCs/>
        </w:rPr>
      </w:pPr>
      <w:r w:rsidRPr="004D077F">
        <w:rPr>
          <w:b/>
          <w:bCs/>
          <w:i/>
          <w:iCs/>
        </w:rPr>
        <w:t>Профессиональная квалификационная группа «Общеотраслевые должности служащих четвертого уровня»</w:t>
      </w:r>
    </w:p>
    <w:p w:rsidR="004D077F" w:rsidRPr="004D077F" w:rsidRDefault="004D077F" w:rsidP="004D077F">
      <w:pPr>
        <w:spacing w:after="0" w:line="240" w:lineRule="auto"/>
        <w:ind w:left="1068"/>
        <w:contextualSpacing/>
        <w:rPr>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4D077F" w:rsidRPr="004D077F" w:rsidTr="003823A2">
        <w:tc>
          <w:tcPr>
            <w:tcW w:w="2694" w:type="dxa"/>
          </w:tcPr>
          <w:p w:rsidR="004D077F" w:rsidRPr="004D077F" w:rsidRDefault="004D077F" w:rsidP="004D077F">
            <w:pPr>
              <w:widowControl w:val="0"/>
              <w:autoSpaceDE w:val="0"/>
              <w:autoSpaceDN w:val="0"/>
              <w:adjustRightInd w:val="0"/>
              <w:spacing w:after="0" w:line="240" w:lineRule="auto"/>
              <w:jc w:val="center"/>
              <w:rPr>
                <w:szCs w:val="24"/>
              </w:rPr>
            </w:pPr>
            <w:r w:rsidRPr="004D077F">
              <w:rPr>
                <w:szCs w:val="24"/>
              </w:rPr>
              <w:t>Квалификационный уровень</w:t>
            </w:r>
          </w:p>
        </w:tc>
        <w:tc>
          <w:tcPr>
            <w:tcW w:w="5103" w:type="dxa"/>
          </w:tcPr>
          <w:p w:rsidR="004D077F" w:rsidRPr="004D077F" w:rsidRDefault="004D077F" w:rsidP="004D077F">
            <w:pPr>
              <w:widowControl w:val="0"/>
              <w:autoSpaceDE w:val="0"/>
              <w:autoSpaceDN w:val="0"/>
              <w:adjustRightInd w:val="0"/>
              <w:spacing w:after="0" w:line="240" w:lineRule="auto"/>
              <w:jc w:val="center"/>
              <w:rPr>
                <w:szCs w:val="24"/>
              </w:rPr>
            </w:pPr>
            <w:r w:rsidRPr="004D077F">
              <w:rPr>
                <w:szCs w:val="24"/>
                <w:lang w:eastAsia="ru-RU"/>
              </w:rPr>
              <w:t xml:space="preserve">Должности, отнесенные к   профессиональным квалификационным уровням  </w:t>
            </w:r>
          </w:p>
        </w:tc>
        <w:tc>
          <w:tcPr>
            <w:tcW w:w="1666" w:type="dxa"/>
          </w:tcPr>
          <w:p w:rsidR="004D077F" w:rsidRPr="004D077F" w:rsidRDefault="004D077F" w:rsidP="004D077F">
            <w:pPr>
              <w:spacing w:after="0" w:line="240" w:lineRule="auto"/>
              <w:contextualSpacing/>
              <w:jc w:val="center"/>
              <w:rPr>
                <w:szCs w:val="24"/>
              </w:rPr>
            </w:pPr>
            <w:r w:rsidRPr="004D077F">
              <w:rPr>
                <w:szCs w:val="24"/>
              </w:rPr>
              <w:t>Базовый должностной оклад, рублей</w:t>
            </w:r>
          </w:p>
        </w:tc>
      </w:tr>
      <w:tr w:rsidR="004D077F" w:rsidRPr="004D077F" w:rsidTr="003823A2">
        <w:tc>
          <w:tcPr>
            <w:tcW w:w="2694" w:type="dxa"/>
          </w:tcPr>
          <w:p w:rsidR="004D077F" w:rsidRPr="004D077F" w:rsidRDefault="004D077F" w:rsidP="004D077F">
            <w:pPr>
              <w:spacing w:after="0" w:line="240" w:lineRule="auto"/>
              <w:contextualSpacing/>
              <w:rPr>
                <w:szCs w:val="24"/>
              </w:rPr>
            </w:pPr>
            <w:r w:rsidRPr="004D077F">
              <w:rPr>
                <w:szCs w:val="24"/>
              </w:rPr>
              <w:t>1 квалификационный уровень</w:t>
            </w:r>
          </w:p>
        </w:tc>
        <w:tc>
          <w:tcPr>
            <w:tcW w:w="5103" w:type="dxa"/>
          </w:tcPr>
          <w:p w:rsidR="004D077F" w:rsidRPr="004D077F" w:rsidRDefault="004D077F" w:rsidP="004D077F">
            <w:pPr>
              <w:spacing w:after="0" w:line="240" w:lineRule="auto"/>
              <w:contextualSpacing/>
              <w:rPr>
                <w:szCs w:val="24"/>
              </w:rPr>
            </w:pPr>
            <w:r w:rsidRPr="004D077F">
              <w:rPr>
                <w:szCs w:val="24"/>
              </w:rPr>
              <w:t xml:space="preserve">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материально-технического снабжения; начальник технического отдела; начальник отдела комплектации оборудования; начальник отдела окружающей среды; начальник отдела капитального строительства </w:t>
            </w:r>
          </w:p>
        </w:tc>
        <w:tc>
          <w:tcPr>
            <w:tcW w:w="1666" w:type="dxa"/>
          </w:tcPr>
          <w:p w:rsidR="004D077F" w:rsidRPr="004D077F" w:rsidRDefault="004D077F" w:rsidP="004D077F">
            <w:pPr>
              <w:spacing w:after="0" w:line="240" w:lineRule="auto"/>
              <w:contextualSpacing/>
              <w:jc w:val="center"/>
              <w:rPr>
                <w:szCs w:val="24"/>
              </w:rPr>
            </w:pPr>
            <w:r w:rsidRPr="004D077F">
              <w:rPr>
                <w:szCs w:val="24"/>
              </w:rPr>
              <w:t>8056</w:t>
            </w:r>
          </w:p>
        </w:tc>
      </w:tr>
      <w:tr w:rsidR="004D077F" w:rsidRPr="004D077F" w:rsidTr="003823A2">
        <w:tc>
          <w:tcPr>
            <w:tcW w:w="2694" w:type="dxa"/>
          </w:tcPr>
          <w:p w:rsidR="004D077F" w:rsidRPr="004D077F" w:rsidRDefault="004D077F" w:rsidP="004D077F">
            <w:pPr>
              <w:spacing w:after="0" w:line="240" w:lineRule="auto"/>
              <w:contextualSpacing/>
              <w:rPr>
                <w:szCs w:val="24"/>
              </w:rPr>
            </w:pPr>
            <w:r w:rsidRPr="004D077F">
              <w:rPr>
                <w:szCs w:val="24"/>
              </w:rPr>
              <w:t xml:space="preserve">2 квалификационный уровень </w:t>
            </w:r>
          </w:p>
        </w:tc>
        <w:tc>
          <w:tcPr>
            <w:tcW w:w="5103" w:type="dxa"/>
          </w:tcPr>
          <w:p w:rsidR="004D077F" w:rsidRPr="004D077F" w:rsidRDefault="004D077F" w:rsidP="004D077F">
            <w:pPr>
              <w:spacing w:after="0" w:line="240" w:lineRule="auto"/>
              <w:contextualSpacing/>
              <w:rPr>
                <w:szCs w:val="24"/>
              </w:rPr>
            </w:pPr>
            <w:r w:rsidRPr="004D077F">
              <w:rPr>
                <w:szCs w:val="24"/>
              </w:rPr>
              <w:t>Главный* (специалист по защите информации, механик, экономист)</w:t>
            </w:r>
          </w:p>
        </w:tc>
        <w:tc>
          <w:tcPr>
            <w:tcW w:w="1666" w:type="dxa"/>
          </w:tcPr>
          <w:p w:rsidR="004D077F" w:rsidRPr="004D077F" w:rsidRDefault="004D077F" w:rsidP="004D077F">
            <w:pPr>
              <w:spacing w:after="0" w:line="240" w:lineRule="auto"/>
              <w:contextualSpacing/>
              <w:jc w:val="center"/>
              <w:rPr>
                <w:szCs w:val="24"/>
              </w:rPr>
            </w:pPr>
            <w:r w:rsidRPr="004D077F">
              <w:rPr>
                <w:szCs w:val="24"/>
              </w:rPr>
              <w:t>8209</w:t>
            </w:r>
          </w:p>
        </w:tc>
      </w:tr>
      <w:tr w:rsidR="004D077F" w:rsidRPr="004D077F" w:rsidTr="003823A2">
        <w:tc>
          <w:tcPr>
            <w:tcW w:w="2694" w:type="dxa"/>
          </w:tcPr>
          <w:p w:rsidR="004D077F" w:rsidRPr="004D077F" w:rsidRDefault="004D077F" w:rsidP="004D077F">
            <w:pPr>
              <w:spacing w:after="0" w:line="240" w:lineRule="auto"/>
              <w:contextualSpacing/>
              <w:rPr>
                <w:szCs w:val="24"/>
              </w:rPr>
            </w:pPr>
            <w:r w:rsidRPr="004D077F">
              <w:rPr>
                <w:szCs w:val="24"/>
              </w:rPr>
              <w:t>3 квалификационный уровень</w:t>
            </w:r>
          </w:p>
        </w:tc>
        <w:tc>
          <w:tcPr>
            <w:tcW w:w="5103" w:type="dxa"/>
          </w:tcPr>
          <w:p w:rsidR="004D077F" w:rsidRPr="004D077F" w:rsidRDefault="004D077F" w:rsidP="004D077F">
            <w:pPr>
              <w:spacing w:after="0" w:line="240" w:lineRule="auto"/>
              <w:contextualSpacing/>
              <w:rPr>
                <w:szCs w:val="24"/>
              </w:rPr>
            </w:pPr>
            <w:r w:rsidRPr="004D077F">
              <w:rPr>
                <w:szCs w:val="24"/>
              </w:rPr>
              <w:t>Директор (начальник, заведующий) филиала, другого обособленного структурного подразделения**</w:t>
            </w:r>
          </w:p>
        </w:tc>
        <w:tc>
          <w:tcPr>
            <w:tcW w:w="1666" w:type="dxa"/>
          </w:tcPr>
          <w:p w:rsidR="004D077F" w:rsidRPr="004D077F" w:rsidRDefault="004D077F" w:rsidP="004D077F">
            <w:pPr>
              <w:spacing w:after="0" w:line="240" w:lineRule="auto"/>
              <w:contextualSpacing/>
              <w:jc w:val="center"/>
              <w:rPr>
                <w:szCs w:val="24"/>
              </w:rPr>
            </w:pPr>
            <w:r w:rsidRPr="004D077F">
              <w:rPr>
                <w:szCs w:val="24"/>
              </w:rPr>
              <w:t>8362</w:t>
            </w:r>
          </w:p>
        </w:tc>
      </w:tr>
    </w:tbl>
    <w:p w:rsidR="004D077F" w:rsidRPr="004D077F" w:rsidRDefault="004D077F" w:rsidP="004D077F">
      <w:pPr>
        <w:spacing w:after="0" w:line="240" w:lineRule="auto"/>
        <w:ind w:firstLine="709"/>
        <w:contextualSpacing/>
        <w:jc w:val="both"/>
        <w:rPr>
          <w:sz w:val="20"/>
          <w:szCs w:val="20"/>
        </w:rPr>
      </w:pPr>
      <w:r w:rsidRPr="004D077F">
        <w:rPr>
          <w:sz w:val="20"/>
          <w:szCs w:val="20"/>
        </w:rPr>
        <w:t>*За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4D077F" w:rsidRPr="004D077F" w:rsidRDefault="004D077F" w:rsidP="004D077F">
      <w:pPr>
        <w:spacing w:after="0" w:line="240" w:lineRule="auto"/>
        <w:ind w:firstLine="709"/>
        <w:contextualSpacing/>
        <w:jc w:val="both"/>
        <w:rPr>
          <w:sz w:val="20"/>
          <w:szCs w:val="20"/>
        </w:rPr>
      </w:pPr>
      <w:r w:rsidRPr="004D077F">
        <w:rPr>
          <w:sz w:val="20"/>
          <w:szCs w:val="20"/>
        </w:rPr>
        <w:t>**Оклады заместителей руководителей структурных подразделений устанавливаются на 5-10% ниже должностного оклада руководителей соответствующих подразделений.</w:t>
      </w:r>
    </w:p>
    <w:p w:rsidR="004D077F" w:rsidRPr="004D077F" w:rsidRDefault="004D077F" w:rsidP="004D077F">
      <w:pPr>
        <w:spacing w:after="0" w:line="240" w:lineRule="auto"/>
        <w:jc w:val="center"/>
        <w:rPr>
          <w:b/>
          <w:bCs/>
          <w:sz w:val="20"/>
          <w:szCs w:val="20"/>
        </w:rPr>
      </w:pPr>
    </w:p>
    <w:p w:rsidR="004D077F" w:rsidRPr="004D077F" w:rsidRDefault="004D077F" w:rsidP="004D077F">
      <w:pPr>
        <w:numPr>
          <w:ilvl w:val="0"/>
          <w:numId w:val="17"/>
        </w:numPr>
        <w:spacing w:after="0" w:line="240" w:lineRule="auto"/>
        <w:jc w:val="center"/>
        <w:rPr>
          <w:b/>
          <w:bCs/>
        </w:rPr>
      </w:pPr>
      <w:r w:rsidRPr="004D077F">
        <w:rPr>
          <w:b/>
          <w:bCs/>
        </w:rPr>
        <w:t>Профессиональные квалификационные группы должностей</w:t>
      </w:r>
    </w:p>
    <w:p w:rsidR="004D077F" w:rsidRPr="004D077F" w:rsidRDefault="004D077F" w:rsidP="004D077F">
      <w:pPr>
        <w:spacing w:after="0" w:line="240" w:lineRule="auto"/>
        <w:jc w:val="center"/>
        <w:rPr>
          <w:b/>
          <w:bCs/>
          <w:sz w:val="20"/>
          <w:szCs w:val="20"/>
        </w:rPr>
      </w:pPr>
      <w:r w:rsidRPr="004D077F">
        <w:rPr>
          <w:b/>
          <w:bCs/>
        </w:rPr>
        <w:t>работников образования</w:t>
      </w:r>
    </w:p>
    <w:p w:rsidR="004D077F" w:rsidRPr="004D077F" w:rsidRDefault="004D077F" w:rsidP="004D077F">
      <w:pPr>
        <w:numPr>
          <w:ilvl w:val="1"/>
          <w:numId w:val="17"/>
        </w:numPr>
        <w:spacing w:after="0" w:line="240" w:lineRule="auto"/>
        <w:ind w:left="0" w:firstLine="709"/>
        <w:jc w:val="center"/>
        <w:rPr>
          <w:b/>
          <w:bCs/>
          <w:i/>
          <w:iCs/>
        </w:rPr>
      </w:pPr>
      <w:r w:rsidRPr="004D077F">
        <w:rPr>
          <w:b/>
          <w:bCs/>
          <w:i/>
          <w:iCs/>
        </w:rPr>
        <w:t>Профессиональная квалификационная группа должностей работников учебно-вспомогательного персонала первого уровня</w:t>
      </w:r>
    </w:p>
    <w:p w:rsidR="004D077F" w:rsidRPr="004D077F" w:rsidRDefault="004D077F" w:rsidP="004D077F">
      <w:pPr>
        <w:spacing w:after="0" w:line="240" w:lineRule="auto"/>
        <w:rPr>
          <w:b/>
          <w:bCs/>
          <w:i/>
          <w:iCs/>
          <w:szCs w:val="24"/>
        </w:rPr>
      </w:pP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4D077F" w:rsidRPr="004D077F" w:rsidTr="003823A2">
        <w:tc>
          <w:tcPr>
            <w:tcW w:w="2606" w:type="dxa"/>
          </w:tcPr>
          <w:p w:rsidR="004D077F" w:rsidRPr="004D077F" w:rsidRDefault="004D077F" w:rsidP="004D077F">
            <w:pPr>
              <w:spacing w:after="0" w:line="240" w:lineRule="auto"/>
              <w:jc w:val="both"/>
              <w:rPr>
                <w:szCs w:val="24"/>
                <w:lang w:eastAsia="ru-RU"/>
              </w:rPr>
            </w:pPr>
            <w:r w:rsidRPr="004D077F">
              <w:rPr>
                <w:szCs w:val="24"/>
                <w:lang w:eastAsia="ru-RU"/>
              </w:rPr>
              <w:lastRenderedPageBreak/>
              <w:t xml:space="preserve">Квалификационный   </w:t>
            </w:r>
            <w:r w:rsidRPr="004D077F">
              <w:rPr>
                <w:szCs w:val="24"/>
                <w:lang w:eastAsia="ru-RU"/>
              </w:rPr>
              <w:br/>
              <w:t xml:space="preserve">        уровень        </w:t>
            </w:r>
          </w:p>
        </w:tc>
        <w:tc>
          <w:tcPr>
            <w:tcW w:w="5191" w:type="dxa"/>
          </w:tcPr>
          <w:p w:rsidR="004D077F" w:rsidRPr="004D077F" w:rsidRDefault="004D077F" w:rsidP="004D077F">
            <w:pPr>
              <w:spacing w:after="0" w:line="240" w:lineRule="auto"/>
              <w:jc w:val="both"/>
              <w:rPr>
                <w:szCs w:val="24"/>
                <w:lang w:eastAsia="ru-RU"/>
              </w:rPr>
            </w:pPr>
            <w:r w:rsidRPr="004D077F">
              <w:rPr>
                <w:szCs w:val="24"/>
                <w:lang w:eastAsia="ru-RU"/>
              </w:rPr>
              <w:t xml:space="preserve">Должности, отнесенные к профессиональным квалификационным уровням  </w:t>
            </w:r>
          </w:p>
        </w:tc>
        <w:tc>
          <w:tcPr>
            <w:tcW w:w="1581" w:type="dxa"/>
          </w:tcPr>
          <w:p w:rsidR="004D077F" w:rsidRPr="004D077F" w:rsidRDefault="004D077F" w:rsidP="004D077F">
            <w:pPr>
              <w:spacing w:after="0" w:line="240" w:lineRule="auto"/>
              <w:jc w:val="center"/>
              <w:rPr>
                <w:szCs w:val="24"/>
                <w:lang w:eastAsia="ru-RU"/>
              </w:rPr>
            </w:pPr>
            <w:r w:rsidRPr="004D077F">
              <w:rPr>
                <w:szCs w:val="24"/>
              </w:rPr>
              <w:t>Базовый должностной оклад, рублей</w:t>
            </w:r>
          </w:p>
        </w:tc>
      </w:tr>
      <w:tr w:rsidR="004D077F" w:rsidRPr="004D077F" w:rsidTr="003823A2">
        <w:trPr>
          <w:trHeight w:val="467"/>
        </w:trPr>
        <w:tc>
          <w:tcPr>
            <w:tcW w:w="2606" w:type="dxa"/>
          </w:tcPr>
          <w:p w:rsidR="004D077F" w:rsidRPr="004D077F" w:rsidRDefault="004D077F" w:rsidP="004D077F">
            <w:pPr>
              <w:autoSpaceDE w:val="0"/>
              <w:autoSpaceDN w:val="0"/>
              <w:adjustRightInd w:val="0"/>
              <w:spacing w:after="0" w:line="240" w:lineRule="auto"/>
              <w:jc w:val="both"/>
              <w:rPr>
                <w:szCs w:val="24"/>
                <w:lang w:eastAsia="ru-RU"/>
              </w:rPr>
            </w:pPr>
            <w:r w:rsidRPr="004D077F">
              <w:rPr>
                <w:szCs w:val="24"/>
                <w:lang w:eastAsia="ru-RU"/>
              </w:rPr>
              <w:t xml:space="preserve">1 квалификационный уровень               </w:t>
            </w:r>
          </w:p>
        </w:tc>
        <w:tc>
          <w:tcPr>
            <w:tcW w:w="5191" w:type="dxa"/>
          </w:tcPr>
          <w:p w:rsidR="004D077F" w:rsidRPr="004D077F" w:rsidRDefault="004D077F" w:rsidP="004D077F">
            <w:pPr>
              <w:autoSpaceDE w:val="0"/>
              <w:autoSpaceDN w:val="0"/>
              <w:adjustRightInd w:val="0"/>
              <w:spacing w:after="0" w:line="240" w:lineRule="auto"/>
              <w:rPr>
                <w:szCs w:val="24"/>
                <w:lang w:eastAsia="ru-RU"/>
              </w:rPr>
            </w:pPr>
            <w:r w:rsidRPr="004D077F">
              <w:rPr>
                <w:szCs w:val="24"/>
                <w:lang w:eastAsia="ru-RU"/>
              </w:rPr>
              <w:t>Помощник воспитателя; вожатый; секретарь учебной части</w:t>
            </w:r>
          </w:p>
        </w:tc>
        <w:tc>
          <w:tcPr>
            <w:tcW w:w="1581" w:type="dxa"/>
          </w:tcPr>
          <w:p w:rsidR="004D077F" w:rsidRPr="004D077F" w:rsidRDefault="004D077F" w:rsidP="004D077F">
            <w:pPr>
              <w:autoSpaceDE w:val="0"/>
              <w:autoSpaceDN w:val="0"/>
              <w:adjustRightInd w:val="0"/>
              <w:spacing w:after="0" w:line="240" w:lineRule="auto"/>
              <w:jc w:val="center"/>
              <w:rPr>
                <w:szCs w:val="24"/>
                <w:lang w:eastAsia="ru-RU"/>
              </w:rPr>
            </w:pPr>
            <w:r w:rsidRPr="004D077F">
              <w:rPr>
                <w:szCs w:val="24"/>
                <w:lang w:eastAsia="ru-RU"/>
              </w:rPr>
              <w:t>5908</w:t>
            </w:r>
          </w:p>
          <w:p w:rsidR="004D077F" w:rsidRPr="004D077F" w:rsidRDefault="004D077F" w:rsidP="004D077F">
            <w:pPr>
              <w:autoSpaceDE w:val="0"/>
              <w:autoSpaceDN w:val="0"/>
              <w:adjustRightInd w:val="0"/>
              <w:spacing w:after="0" w:line="240" w:lineRule="auto"/>
              <w:jc w:val="center"/>
              <w:rPr>
                <w:szCs w:val="24"/>
                <w:lang w:eastAsia="ru-RU"/>
              </w:rPr>
            </w:pPr>
          </w:p>
        </w:tc>
      </w:tr>
    </w:tbl>
    <w:p w:rsidR="004D077F" w:rsidRPr="004D077F" w:rsidRDefault="004D077F" w:rsidP="004D077F">
      <w:pPr>
        <w:numPr>
          <w:ilvl w:val="1"/>
          <w:numId w:val="17"/>
        </w:numPr>
        <w:spacing w:after="0" w:line="240" w:lineRule="auto"/>
        <w:ind w:left="709"/>
        <w:rPr>
          <w:b/>
          <w:bCs/>
          <w:i/>
          <w:iCs/>
        </w:rPr>
      </w:pPr>
      <w:r w:rsidRPr="004D077F">
        <w:rPr>
          <w:b/>
          <w:bCs/>
          <w:i/>
          <w:iCs/>
        </w:rPr>
        <w:t>Профессиональная квалификационная группа должностей работников учебно-вспомогательного персонала второго уровня</w:t>
      </w: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4D077F" w:rsidRPr="004D077F" w:rsidTr="003823A2">
        <w:tc>
          <w:tcPr>
            <w:tcW w:w="2606" w:type="dxa"/>
          </w:tcPr>
          <w:p w:rsidR="004D077F" w:rsidRPr="004D077F" w:rsidRDefault="004D077F" w:rsidP="004D077F">
            <w:pPr>
              <w:spacing w:after="0" w:line="240" w:lineRule="auto"/>
              <w:jc w:val="both"/>
              <w:rPr>
                <w:szCs w:val="24"/>
                <w:lang w:eastAsia="ru-RU"/>
              </w:rPr>
            </w:pPr>
            <w:r w:rsidRPr="004D077F">
              <w:rPr>
                <w:szCs w:val="24"/>
                <w:lang w:eastAsia="ru-RU"/>
              </w:rPr>
              <w:t xml:space="preserve">Квалификационный   </w:t>
            </w:r>
            <w:r w:rsidRPr="004D077F">
              <w:rPr>
                <w:szCs w:val="24"/>
                <w:lang w:eastAsia="ru-RU"/>
              </w:rPr>
              <w:br/>
              <w:t xml:space="preserve">        уровень        </w:t>
            </w:r>
          </w:p>
        </w:tc>
        <w:tc>
          <w:tcPr>
            <w:tcW w:w="5191" w:type="dxa"/>
          </w:tcPr>
          <w:p w:rsidR="004D077F" w:rsidRPr="004D077F" w:rsidRDefault="004D077F" w:rsidP="004D077F">
            <w:pPr>
              <w:spacing w:after="0" w:line="240" w:lineRule="auto"/>
              <w:jc w:val="both"/>
              <w:rPr>
                <w:szCs w:val="24"/>
                <w:lang w:eastAsia="ru-RU"/>
              </w:rPr>
            </w:pPr>
            <w:r w:rsidRPr="004D077F">
              <w:rPr>
                <w:szCs w:val="24"/>
                <w:lang w:eastAsia="ru-RU"/>
              </w:rPr>
              <w:t xml:space="preserve">Должности, отнесенные к профессиональным квалификационным уровням  </w:t>
            </w:r>
          </w:p>
        </w:tc>
        <w:tc>
          <w:tcPr>
            <w:tcW w:w="1581" w:type="dxa"/>
          </w:tcPr>
          <w:p w:rsidR="004D077F" w:rsidRPr="004D077F" w:rsidRDefault="004D077F" w:rsidP="004D077F">
            <w:pPr>
              <w:spacing w:after="0" w:line="240" w:lineRule="auto"/>
              <w:jc w:val="center"/>
              <w:rPr>
                <w:szCs w:val="24"/>
                <w:lang w:eastAsia="ru-RU"/>
              </w:rPr>
            </w:pPr>
            <w:r w:rsidRPr="004D077F">
              <w:rPr>
                <w:szCs w:val="24"/>
              </w:rPr>
              <w:t>Базовый должностной оклад, рублей</w:t>
            </w:r>
          </w:p>
        </w:tc>
      </w:tr>
      <w:tr w:rsidR="004D077F" w:rsidRPr="004D077F" w:rsidTr="003823A2">
        <w:trPr>
          <w:trHeight w:val="467"/>
        </w:trPr>
        <w:tc>
          <w:tcPr>
            <w:tcW w:w="2606" w:type="dxa"/>
          </w:tcPr>
          <w:p w:rsidR="004D077F" w:rsidRPr="004D077F" w:rsidRDefault="004D077F" w:rsidP="004D077F">
            <w:pPr>
              <w:autoSpaceDE w:val="0"/>
              <w:autoSpaceDN w:val="0"/>
              <w:adjustRightInd w:val="0"/>
              <w:spacing w:after="0" w:line="240" w:lineRule="auto"/>
              <w:jc w:val="both"/>
              <w:rPr>
                <w:szCs w:val="24"/>
                <w:lang w:eastAsia="ru-RU"/>
              </w:rPr>
            </w:pPr>
            <w:r w:rsidRPr="004D077F">
              <w:rPr>
                <w:szCs w:val="24"/>
                <w:lang w:eastAsia="ru-RU"/>
              </w:rPr>
              <w:t xml:space="preserve">1 квалификационный уровень               </w:t>
            </w:r>
          </w:p>
        </w:tc>
        <w:tc>
          <w:tcPr>
            <w:tcW w:w="5191" w:type="dxa"/>
          </w:tcPr>
          <w:p w:rsidR="004D077F" w:rsidRPr="004D077F" w:rsidRDefault="004D077F" w:rsidP="004D077F">
            <w:pPr>
              <w:autoSpaceDE w:val="0"/>
              <w:autoSpaceDN w:val="0"/>
              <w:adjustRightInd w:val="0"/>
              <w:spacing w:after="0" w:line="240" w:lineRule="auto"/>
              <w:rPr>
                <w:szCs w:val="24"/>
                <w:lang w:eastAsia="ru-RU"/>
              </w:rPr>
            </w:pPr>
            <w:r w:rsidRPr="004D077F">
              <w:rPr>
                <w:szCs w:val="24"/>
                <w:lang w:eastAsia="ru-RU"/>
              </w:rPr>
              <w:t>Младший воспитатель; дежурный по режиму</w:t>
            </w:r>
          </w:p>
        </w:tc>
        <w:tc>
          <w:tcPr>
            <w:tcW w:w="1581" w:type="dxa"/>
          </w:tcPr>
          <w:p w:rsidR="004D077F" w:rsidRPr="004D077F" w:rsidRDefault="004D077F" w:rsidP="004D077F">
            <w:pPr>
              <w:autoSpaceDE w:val="0"/>
              <w:autoSpaceDN w:val="0"/>
              <w:adjustRightInd w:val="0"/>
              <w:spacing w:after="0" w:line="240" w:lineRule="auto"/>
              <w:jc w:val="center"/>
              <w:rPr>
                <w:szCs w:val="24"/>
                <w:lang w:eastAsia="ru-RU"/>
              </w:rPr>
            </w:pPr>
            <w:r w:rsidRPr="004D077F">
              <w:rPr>
                <w:szCs w:val="24"/>
                <w:lang w:eastAsia="ru-RU"/>
              </w:rPr>
              <w:t>6062</w:t>
            </w:r>
          </w:p>
          <w:p w:rsidR="004D077F" w:rsidRPr="004D077F" w:rsidRDefault="004D077F" w:rsidP="004D077F">
            <w:pPr>
              <w:autoSpaceDE w:val="0"/>
              <w:autoSpaceDN w:val="0"/>
              <w:adjustRightInd w:val="0"/>
              <w:spacing w:after="0" w:line="240" w:lineRule="auto"/>
              <w:jc w:val="center"/>
              <w:rPr>
                <w:szCs w:val="24"/>
                <w:lang w:eastAsia="ru-RU"/>
              </w:rPr>
            </w:pPr>
          </w:p>
        </w:tc>
      </w:tr>
      <w:tr w:rsidR="004D077F" w:rsidRPr="004D077F" w:rsidTr="003823A2">
        <w:trPr>
          <w:trHeight w:val="467"/>
        </w:trPr>
        <w:tc>
          <w:tcPr>
            <w:tcW w:w="2606" w:type="dxa"/>
            <w:vAlign w:val="center"/>
          </w:tcPr>
          <w:p w:rsidR="004D077F" w:rsidRPr="004D077F" w:rsidRDefault="004D077F" w:rsidP="004D077F">
            <w:pPr>
              <w:spacing w:after="0" w:line="240" w:lineRule="auto"/>
              <w:jc w:val="center"/>
              <w:rPr>
                <w:szCs w:val="24"/>
              </w:rPr>
            </w:pPr>
            <w:r w:rsidRPr="004D077F">
              <w:rPr>
                <w:szCs w:val="24"/>
              </w:rPr>
              <w:t>2 квалификационный уровень</w:t>
            </w:r>
          </w:p>
        </w:tc>
        <w:tc>
          <w:tcPr>
            <w:tcW w:w="5191" w:type="dxa"/>
          </w:tcPr>
          <w:p w:rsidR="004D077F" w:rsidRPr="004D077F" w:rsidRDefault="004D077F" w:rsidP="004D077F">
            <w:pPr>
              <w:spacing w:after="0" w:line="240" w:lineRule="auto"/>
              <w:jc w:val="both"/>
              <w:rPr>
                <w:szCs w:val="24"/>
              </w:rPr>
            </w:pPr>
            <w:r w:rsidRPr="004D077F">
              <w:rPr>
                <w:szCs w:val="24"/>
              </w:rPr>
              <w:t>Диспетчер образовательного учреждения,старший дежурный по режиму</w:t>
            </w:r>
          </w:p>
        </w:tc>
        <w:tc>
          <w:tcPr>
            <w:tcW w:w="1581" w:type="dxa"/>
            <w:vAlign w:val="center"/>
          </w:tcPr>
          <w:p w:rsidR="004D077F" w:rsidRPr="004D077F" w:rsidRDefault="004D077F" w:rsidP="004D077F">
            <w:pPr>
              <w:spacing w:after="0" w:line="240" w:lineRule="auto"/>
              <w:ind w:firstLine="29"/>
              <w:jc w:val="center"/>
              <w:rPr>
                <w:szCs w:val="24"/>
              </w:rPr>
            </w:pPr>
            <w:r w:rsidRPr="004D077F">
              <w:rPr>
                <w:szCs w:val="24"/>
              </w:rPr>
              <w:t>6216</w:t>
            </w:r>
          </w:p>
        </w:tc>
      </w:tr>
    </w:tbl>
    <w:p w:rsidR="004D077F" w:rsidRPr="004D077F" w:rsidRDefault="004D077F" w:rsidP="004D077F">
      <w:pPr>
        <w:spacing w:after="0" w:line="240" w:lineRule="auto"/>
        <w:contextualSpacing/>
        <w:rPr>
          <w:b/>
          <w:bCs/>
          <w:i/>
          <w:iCs/>
        </w:rPr>
      </w:pPr>
    </w:p>
    <w:p w:rsidR="004D077F" w:rsidRPr="004D077F" w:rsidRDefault="004D077F" w:rsidP="004D077F">
      <w:pPr>
        <w:numPr>
          <w:ilvl w:val="1"/>
          <w:numId w:val="17"/>
        </w:numPr>
        <w:autoSpaceDE w:val="0"/>
        <w:autoSpaceDN w:val="0"/>
        <w:adjustRightInd w:val="0"/>
        <w:spacing w:after="0" w:line="240" w:lineRule="auto"/>
        <w:ind w:left="0" w:firstLine="0"/>
        <w:jc w:val="center"/>
        <w:rPr>
          <w:b/>
          <w:bCs/>
          <w:i/>
          <w:iCs/>
        </w:rPr>
      </w:pPr>
      <w:r w:rsidRPr="004D077F">
        <w:rPr>
          <w:b/>
          <w:bCs/>
          <w:i/>
          <w:iCs/>
        </w:rPr>
        <w:t xml:space="preserve">Профессиональная квалификационная группа должностей </w:t>
      </w:r>
    </w:p>
    <w:p w:rsidR="004D077F" w:rsidRPr="004D077F" w:rsidRDefault="004D077F" w:rsidP="004D077F">
      <w:pPr>
        <w:autoSpaceDE w:val="0"/>
        <w:autoSpaceDN w:val="0"/>
        <w:adjustRightInd w:val="0"/>
        <w:spacing w:after="0" w:line="240" w:lineRule="auto"/>
        <w:ind w:firstLine="709"/>
        <w:jc w:val="center"/>
        <w:rPr>
          <w:b/>
          <w:bCs/>
          <w:i/>
          <w:iCs/>
        </w:rPr>
      </w:pPr>
      <w:r w:rsidRPr="004D077F">
        <w:rPr>
          <w:b/>
          <w:bCs/>
          <w:i/>
          <w:iCs/>
        </w:rPr>
        <w:t>педагогических работников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6"/>
        <w:gridCol w:w="4989"/>
        <w:gridCol w:w="1701"/>
      </w:tblGrid>
      <w:tr w:rsidR="004D077F" w:rsidRPr="004D077F" w:rsidTr="003823A2">
        <w:tc>
          <w:tcPr>
            <w:tcW w:w="2666" w:type="dxa"/>
          </w:tcPr>
          <w:p w:rsidR="004D077F" w:rsidRPr="004D077F" w:rsidRDefault="004D077F" w:rsidP="004D077F">
            <w:pPr>
              <w:spacing w:after="0" w:line="240" w:lineRule="auto"/>
              <w:jc w:val="both"/>
              <w:rPr>
                <w:szCs w:val="24"/>
                <w:lang w:eastAsia="ru-RU"/>
              </w:rPr>
            </w:pPr>
            <w:r w:rsidRPr="004D077F">
              <w:rPr>
                <w:szCs w:val="24"/>
                <w:lang w:eastAsia="ru-RU"/>
              </w:rPr>
              <w:t xml:space="preserve">Квалификационный   </w:t>
            </w:r>
            <w:r w:rsidRPr="004D077F">
              <w:rPr>
                <w:szCs w:val="24"/>
                <w:lang w:eastAsia="ru-RU"/>
              </w:rPr>
              <w:br/>
              <w:t xml:space="preserve">        уровень        </w:t>
            </w:r>
          </w:p>
        </w:tc>
        <w:tc>
          <w:tcPr>
            <w:tcW w:w="4989" w:type="dxa"/>
          </w:tcPr>
          <w:p w:rsidR="004D077F" w:rsidRPr="004D077F" w:rsidRDefault="004D077F" w:rsidP="004D077F">
            <w:pPr>
              <w:spacing w:after="0" w:line="240" w:lineRule="auto"/>
              <w:jc w:val="both"/>
              <w:rPr>
                <w:szCs w:val="24"/>
                <w:lang w:eastAsia="ru-RU"/>
              </w:rPr>
            </w:pPr>
            <w:r w:rsidRPr="004D077F">
              <w:rPr>
                <w:szCs w:val="24"/>
                <w:lang w:eastAsia="ru-RU"/>
              </w:rPr>
              <w:t xml:space="preserve">Должности, отнесенные к профессиональным квалификационным уровням  </w:t>
            </w:r>
          </w:p>
        </w:tc>
        <w:tc>
          <w:tcPr>
            <w:tcW w:w="1701" w:type="dxa"/>
          </w:tcPr>
          <w:p w:rsidR="004D077F" w:rsidRPr="004D077F" w:rsidRDefault="004D077F" w:rsidP="004D077F">
            <w:pPr>
              <w:spacing w:after="0" w:line="240" w:lineRule="auto"/>
              <w:jc w:val="center"/>
              <w:rPr>
                <w:szCs w:val="24"/>
                <w:lang w:eastAsia="ru-RU"/>
              </w:rPr>
            </w:pPr>
            <w:r w:rsidRPr="004D077F">
              <w:rPr>
                <w:szCs w:val="24"/>
              </w:rPr>
              <w:t>Базовый должностной оклад, рублей</w:t>
            </w:r>
          </w:p>
        </w:tc>
      </w:tr>
      <w:tr w:rsidR="004D077F" w:rsidRPr="004D077F" w:rsidTr="003823A2">
        <w:trPr>
          <w:trHeight w:val="838"/>
        </w:trPr>
        <w:tc>
          <w:tcPr>
            <w:tcW w:w="2666" w:type="dxa"/>
          </w:tcPr>
          <w:p w:rsidR="004D077F" w:rsidRPr="004D077F" w:rsidRDefault="004D077F" w:rsidP="004D077F">
            <w:pPr>
              <w:autoSpaceDE w:val="0"/>
              <w:autoSpaceDN w:val="0"/>
              <w:adjustRightInd w:val="0"/>
              <w:spacing w:after="0" w:line="240" w:lineRule="auto"/>
              <w:rPr>
                <w:szCs w:val="24"/>
                <w:lang w:eastAsia="ru-RU"/>
              </w:rPr>
            </w:pPr>
            <w:r w:rsidRPr="004D077F">
              <w:rPr>
                <w:szCs w:val="24"/>
                <w:lang w:eastAsia="ru-RU"/>
              </w:rPr>
              <w:t xml:space="preserve">1 квалификационный  </w:t>
            </w:r>
            <w:r w:rsidRPr="004D077F">
              <w:rPr>
                <w:szCs w:val="24"/>
                <w:lang w:eastAsia="ru-RU"/>
              </w:rPr>
              <w:br/>
              <w:t xml:space="preserve">уровень               </w:t>
            </w:r>
          </w:p>
        </w:tc>
        <w:tc>
          <w:tcPr>
            <w:tcW w:w="4989" w:type="dxa"/>
          </w:tcPr>
          <w:p w:rsidR="004D077F" w:rsidRPr="004D077F" w:rsidRDefault="004D077F" w:rsidP="004D077F">
            <w:pPr>
              <w:autoSpaceDE w:val="0"/>
              <w:autoSpaceDN w:val="0"/>
              <w:adjustRightInd w:val="0"/>
              <w:spacing w:after="0" w:line="240" w:lineRule="auto"/>
              <w:jc w:val="both"/>
              <w:rPr>
                <w:szCs w:val="24"/>
              </w:rPr>
            </w:pPr>
            <w:r w:rsidRPr="004D077F">
              <w:rPr>
                <w:szCs w:val="24"/>
                <w:lang w:eastAsia="ru-RU"/>
              </w:rPr>
              <w:t>Музыкальный руководитель; инструктор по труду; инструктор по физической культуре;старший вожатый</w:t>
            </w:r>
          </w:p>
        </w:tc>
        <w:tc>
          <w:tcPr>
            <w:tcW w:w="1701" w:type="dxa"/>
          </w:tcPr>
          <w:p w:rsidR="004D077F" w:rsidRPr="004D077F" w:rsidRDefault="004D077F" w:rsidP="004D077F">
            <w:pPr>
              <w:autoSpaceDE w:val="0"/>
              <w:autoSpaceDN w:val="0"/>
              <w:adjustRightInd w:val="0"/>
              <w:spacing w:after="0" w:line="240" w:lineRule="auto"/>
              <w:jc w:val="center"/>
              <w:rPr>
                <w:color w:val="000000"/>
                <w:szCs w:val="24"/>
                <w:lang w:eastAsia="ru-RU"/>
              </w:rPr>
            </w:pPr>
            <w:r w:rsidRPr="004D077F">
              <w:rPr>
                <w:color w:val="000000"/>
                <w:szCs w:val="24"/>
                <w:lang w:eastAsia="ru-RU"/>
              </w:rPr>
              <w:t>7093</w:t>
            </w:r>
          </w:p>
        </w:tc>
      </w:tr>
      <w:tr w:rsidR="004D077F" w:rsidRPr="004D077F" w:rsidTr="003823A2">
        <w:trPr>
          <w:trHeight w:val="1133"/>
        </w:trPr>
        <w:tc>
          <w:tcPr>
            <w:tcW w:w="2666" w:type="dxa"/>
          </w:tcPr>
          <w:p w:rsidR="004D077F" w:rsidRPr="004D077F" w:rsidRDefault="004D077F" w:rsidP="004D077F">
            <w:pPr>
              <w:autoSpaceDE w:val="0"/>
              <w:autoSpaceDN w:val="0"/>
              <w:adjustRightInd w:val="0"/>
              <w:spacing w:after="0" w:line="240" w:lineRule="auto"/>
              <w:rPr>
                <w:szCs w:val="24"/>
                <w:lang w:eastAsia="ru-RU"/>
              </w:rPr>
            </w:pPr>
            <w:r w:rsidRPr="004D077F">
              <w:rPr>
                <w:szCs w:val="24"/>
                <w:lang w:eastAsia="ru-RU"/>
              </w:rPr>
              <w:t xml:space="preserve">2 квалификационный  </w:t>
            </w:r>
            <w:r w:rsidRPr="004D077F">
              <w:rPr>
                <w:szCs w:val="24"/>
                <w:lang w:eastAsia="ru-RU"/>
              </w:rPr>
              <w:br/>
              <w:t>уровень</w:t>
            </w:r>
          </w:p>
        </w:tc>
        <w:tc>
          <w:tcPr>
            <w:tcW w:w="4989" w:type="dxa"/>
          </w:tcPr>
          <w:p w:rsidR="004D077F" w:rsidRPr="004D077F" w:rsidRDefault="004D077F" w:rsidP="004D077F">
            <w:pPr>
              <w:autoSpaceDE w:val="0"/>
              <w:autoSpaceDN w:val="0"/>
              <w:adjustRightInd w:val="0"/>
              <w:spacing w:after="0" w:line="240" w:lineRule="auto"/>
              <w:jc w:val="both"/>
              <w:rPr>
                <w:szCs w:val="24"/>
              </w:rPr>
            </w:pPr>
            <w:r w:rsidRPr="004D077F">
              <w:rPr>
                <w:color w:val="000000"/>
                <w:szCs w:val="24"/>
                <w:lang w:eastAsia="ru-RU"/>
              </w:rPr>
              <w:t>Инструктор-методист</w:t>
            </w:r>
            <w:r w:rsidRPr="004D077F">
              <w:rPr>
                <w:szCs w:val="24"/>
                <w:lang w:eastAsia="ru-RU"/>
              </w:rPr>
              <w:t xml:space="preserve">; </w:t>
            </w:r>
            <w:r w:rsidRPr="004D077F">
              <w:rPr>
                <w:color w:val="000000"/>
                <w:szCs w:val="24"/>
                <w:lang w:eastAsia="ru-RU"/>
              </w:rPr>
              <w:t>социальный педагог;педагог-организатор; педагог дополнительного образования; тренер-преподаватель</w:t>
            </w:r>
          </w:p>
        </w:tc>
        <w:tc>
          <w:tcPr>
            <w:tcW w:w="1701" w:type="dxa"/>
          </w:tcPr>
          <w:p w:rsidR="004D077F" w:rsidRPr="004D077F" w:rsidRDefault="004D077F" w:rsidP="004D077F">
            <w:pPr>
              <w:spacing w:after="0" w:line="240" w:lineRule="auto"/>
              <w:jc w:val="center"/>
              <w:rPr>
                <w:color w:val="000000"/>
                <w:szCs w:val="24"/>
                <w:lang w:eastAsia="ru-RU"/>
              </w:rPr>
            </w:pPr>
            <w:r w:rsidRPr="004D077F">
              <w:rPr>
                <w:color w:val="000000"/>
                <w:szCs w:val="24"/>
                <w:lang w:eastAsia="ru-RU"/>
              </w:rPr>
              <w:t>7228</w:t>
            </w:r>
          </w:p>
        </w:tc>
      </w:tr>
      <w:tr w:rsidR="004D077F" w:rsidRPr="004D077F" w:rsidTr="003823A2">
        <w:trPr>
          <w:trHeight w:val="1198"/>
        </w:trPr>
        <w:tc>
          <w:tcPr>
            <w:tcW w:w="2666" w:type="dxa"/>
          </w:tcPr>
          <w:p w:rsidR="004D077F" w:rsidRPr="004D077F" w:rsidRDefault="004D077F" w:rsidP="004D077F">
            <w:pPr>
              <w:autoSpaceDE w:val="0"/>
              <w:autoSpaceDN w:val="0"/>
              <w:adjustRightInd w:val="0"/>
              <w:spacing w:after="0" w:line="240" w:lineRule="auto"/>
              <w:rPr>
                <w:szCs w:val="24"/>
                <w:lang w:eastAsia="ru-RU"/>
              </w:rPr>
            </w:pPr>
            <w:r w:rsidRPr="004D077F">
              <w:rPr>
                <w:szCs w:val="24"/>
                <w:lang w:eastAsia="ru-RU"/>
              </w:rPr>
              <w:t xml:space="preserve">3 квалификационный  </w:t>
            </w:r>
            <w:r w:rsidRPr="004D077F">
              <w:rPr>
                <w:szCs w:val="24"/>
                <w:lang w:eastAsia="ru-RU"/>
              </w:rPr>
              <w:br/>
              <w:t>уровень</w:t>
            </w:r>
          </w:p>
        </w:tc>
        <w:tc>
          <w:tcPr>
            <w:tcW w:w="4989" w:type="dxa"/>
          </w:tcPr>
          <w:p w:rsidR="004D077F" w:rsidRPr="004D077F" w:rsidRDefault="004D077F" w:rsidP="004D077F">
            <w:pPr>
              <w:autoSpaceDE w:val="0"/>
              <w:autoSpaceDN w:val="0"/>
              <w:adjustRightInd w:val="0"/>
              <w:spacing w:after="0" w:line="240" w:lineRule="auto"/>
              <w:rPr>
                <w:szCs w:val="24"/>
                <w:lang w:eastAsia="ru-RU"/>
              </w:rPr>
            </w:pPr>
            <w:r w:rsidRPr="004D077F">
              <w:rPr>
                <w:color w:val="000000"/>
                <w:szCs w:val="24"/>
                <w:lang w:eastAsia="ru-RU"/>
              </w:rPr>
              <w:t>Воспитатель</w:t>
            </w:r>
            <w:r w:rsidRPr="004D077F">
              <w:rPr>
                <w:szCs w:val="24"/>
                <w:lang w:eastAsia="ru-RU"/>
              </w:rPr>
              <w:t xml:space="preserve">; </w:t>
            </w:r>
            <w:r w:rsidRPr="004D077F">
              <w:rPr>
                <w:color w:val="000000"/>
                <w:szCs w:val="24"/>
                <w:lang w:eastAsia="ru-RU"/>
              </w:rPr>
              <w:t>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w:t>
            </w:r>
          </w:p>
        </w:tc>
        <w:tc>
          <w:tcPr>
            <w:tcW w:w="1701" w:type="dxa"/>
          </w:tcPr>
          <w:p w:rsidR="004D077F" w:rsidRPr="004D077F" w:rsidRDefault="004D077F" w:rsidP="004D077F">
            <w:pPr>
              <w:autoSpaceDE w:val="0"/>
              <w:autoSpaceDN w:val="0"/>
              <w:adjustRightInd w:val="0"/>
              <w:spacing w:after="0" w:line="240" w:lineRule="auto"/>
              <w:jc w:val="center"/>
              <w:rPr>
                <w:color w:val="000000"/>
                <w:szCs w:val="24"/>
                <w:lang w:eastAsia="ru-RU"/>
              </w:rPr>
            </w:pPr>
            <w:r w:rsidRPr="004D077F">
              <w:rPr>
                <w:color w:val="000000"/>
                <w:szCs w:val="24"/>
                <w:lang w:eastAsia="ru-RU"/>
              </w:rPr>
              <w:t>7363</w:t>
            </w:r>
          </w:p>
        </w:tc>
      </w:tr>
      <w:tr w:rsidR="004D077F" w:rsidRPr="004D077F" w:rsidTr="003823A2">
        <w:trPr>
          <w:trHeight w:val="1964"/>
        </w:trPr>
        <w:tc>
          <w:tcPr>
            <w:tcW w:w="2666" w:type="dxa"/>
          </w:tcPr>
          <w:p w:rsidR="004D077F" w:rsidRPr="004D077F" w:rsidRDefault="004D077F" w:rsidP="004D077F">
            <w:pPr>
              <w:spacing w:after="0" w:line="240" w:lineRule="auto"/>
              <w:rPr>
                <w:szCs w:val="24"/>
                <w:lang w:eastAsia="ru-RU"/>
              </w:rPr>
            </w:pPr>
            <w:r w:rsidRPr="004D077F">
              <w:rPr>
                <w:szCs w:val="24"/>
                <w:lang w:eastAsia="ru-RU"/>
              </w:rPr>
              <w:t xml:space="preserve">4 квалификационный  </w:t>
            </w:r>
            <w:r w:rsidRPr="004D077F">
              <w:rPr>
                <w:szCs w:val="24"/>
                <w:lang w:eastAsia="ru-RU"/>
              </w:rPr>
              <w:br/>
              <w:t>уровень</w:t>
            </w:r>
          </w:p>
        </w:tc>
        <w:tc>
          <w:tcPr>
            <w:tcW w:w="4989" w:type="dxa"/>
          </w:tcPr>
          <w:p w:rsidR="004D077F" w:rsidRPr="004D077F" w:rsidRDefault="004D077F" w:rsidP="004D077F">
            <w:pPr>
              <w:spacing w:after="0" w:line="240" w:lineRule="auto"/>
              <w:jc w:val="both"/>
              <w:rPr>
                <w:color w:val="000000"/>
                <w:szCs w:val="24"/>
                <w:lang w:eastAsia="ru-RU"/>
              </w:rPr>
            </w:pPr>
            <w:r w:rsidRPr="004D077F">
              <w:rPr>
                <w:color w:val="000000"/>
                <w:szCs w:val="24"/>
                <w:lang w:eastAsia="ru-RU"/>
              </w:rPr>
              <w:t>Педагог-библиотекарь; преподаватель-организатор основ безопасности жизнедеятельности; тьютор;преподаватель**;руководитель физического воспитания; старший воспитатель; старший методист; учитель; учитель-дефектолог; учитель-логопед (логопед)</w:t>
            </w:r>
          </w:p>
          <w:p w:rsidR="004D077F" w:rsidRPr="004D077F" w:rsidRDefault="004D077F" w:rsidP="004D077F">
            <w:pPr>
              <w:spacing w:after="0" w:line="240" w:lineRule="auto"/>
              <w:rPr>
                <w:color w:val="000000"/>
                <w:szCs w:val="24"/>
                <w:lang w:eastAsia="ru-RU"/>
              </w:rPr>
            </w:pPr>
          </w:p>
        </w:tc>
        <w:tc>
          <w:tcPr>
            <w:tcW w:w="1701" w:type="dxa"/>
          </w:tcPr>
          <w:p w:rsidR="004D077F" w:rsidRPr="004D077F" w:rsidRDefault="004D077F" w:rsidP="004D077F">
            <w:pPr>
              <w:spacing w:after="0" w:line="240" w:lineRule="auto"/>
              <w:jc w:val="center"/>
              <w:rPr>
                <w:color w:val="000000"/>
                <w:szCs w:val="24"/>
                <w:lang w:eastAsia="ru-RU"/>
              </w:rPr>
            </w:pPr>
            <w:r w:rsidRPr="004D077F">
              <w:rPr>
                <w:color w:val="000000"/>
                <w:szCs w:val="24"/>
                <w:lang w:eastAsia="ru-RU"/>
              </w:rPr>
              <w:t>7497</w:t>
            </w:r>
          </w:p>
        </w:tc>
      </w:tr>
    </w:tbl>
    <w:p w:rsidR="004D077F" w:rsidRPr="004D077F" w:rsidRDefault="004D077F" w:rsidP="004D077F">
      <w:pPr>
        <w:spacing w:after="0" w:line="240" w:lineRule="auto"/>
        <w:contextualSpacing/>
        <w:jc w:val="both"/>
        <w:rPr>
          <w:sz w:val="20"/>
          <w:szCs w:val="20"/>
        </w:rPr>
      </w:pPr>
      <w:r w:rsidRPr="004D077F">
        <w:rPr>
          <w:sz w:val="20"/>
          <w:szCs w:val="20"/>
        </w:rPr>
        <w:t>*За исключением тьюторов, занятых в сфере дополнительного профессионального образования.</w:t>
      </w:r>
    </w:p>
    <w:p w:rsidR="004D077F" w:rsidRPr="004D077F" w:rsidRDefault="004D077F" w:rsidP="004D077F">
      <w:pPr>
        <w:spacing w:after="0" w:line="240" w:lineRule="auto"/>
        <w:contextualSpacing/>
        <w:jc w:val="both"/>
        <w:rPr>
          <w:sz w:val="20"/>
          <w:szCs w:val="20"/>
        </w:rPr>
      </w:pPr>
      <w:r w:rsidRPr="004D077F">
        <w:rPr>
          <w:sz w:val="20"/>
          <w:szCs w:val="20"/>
        </w:rPr>
        <w:t xml:space="preserve">**Кроме должностей преподавателей,  отнесенных к профессорско-преподавательскому составу </w:t>
      </w:r>
    </w:p>
    <w:p w:rsidR="004D077F" w:rsidRPr="004D077F" w:rsidRDefault="004D077F" w:rsidP="004D077F">
      <w:pPr>
        <w:numPr>
          <w:ilvl w:val="2"/>
          <w:numId w:val="16"/>
        </w:numPr>
        <w:spacing w:after="0" w:line="240" w:lineRule="auto"/>
        <w:ind w:firstLine="720"/>
        <w:jc w:val="center"/>
        <w:rPr>
          <w:b/>
          <w:bCs/>
          <w:i/>
          <w:iCs/>
        </w:rPr>
      </w:pPr>
      <w:r w:rsidRPr="004D077F">
        <w:rPr>
          <w:b/>
          <w:bCs/>
          <w:i/>
          <w:iCs/>
        </w:rPr>
        <w:t>3.4. Профессиональная квалификационная группа должностей руководителей структурных подразделений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103"/>
        <w:gridCol w:w="1701"/>
      </w:tblGrid>
      <w:tr w:rsidR="004D077F" w:rsidRPr="004D077F" w:rsidTr="003823A2">
        <w:trPr>
          <w:trHeight w:val="887"/>
        </w:trPr>
        <w:tc>
          <w:tcPr>
            <w:tcW w:w="2552" w:type="dxa"/>
          </w:tcPr>
          <w:p w:rsidR="004D077F" w:rsidRPr="004D077F" w:rsidRDefault="004D077F" w:rsidP="004D077F">
            <w:pPr>
              <w:spacing w:after="0" w:line="240" w:lineRule="auto"/>
              <w:rPr>
                <w:szCs w:val="24"/>
              </w:rPr>
            </w:pPr>
            <w:r w:rsidRPr="004D077F">
              <w:rPr>
                <w:szCs w:val="24"/>
              </w:rPr>
              <w:t>Квалификационный уровень</w:t>
            </w:r>
          </w:p>
        </w:tc>
        <w:tc>
          <w:tcPr>
            <w:tcW w:w="5103" w:type="dxa"/>
          </w:tcPr>
          <w:p w:rsidR="004D077F" w:rsidRPr="004D077F" w:rsidRDefault="004D077F" w:rsidP="004D077F">
            <w:pPr>
              <w:spacing w:after="0" w:line="240" w:lineRule="auto"/>
              <w:rPr>
                <w:szCs w:val="24"/>
              </w:rPr>
            </w:pPr>
            <w:r w:rsidRPr="004D077F">
              <w:rPr>
                <w:szCs w:val="24"/>
                <w:lang w:eastAsia="ru-RU"/>
              </w:rPr>
              <w:t xml:space="preserve">Должности, отнесенные к профессиональным   квалификационным уровням  </w:t>
            </w:r>
          </w:p>
        </w:tc>
        <w:tc>
          <w:tcPr>
            <w:tcW w:w="1701" w:type="dxa"/>
          </w:tcPr>
          <w:p w:rsidR="004D077F" w:rsidRPr="004D077F" w:rsidRDefault="004D077F" w:rsidP="004D077F">
            <w:pPr>
              <w:spacing w:after="0" w:line="240" w:lineRule="auto"/>
              <w:jc w:val="center"/>
              <w:rPr>
                <w:szCs w:val="24"/>
              </w:rPr>
            </w:pPr>
            <w:r w:rsidRPr="004D077F">
              <w:rPr>
                <w:szCs w:val="24"/>
              </w:rPr>
              <w:t>Базовый должностной оклад, рублей</w:t>
            </w:r>
          </w:p>
        </w:tc>
      </w:tr>
      <w:tr w:rsidR="004D077F" w:rsidRPr="004D077F" w:rsidTr="003823A2">
        <w:tc>
          <w:tcPr>
            <w:tcW w:w="2552" w:type="dxa"/>
          </w:tcPr>
          <w:p w:rsidR="004D077F" w:rsidRPr="004D077F" w:rsidRDefault="004D077F" w:rsidP="004D077F">
            <w:pPr>
              <w:spacing w:after="0" w:line="240" w:lineRule="auto"/>
              <w:rPr>
                <w:szCs w:val="24"/>
              </w:rPr>
            </w:pPr>
            <w:r w:rsidRPr="004D077F">
              <w:rPr>
                <w:szCs w:val="24"/>
              </w:rPr>
              <w:t>1 квалификационный уровень</w:t>
            </w:r>
          </w:p>
        </w:tc>
        <w:tc>
          <w:tcPr>
            <w:tcW w:w="5103" w:type="dxa"/>
          </w:tcPr>
          <w:p w:rsidR="004D077F" w:rsidRPr="004D077F" w:rsidRDefault="004D077F" w:rsidP="004D077F">
            <w:pPr>
              <w:widowControl w:val="0"/>
              <w:autoSpaceDE w:val="0"/>
              <w:autoSpaceDN w:val="0"/>
              <w:adjustRightInd w:val="0"/>
              <w:spacing w:after="0" w:line="240" w:lineRule="auto"/>
              <w:rPr>
                <w:rFonts w:eastAsia="Times New Roman" w:cs="Times New Roman"/>
                <w:szCs w:val="24"/>
                <w:lang w:eastAsia="ru-RU"/>
              </w:rPr>
            </w:pPr>
            <w:r w:rsidRPr="004D077F">
              <w:rPr>
                <w:rFonts w:eastAsia="Times New Roman" w:cs="Times New Roman"/>
                <w:szCs w:val="24"/>
                <w:lang w:eastAsia="ru-RU"/>
              </w:rPr>
              <w:t xml:space="preserve">Заведующий (начальник) структурнымподразделением: кабинетом, </w:t>
            </w:r>
            <w:r w:rsidRPr="004D077F">
              <w:rPr>
                <w:rFonts w:eastAsia="Times New Roman" w:cs="Times New Roman"/>
                <w:szCs w:val="24"/>
                <w:lang w:eastAsia="ru-RU"/>
              </w:rPr>
              <w:lastRenderedPageBreak/>
              <w:t>лабораторией, отделом, отделением, сектором, учебно-консультационным пунктом, учебной</w:t>
            </w:r>
          </w:p>
          <w:p w:rsidR="004D077F" w:rsidRPr="004D077F" w:rsidRDefault="004D077F" w:rsidP="004D077F">
            <w:pPr>
              <w:widowControl w:val="0"/>
              <w:autoSpaceDE w:val="0"/>
              <w:autoSpaceDN w:val="0"/>
              <w:adjustRightInd w:val="0"/>
              <w:spacing w:after="0" w:line="240" w:lineRule="auto"/>
              <w:rPr>
                <w:rFonts w:eastAsia="Times New Roman" w:cs="Times New Roman"/>
                <w:szCs w:val="24"/>
                <w:lang w:eastAsia="ru-RU"/>
              </w:rPr>
            </w:pPr>
            <w:r w:rsidRPr="004D077F">
              <w:rPr>
                <w:rFonts w:eastAsia="Times New Roman" w:cs="Times New Roman"/>
                <w:szCs w:val="24"/>
                <w:lang w:eastAsia="ru-RU"/>
              </w:rPr>
              <w:t>(учебно-производственной) мастерской и другими структурными подразделениями, реализующими общеобразовательную программу и образовательную программу</w:t>
            </w:r>
          </w:p>
          <w:p w:rsidR="004D077F" w:rsidRPr="004D077F" w:rsidRDefault="004D077F" w:rsidP="004D077F">
            <w:pPr>
              <w:widowControl w:val="0"/>
              <w:autoSpaceDE w:val="0"/>
              <w:autoSpaceDN w:val="0"/>
              <w:adjustRightInd w:val="0"/>
              <w:spacing w:after="0" w:line="240" w:lineRule="auto"/>
              <w:rPr>
                <w:rFonts w:eastAsia="Times New Roman" w:cs="Times New Roman"/>
                <w:szCs w:val="24"/>
                <w:lang w:eastAsia="ru-RU"/>
              </w:rPr>
            </w:pPr>
            <w:r w:rsidRPr="004D077F">
              <w:rPr>
                <w:rFonts w:eastAsia="Times New Roman" w:cs="Times New Roman"/>
                <w:szCs w:val="24"/>
                <w:lang w:eastAsia="ru-RU"/>
              </w:rPr>
              <w:t>дополнительного образования детей *</w:t>
            </w:r>
          </w:p>
        </w:tc>
        <w:tc>
          <w:tcPr>
            <w:tcW w:w="1701" w:type="dxa"/>
          </w:tcPr>
          <w:p w:rsidR="004D077F" w:rsidRPr="004D077F" w:rsidRDefault="004D077F" w:rsidP="004D077F">
            <w:pPr>
              <w:spacing w:after="0" w:line="240" w:lineRule="auto"/>
              <w:jc w:val="center"/>
              <w:rPr>
                <w:szCs w:val="24"/>
              </w:rPr>
            </w:pPr>
            <w:r w:rsidRPr="004D077F">
              <w:rPr>
                <w:szCs w:val="24"/>
              </w:rPr>
              <w:lastRenderedPageBreak/>
              <w:t>8737</w:t>
            </w:r>
          </w:p>
        </w:tc>
      </w:tr>
      <w:tr w:rsidR="004D077F" w:rsidRPr="004D077F" w:rsidTr="003823A2">
        <w:trPr>
          <w:trHeight w:val="4437"/>
        </w:trPr>
        <w:tc>
          <w:tcPr>
            <w:tcW w:w="2552" w:type="dxa"/>
          </w:tcPr>
          <w:p w:rsidR="004D077F" w:rsidRPr="004D077F" w:rsidRDefault="004D077F" w:rsidP="004D077F">
            <w:pPr>
              <w:spacing w:after="0" w:line="240" w:lineRule="auto"/>
              <w:rPr>
                <w:szCs w:val="24"/>
              </w:rPr>
            </w:pPr>
            <w:r w:rsidRPr="004D077F">
              <w:rPr>
                <w:szCs w:val="24"/>
              </w:rPr>
              <w:lastRenderedPageBreak/>
              <w:t>2 квалификационный уровень</w:t>
            </w:r>
          </w:p>
        </w:tc>
        <w:tc>
          <w:tcPr>
            <w:tcW w:w="5103" w:type="dxa"/>
          </w:tcPr>
          <w:p w:rsidR="004D077F" w:rsidRPr="004D077F" w:rsidRDefault="004D077F" w:rsidP="004D077F">
            <w:pPr>
              <w:spacing w:after="0" w:line="240" w:lineRule="auto"/>
              <w:rPr>
                <w:szCs w:val="24"/>
              </w:rPr>
            </w:pPr>
            <w:r w:rsidRPr="004D077F">
              <w:rPr>
                <w:szCs w:val="24"/>
              </w:rPr>
              <w:t>Старший мастер образовательного учреждения (подразделения) начального и /или среднего профессионального образования;заведующий (начальник) обособленнымструктурным подразделением, реализующимобщеобразовательную программу иобразовательную программу дополнительного образования детей; начальник (заведующий,директор, руководитель, управляющий): кабинета, лаборатории, отдела, отделения,сектора, учебно-консультационного пункта, учебной (учебно-производственной) мастерской, учебного хозяйства и другихструктурных подразделений образовательного учреждения (подразделения) начального и</w:t>
            </w:r>
          </w:p>
          <w:p w:rsidR="004D077F" w:rsidRPr="004D077F" w:rsidRDefault="004D077F" w:rsidP="004D077F">
            <w:pPr>
              <w:widowControl w:val="0"/>
              <w:autoSpaceDE w:val="0"/>
              <w:autoSpaceDN w:val="0"/>
              <w:adjustRightInd w:val="0"/>
              <w:spacing w:after="0" w:line="240" w:lineRule="auto"/>
              <w:rPr>
                <w:rFonts w:eastAsia="Times New Roman" w:cs="Times New Roman"/>
                <w:szCs w:val="24"/>
                <w:lang w:eastAsia="ru-RU"/>
              </w:rPr>
            </w:pPr>
            <w:r w:rsidRPr="004D077F">
              <w:rPr>
                <w:rFonts w:eastAsia="Times New Roman" w:cs="Times New Roman"/>
                <w:szCs w:val="24"/>
                <w:lang w:eastAsia="ru-RU"/>
              </w:rPr>
              <w:t>среднего профессионального образования**</w:t>
            </w:r>
          </w:p>
        </w:tc>
        <w:tc>
          <w:tcPr>
            <w:tcW w:w="1701" w:type="dxa"/>
          </w:tcPr>
          <w:p w:rsidR="004D077F" w:rsidRPr="004D077F" w:rsidRDefault="004D077F" w:rsidP="004D077F">
            <w:pPr>
              <w:spacing w:after="0" w:line="240" w:lineRule="auto"/>
              <w:jc w:val="center"/>
              <w:rPr>
                <w:szCs w:val="24"/>
              </w:rPr>
            </w:pPr>
            <w:r w:rsidRPr="004D077F">
              <w:rPr>
                <w:szCs w:val="24"/>
              </w:rPr>
              <w:t>8891</w:t>
            </w:r>
          </w:p>
        </w:tc>
      </w:tr>
      <w:tr w:rsidR="004D077F" w:rsidRPr="004D077F" w:rsidTr="003823A2">
        <w:tc>
          <w:tcPr>
            <w:tcW w:w="2552" w:type="dxa"/>
          </w:tcPr>
          <w:p w:rsidR="004D077F" w:rsidRPr="004D077F" w:rsidRDefault="004D077F" w:rsidP="004D077F">
            <w:pPr>
              <w:spacing w:after="0" w:line="240" w:lineRule="auto"/>
              <w:rPr>
                <w:szCs w:val="24"/>
              </w:rPr>
            </w:pPr>
            <w:r w:rsidRPr="004D077F">
              <w:rPr>
                <w:szCs w:val="24"/>
              </w:rPr>
              <w:t>3 квалификационный уровень</w:t>
            </w:r>
          </w:p>
          <w:p w:rsidR="004D077F" w:rsidRPr="004D077F" w:rsidRDefault="004D077F" w:rsidP="004D077F">
            <w:pPr>
              <w:spacing w:after="0" w:line="240" w:lineRule="auto"/>
              <w:rPr>
                <w:szCs w:val="24"/>
              </w:rPr>
            </w:pPr>
          </w:p>
        </w:tc>
        <w:tc>
          <w:tcPr>
            <w:tcW w:w="5103" w:type="dxa"/>
          </w:tcPr>
          <w:p w:rsidR="004D077F" w:rsidRPr="004D077F" w:rsidRDefault="004D077F" w:rsidP="004D077F">
            <w:pPr>
              <w:widowControl w:val="0"/>
              <w:autoSpaceDE w:val="0"/>
              <w:autoSpaceDN w:val="0"/>
              <w:adjustRightInd w:val="0"/>
              <w:spacing w:after="0" w:line="240" w:lineRule="auto"/>
              <w:rPr>
                <w:rFonts w:eastAsia="Times New Roman" w:cs="Times New Roman"/>
                <w:szCs w:val="24"/>
                <w:lang w:eastAsia="ru-RU"/>
              </w:rPr>
            </w:pPr>
            <w:r w:rsidRPr="004D077F">
              <w:rPr>
                <w:rFonts w:eastAsia="Times New Roman" w:cs="Times New Roman"/>
                <w:szCs w:val="24"/>
                <w:lang w:eastAsia="ru-RU"/>
              </w:rPr>
              <w:t>Начальник (заведующий, директор,руководитель,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Pr>
          <w:p w:rsidR="004D077F" w:rsidRPr="004D077F" w:rsidRDefault="004D077F" w:rsidP="004D077F">
            <w:pPr>
              <w:spacing w:after="0" w:line="240" w:lineRule="auto"/>
              <w:jc w:val="center"/>
              <w:rPr>
                <w:szCs w:val="24"/>
              </w:rPr>
            </w:pPr>
            <w:r w:rsidRPr="004D077F">
              <w:rPr>
                <w:szCs w:val="24"/>
              </w:rPr>
              <w:t>9044</w:t>
            </w:r>
          </w:p>
        </w:tc>
      </w:tr>
    </w:tbl>
    <w:p w:rsidR="004D077F" w:rsidRPr="004D077F" w:rsidRDefault="004D077F" w:rsidP="004D077F">
      <w:pPr>
        <w:widowControl w:val="0"/>
        <w:autoSpaceDE w:val="0"/>
        <w:autoSpaceDN w:val="0"/>
        <w:adjustRightInd w:val="0"/>
        <w:spacing w:after="0" w:line="240" w:lineRule="auto"/>
        <w:ind w:firstLine="540"/>
        <w:jc w:val="both"/>
        <w:rPr>
          <w:rFonts w:eastAsia="Calibri" w:cs="Times New Roman"/>
          <w:sz w:val="20"/>
          <w:szCs w:val="20"/>
          <w:lang w:eastAsia="ru-RU"/>
        </w:rPr>
      </w:pPr>
      <w:r w:rsidRPr="004D077F">
        <w:rPr>
          <w:rFonts w:eastAsia="Calibri" w:cs="Times New Roman"/>
          <w:sz w:val="20"/>
          <w:szCs w:val="20"/>
          <w:lang w:eastAsia="ru-RU"/>
        </w:rPr>
        <w:t>*Кроме должностей руководителей структурных подразделений, отнесенных ко 2 квалификационному уровню.</w:t>
      </w:r>
    </w:p>
    <w:p w:rsidR="004D077F" w:rsidRPr="004D077F" w:rsidRDefault="004D077F" w:rsidP="004D077F">
      <w:pPr>
        <w:widowControl w:val="0"/>
        <w:autoSpaceDE w:val="0"/>
        <w:autoSpaceDN w:val="0"/>
        <w:adjustRightInd w:val="0"/>
        <w:spacing w:after="0" w:line="240" w:lineRule="auto"/>
        <w:ind w:firstLine="540"/>
        <w:jc w:val="both"/>
        <w:rPr>
          <w:rFonts w:ascii="Arial" w:eastAsia="Calibri" w:hAnsi="Arial" w:cs="Arial"/>
          <w:sz w:val="32"/>
          <w:szCs w:val="32"/>
          <w:lang w:eastAsia="ru-RU"/>
        </w:rPr>
      </w:pPr>
      <w:bookmarkStart w:id="8" w:name="Par38"/>
      <w:bookmarkEnd w:id="8"/>
      <w:r w:rsidRPr="004D077F">
        <w:rPr>
          <w:rFonts w:eastAsia="Calibri" w:cs="Times New Roman"/>
          <w:sz w:val="20"/>
          <w:szCs w:val="20"/>
          <w:lang w:eastAsia="ru-RU"/>
        </w:rPr>
        <w:t>**Кроме должностей руководителей структурных подразделений, отнесенных к 3 квалификационному уровню</w:t>
      </w:r>
    </w:p>
    <w:p w:rsidR="004D077F" w:rsidRPr="004D077F" w:rsidRDefault="004D077F" w:rsidP="004D077F">
      <w:pPr>
        <w:spacing w:after="0" w:line="240" w:lineRule="auto"/>
        <w:ind w:firstLine="720"/>
        <w:jc w:val="center"/>
      </w:pPr>
    </w:p>
    <w:p w:rsidR="000416F7" w:rsidRDefault="000416F7">
      <w:pPr>
        <w:rPr>
          <w:rFonts w:ascii="Arial" w:hAnsi="Arial" w:cs="Arial"/>
          <w:szCs w:val="24"/>
        </w:rPr>
      </w:pPr>
    </w:p>
    <w:p w:rsidR="00104EC5" w:rsidRDefault="00104EC5">
      <w:pPr>
        <w:rPr>
          <w:rFonts w:ascii="Arial" w:hAnsi="Arial" w:cs="Arial"/>
          <w:szCs w:val="24"/>
        </w:rPr>
      </w:pPr>
    </w:p>
    <w:p w:rsidR="00104EC5" w:rsidRDefault="00104EC5">
      <w:pPr>
        <w:rPr>
          <w:rFonts w:ascii="Arial" w:hAnsi="Arial" w:cs="Arial"/>
          <w:szCs w:val="24"/>
        </w:rPr>
      </w:pPr>
    </w:p>
    <w:p w:rsidR="00104EC5" w:rsidRDefault="00104EC5">
      <w:pPr>
        <w:rPr>
          <w:rFonts w:ascii="Arial" w:hAnsi="Arial" w:cs="Arial"/>
          <w:szCs w:val="24"/>
        </w:rPr>
      </w:pPr>
    </w:p>
    <w:p w:rsidR="000416F7" w:rsidRDefault="000416F7">
      <w:pPr>
        <w:rPr>
          <w:rFonts w:ascii="Arial" w:hAnsi="Arial" w:cs="Arial"/>
          <w:szCs w:val="24"/>
        </w:rPr>
      </w:pPr>
    </w:p>
    <w:p w:rsidR="0012024D" w:rsidRDefault="0012024D" w:rsidP="0012024D">
      <w:pPr>
        <w:pStyle w:val="a9"/>
        <w:spacing w:before="100"/>
        <w:contextualSpacing/>
        <w:rPr>
          <w:rFonts w:ascii="Arial" w:eastAsiaTheme="minorHAnsi" w:hAnsi="Arial" w:cs="Arial"/>
          <w:sz w:val="24"/>
          <w:szCs w:val="24"/>
        </w:rPr>
      </w:pPr>
    </w:p>
    <w:p w:rsidR="00BD61B2" w:rsidRDefault="00BD61B2" w:rsidP="0012024D">
      <w:pPr>
        <w:pStyle w:val="a9"/>
        <w:spacing w:before="100"/>
        <w:contextualSpacing/>
        <w:rPr>
          <w:rFonts w:ascii="Arial" w:eastAsiaTheme="minorHAnsi" w:hAnsi="Arial" w:cs="Arial"/>
          <w:sz w:val="24"/>
          <w:szCs w:val="24"/>
        </w:rPr>
      </w:pPr>
    </w:p>
    <w:p w:rsidR="00BD61B2" w:rsidRDefault="00BD61B2" w:rsidP="0012024D">
      <w:pPr>
        <w:pStyle w:val="a9"/>
        <w:spacing w:before="100"/>
        <w:contextualSpacing/>
        <w:rPr>
          <w:rFonts w:ascii="Arial" w:eastAsiaTheme="minorHAnsi" w:hAnsi="Arial" w:cs="Arial"/>
          <w:sz w:val="24"/>
          <w:szCs w:val="24"/>
        </w:rPr>
      </w:pPr>
    </w:p>
    <w:p w:rsidR="00BD61B2" w:rsidRDefault="00BD61B2" w:rsidP="0012024D">
      <w:pPr>
        <w:pStyle w:val="a9"/>
        <w:spacing w:before="100"/>
        <w:contextualSpacing/>
        <w:rPr>
          <w:rFonts w:ascii="Arial" w:eastAsiaTheme="minorHAnsi" w:hAnsi="Arial" w:cs="Arial"/>
          <w:sz w:val="24"/>
          <w:szCs w:val="24"/>
        </w:rPr>
      </w:pPr>
    </w:p>
    <w:p w:rsidR="00BD61B2" w:rsidRDefault="00BD61B2" w:rsidP="0012024D">
      <w:pPr>
        <w:pStyle w:val="a9"/>
        <w:spacing w:before="100"/>
        <w:contextualSpacing/>
        <w:rPr>
          <w:rFonts w:ascii="Arial" w:eastAsiaTheme="minorHAnsi" w:hAnsi="Arial" w:cs="Arial"/>
          <w:sz w:val="24"/>
          <w:szCs w:val="24"/>
        </w:rPr>
      </w:pPr>
    </w:p>
    <w:p w:rsidR="00BD61B2" w:rsidRDefault="00BD61B2" w:rsidP="0012024D">
      <w:pPr>
        <w:pStyle w:val="a9"/>
        <w:spacing w:before="100"/>
        <w:contextualSpacing/>
        <w:rPr>
          <w:rFonts w:ascii="Arial" w:eastAsiaTheme="minorHAnsi" w:hAnsi="Arial" w:cs="Arial"/>
          <w:sz w:val="24"/>
          <w:szCs w:val="24"/>
        </w:rPr>
      </w:pPr>
    </w:p>
    <w:p w:rsidR="00BD61B2" w:rsidRDefault="00BD61B2" w:rsidP="0012024D">
      <w:pPr>
        <w:pStyle w:val="a9"/>
        <w:spacing w:before="100"/>
        <w:contextualSpacing/>
        <w:rPr>
          <w:rFonts w:ascii="Arial" w:eastAsiaTheme="minorHAnsi" w:hAnsi="Arial" w:cs="Arial"/>
          <w:sz w:val="24"/>
          <w:szCs w:val="24"/>
        </w:rPr>
      </w:pPr>
    </w:p>
    <w:p w:rsidR="00BD61B2" w:rsidRDefault="00BD61B2" w:rsidP="0012024D">
      <w:pPr>
        <w:pStyle w:val="a9"/>
        <w:spacing w:before="100"/>
        <w:contextualSpacing/>
        <w:rPr>
          <w:rFonts w:ascii="Arial" w:eastAsiaTheme="minorHAnsi" w:hAnsi="Arial" w:cs="Arial"/>
          <w:sz w:val="24"/>
          <w:szCs w:val="24"/>
        </w:rPr>
      </w:pPr>
    </w:p>
    <w:p w:rsidR="00366B75" w:rsidRPr="006C7245" w:rsidRDefault="00366B75" w:rsidP="00366B75">
      <w:pPr>
        <w:tabs>
          <w:tab w:val="center" w:pos="4677"/>
          <w:tab w:val="right" w:pos="9355"/>
        </w:tabs>
        <w:spacing w:before="100" w:after="0" w:line="240" w:lineRule="auto"/>
        <w:contextualSpacing/>
        <w:jc w:val="right"/>
        <w:rPr>
          <w:szCs w:val="24"/>
        </w:rPr>
      </w:pPr>
      <w:r w:rsidRPr="006C7245">
        <w:rPr>
          <w:szCs w:val="24"/>
        </w:rPr>
        <w:lastRenderedPageBreak/>
        <w:t>Приложение № 3/1</w:t>
      </w:r>
    </w:p>
    <w:p w:rsidR="006C7245" w:rsidRDefault="006C7245" w:rsidP="006C7245">
      <w:pPr>
        <w:pStyle w:val="a9"/>
        <w:spacing w:before="100"/>
        <w:ind w:hanging="142"/>
        <w:contextualSpacing/>
        <w:jc w:val="right"/>
        <w:rPr>
          <w:rFonts w:ascii="Times New Roman" w:hAnsi="Times New Roman"/>
          <w:sz w:val="24"/>
          <w:szCs w:val="24"/>
        </w:rPr>
      </w:pPr>
      <w:r>
        <w:rPr>
          <w:rFonts w:ascii="Times New Roman" w:hAnsi="Times New Roman"/>
          <w:sz w:val="24"/>
          <w:szCs w:val="24"/>
        </w:rPr>
        <w:t>к примерному П</w:t>
      </w:r>
      <w:r w:rsidRPr="00012611">
        <w:rPr>
          <w:rFonts w:ascii="Times New Roman" w:hAnsi="Times New Roman"/>
          <w:sz w:val="24"/>
          <w:szCs w:val="24"/>
        </w:rPr>
        <w:t xml:space="preserve">оложению об оплате </w:t>
      </w:r>
    </w:p>
    <w:p w:rsidR="006C7245" w:rsidRPr="00012611" w:rsidRDefault="006C7245" w:rsidP="006C7245">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труда работников муниципальных </w:t>
      </w:r>
    </w:p>
    <w:p w:rsidR="006C7245" w:rsidRDefault="006C7245" w:rsidP="006C7245">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образовательных учреждений </w:t>
      </w:r>
    </w:p>
    <w:p w:rsidR="006C7245" w:rsidRPr="00012611" w:rsidRDefault="006C7245" w:rsidP="006C7245">
      <w:pPr>
        <w:pStyle w:val="a9"/>
        <w:spacing w:before="100"/>
        <w:ind w:hanging="142"/>
        <w:contextualSpacing/>
        <w:jc w:val="right"/>
        <w:rPr>
          <w:rFonts w:ascii="Times New Roman" w:hAnsi="Times New Roman"/>
          <w:sz w:val="24"/>
          <w:szCs w:val="24"/>
        </w:rPr>
      </w:pPr>
      <w:r>
        <w:rPr>
          <w:rFonts w:ascii="Times New Roman" w:hAnsi="Times New Roman"/>
          <w:sz w:val="24"/>
          <w:szCs w:val="24"/>
        </w:rPr>
        <w:t>Приаргунского муниципального округа</w:t>
      </w:r>
    </w:p>
    <w:p w:rsidR="006C7245" w:rsidRDefault="006C7245" w:rsidP="006C7245">
      <w:pPr>
        <w:spacing w:after="0" w:line="240" w:lineRule="auto"/>
        <w:rPr>
          <w:b/>
          <w:szCs w:val="24"/>
        </w:rPr>
      </w:pPr>
    </w:p>
    <w:p w:rsidR="00366B75" w:rsidRDefault="00366B75" w:rsidP="00366B75">
      <w:pPr>
        <w:spacing w:after="0" w:line="240" w:lineRule="auto"/>
        <w:ind w:firstLine="720"/>
        <w:rPr>
          <w:sz w:val="28"/>
          <w:szCs w:val="28"/>
        </w:rPr>
      </w:pPr>
    </w:p>
    <w:p w:rsidR="00366B75" w:rsidRPr="00366B75" w:rsidRDefault="00366B75" w:rsidP="00366B75">
      <w:pPr>
        <w:spacing w:after="0" w:line="240" w:lineRule="auto"/>
        <w:ind w:firstLine="720"/>
        <w:rPr>
          <w:sz w:val="28"/>
          <w:szCs w:val="28"/>
        </w:rPr>
      </w:pPr>
    </w:p>
    <w:p w:rsidR="00366B75" w:rsidRPr="00366B75" w:rsidRDefault="00366B75" w:rsidP="00366B75">
      <w:pPr>
        <w:spacing w:after="0" w:line="240" w:lineRule="auto"/>
        <w:contextualSpacing/>
        <w:jc w:val="center"/>
        <w:rPr>
          <w:b/>
          <w:bCs/>
        </w:rPr>
      </w:pPr>
      <w:r w:rsidRPr="00366B75">
        <w:rPr>
          <w:b/>
          <w:bCs/>
        </w:rPr>
        <w:t xml:space="preserve">Размеры </w:t>
      </w:r>
    </w:p>
    <w:p w:rsidR="00366B75" w:rsidRDefault="00366B75" w:rsidP="00366B75">
      <w:pPr>
        <w:spacing w:after="0" w:line="240" w:lineRule="auto"/>
        <w:contextualSpacing/>
        <w:jc w:val="center"/>
        <w:rPr>
          <w:b/>
          <w:bCs/>
        </w:rPr>
      </w:pPr>
      <w:r w:rsidRPr="00366B75">
        <w:rPr>
          <w:b/>
          <w:bCs/>
        </w:rPr>
        <w:t>базовых окладов (базовых должностных окладов)</w:t>
      </w:r>
    </w:p>
    <w:p w:rsidR="00366B75" w:rsidRPr="00366B75" w:rsidRDefault="00366B75" w:rsidP="00366B75">
      <w:pPr>
        <w:spacing w:after="0" w:line="240" w:lineRule="auto"/>
        <w:contextualSpacing/>
        <w:jc w:val="center"/>
        <w:rPr>
          <w:b/>
          <w:bCs/>
        </w:rPr>
      </w:pPr>
      <w:r w:rsidRPr="00366B75">
        <w:rPr>
          <w:b/>
          <w:bCs/>
        </w:rPr>
        <w:t xml:space="preserve"> </w:t>
      </w:r>
      <w:r w:rsidRPr="00366B75">
        <w:rPr>
          <w:b/>
          <w:bCs/>
          <w:i/>
          <w:u w:val="single"/>
        </w:rPr>
        <w:t>из бюджета Забайкальского края</w:t>
      </w:r>
    </w:p>
    <w:p w:rsidR="00366B75" w:rsidRPr="00366B75" w:rsidRDefault="00366B75" w:rsidP="00366B75">
      <w:pPr>
        <w:spacing w:after="0" w:line="240" w:lineRule="auto"/>
        <w:contextualSpacing/>
        <w:jc w:val="center"/>
        <w:rPr>
          <w:b/>
          <w:bCs/>
        </w:rPr>
      </w:pPr>
      <w:r w:rsidRPr="00366B75">
        <w:rPr>
          <w:b/>
          <w:bCs/>
        </w:rPr>
        <w:t>по профессионально-квалификационным группам работников</w:t>
      </w:r>
    </w:p>
    <w:p w:rsidR="00366B75" w:rsidRPr="00366B75" w:rsidRDefault="00366B75" w:rsidP="00366B75">
      <w:pPr>
        <w:spacing w:after="0" w:line="240" w:lineRule="auto"/>
        <w:contextualSpacing/>
        <w:jc w:val="center"/>
        <w:rPr>
          <w:b/>
          <w:bCs/>
        </w:rPr>
      </w:pPr>
      <w:r w:rsidRPr="00366B75">
        <w:rPr>
          <w:b/>
          <w:bCs/>
        </w:rPr>
        <w:t>муниципальных учреждений Приаргунского муниципального округа</w:t>
      </w:r>
    </w:p>
    <w:p w:rsidR="00366B75" w:rsidRPr="00366B75" w:rsidRDefault="00366B75" w:rsidP="00366B75">
      <w:pPr>
        <w:spacing w:after="0" w:line="240" w:lineRule="auto"/>
        <w:contextualSpacing/>
        <w:jc w:val="center"/>
        <w:rPr>
          <w:b/>
          <w:bCs/>
        </w:rPr>
      </w:pPr>
    </w:p>
    <w:p w:rsidR="00366B75" w:rsidRPr="00366B75" w:rsidRDefault="00366B75" w:rsidP="00366B75">
      <w:pPr>
        <w:numPr>
          <w:ilvl w:val="0"/>
          <w:numId w:val="18"/>
        </w:numPr>
        <w:spacing w:after="0" w:line="240" w:lineRule="auto"/>
        <w:ind w:left="0"/>
        <w:jc w:val="center"/>
        <w:rPr>
          <w:b/>
          <w:bCs/>
        </w:rPr>
      </w:pPr>
      <w:r w:rsidRPr="00366B75">
        <w:rPr>
          <w:b/>
          <w:bCs/>
        </w:rPr>
        <w:t>Профессиональная квалификационная группа</w:t>
      </w:r>
    </w:p>
    <w:p w:rsidR="00366B75" w:rsidRPr="00366B75" w:rsidRDefault="00366B75" w:rsidP="00366B75">
      <w:pPr>
        <w:spacing w:after="0" w:line="240" w:lineRule="auto"/>
        <w:contextualSpacing/>
        <w:jc w:val="center"/>
        <w:rPr>
          <w:b/>
          <w:bCs/>
        </w:rPr>
      </w:pPr>
      <w:r w:rsidRPr="00366B75">
        <w:rPr>
          <w:b/>
          <w:bCs/>
        </w:rPr>
        <w:t>общеотраслевых профессий рабочих</w:t>
      </w:r>
    </w:p>
    <w:p w:rsidR="00366B75" w:rsidRPr="00366B75" w:rsidRDefault="00366B75" w:rsidP="00366B75">
      <w:pPr>
        <w:spacing w:after="0" w:line="240" w:lineRule="auto"/>
        <w:contextualSpacing/>
        <w:jc w:val="center"/>
        <w:rPr>
          <w:b/>
          <w:bCs/>
        </w:rPr>
      </w:pPr>
    </w:p>
    <w:p w:rsidR="00366B75" w:rsidRPr="00366B75" w:rsidRDefault="00366B75" w:rsidP="00366B75">
      <w:pPr>
        <w:numPr>
          <w:ilvl w:val="1"/>
          <w:numId w:val="18"/>
        </w:numPr>
        <w:spacing w:after="0" w:line="240" w:lineRule="auto"/>
        <w:ind w:left="0" w:firstLine="709"/>
        <w:jc w:val="center"/>
        <w:rPr>
          <w:b/>
          <w:bCs/>
          <w:i/>
          <w:iCs/>
        </w:rPr>
      </w:pPr>
      <w:r w:rsidRPr="00366B75">
        <w:rPr>
          <w:b/>
          <w:bCs/>
          <w:i/>
          <w:iCs/>
        </w:rPr>
        <w:t>Профессиональная квалификационная группа «Общеотраслевые профессии рабочих первого уровня»</w:t>
      </w:r>
    </w:p>
    <w:p w:rsidR="00366B75" w:rsidRPr="00366B75" w:rsidRDefault="00366B75" w:rsidP="00366B75">
      <w:pPr>
        <w:spacing w:after="0" w:line="240" w:lineRule="auto"/>
        <w:ind w:left="1068"/>
        <w:contextualSpacing/>
        <w:rPr>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418"/>
      </w:tblGrid>
      <w:tr w:rsidR="00366B75" w:rsidRPr="00366B75" w:rsidTr="003823A2">
        <w:tc>
          <w:tcPr>
            <w:tcW w:w="2694" w:type="dxa"/>
          </w:tcPr>
          <w:p w:rsidR="00366B75" w:rsidRPr="00366B75" w:rsidRDefault="00366B75" w:rsidP="00366B75">
            <w:pPr>
              <w:widowControl w:val="0"/>
              <w:autoSpaceDE w:val="0"/>
              <w:autoSpaceDN w:val="0"/>
              <w:adjustRightInd w:val="0"/>
              <w:spacing w:after="0" w:line="240" w:lineRule="auto"/>
              <w:jc w:val="center"/>
              <w:rPr>
                <w:szCs w:val="24"/>
              </w:rPr>
            </w:pPr>
            <w:r w:rsidRPr="00366B75">
              <w:rPr>
                <w:szCs w:val="24"/>
              </w:rPr>
              <w:t>Квалификационный уровень</w:t>
            </w:r>
          </w:p>
        </w:tc>
        <w:tc>
          <w:tcPr>
            <w:tcW w:w="5244" w:type="dxa"/>
          </w:tcPr>
          <w:p w:rsidR="00366B75" w:rsidRPr="00366B75" w:rsidRDefault="00366B75" w:rsidP="00366B75">
            <w:pPr>
              <w:widowControl w:val="0"/>
              <w:autoSpaceDE w:val="0"/>
              <w:autoSpaceDN w:val="0"/>
              <w:adjustRightInd w:val="0"/>
              <w:spacing w:after="0" w:line="240" w:lineRule="auto"/>
              <w:jc w:val="center"/>
              <w:rPr>
                <w:b/>
                <w:bCs/>
                <w:i/>
                <w:iCs/>
                <w:szCs w:val="24"/>
              </w:rPr>
            </w:pPr>
            <w:r w:rsidRPr="00366B75">
              <w:rPr>
                <w:szCs w:val="24"/>
                <w:lang w:eastAsia="ru-RU"/>
              </w:rPr>
              <w:t>Профессии, отнесенные к профессиональным квалификационным уровням</w:t>
            </w:r>
          </w:p>
        </w:tc>
        <w:tc>
          <w:tcPr>
            <w:tcW w:w="1418" w:type="dxa"/>
          </w:tcPr>
          <w:p w:rsidR="00366B75" w:rsidRPr="00366B75" w:rsidRDefault="00366B75" w:rsidP="00366B75">
            <w:pPr>
              <w:spacing w:after="0" w:line="240" w:lineRule="auto"/>
              <w:contextualSpacing/>
              <w:jc w:val="center"/>
              <w:rPr>
                <w:szCs w:val="24"/>
              </w:rPr>
            </w:pPr>
            <w:r w:rsidRPr="00366B75">
              <w:rPr>
                <w:szCs w:val="24"/>
              </w:rPr>
              <w:t>Базовый оклад, рублей</w:t>
            </w:r>
          </w:p>
        </w:tc>
      </w:tr>
      <w:tr w:rsidR="00366B75" w:rsidRPr="00366B75" w:rsidTr="003823A2">
        <w:trPr>
          <w:trHeight w:val="341"/>
        </w:trPr>
        <w:tc>
          <w:tcPr>
            <w:tcW w:w="2694" w:type="dxa"/>
            <w:vMerge w:val="restart"/>
          </w:tcPr>
          <w:p w:rsidR="00366B75" w:rsidRPr="00366B75" w:rsidRDefault="00366B75" w:rsidP="00366B75">
            <w:pPr>
              <w:spacing w:after="0" w:line="240" w:lineRule="auto"/>
              <w:contextualSpacing/>
              <w:rPr>
                <w:szCs w:val="24"/>
              </w:rPr>
            </w:pPr>
            <w:r w:rsidRPr="00366B75">
              <w:rPr>
                <w:szCs w:val="24"/>
              </w:rPr>
              <w:t>1 квалификационный уровень</w:t>
            </w:r>
          </w:p>
        </w:tc>
        <w:tc>
          <w:tcPr>
            <w:tcW w:w="5244" w:type="dxa"/>
          </w:tcPr>
          <w:p w:rsidR="00366B75" w:rsidRPr="00366B75" w:rsidRDefault="00366B75" w:rsidP="00366B75">
            <w:pPr>
              <w:spacing w:beforeAutospacing="1" w:after="0" w:line="240" w:lineRule="auto"/>
              <w:ind w:firstLine="720"/>
              <w:jc w:val="both"/>
              <w:rPr>
                <w:rFonts w:cs="Times New Roman"/>
                <w:szCs w:val="24"/>
              </w:rPr>
            </w:pPr>
            <w:r w:rsidRPr="00366B75">
              <w:rPr>
                <w:rFonts w:cs="Times New Roman"/>
                <w:szCs w:val="24"/>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гардеробщик; грузчик; дворник; истопник;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кухонный рабочий; мойщик посуды; машинист по стирке и ремонту спецодежды;  подсобный рабочий; рабочий по уходу заживотными; слесарь-сантехник; слесарь-электрик по ремонту электрооборудования; оператор электронно-вычислительных и вычислительных машин; оператор котельных; тракторист; повар, сварщик;</w:t>
            </w:r>
          </w:p>
        </w:tc>
        <w:tc>
          <w:tcPr>
            <w:tcW w:w="1418" w:type="dxa"/>
          </w:tcPr>
          <w:p w:rsidR="00366B75" w:rsidRPr="00366B75" w:rsidRDefault="00366B75" w:rsidP="00366B75">
            <w:pPr>
              <w:spacing w:after="0" w:line="240" w:lineRule="auto"/>
              <w:contextualSpacing/>
              <w:jc w:val="center"/>
              <w:rPr>
                <w:szCs w:val="24"/>
              </w:rPr>
            </w:pPr>
            <w:r w:rsidRPr="00366B75">
              <w:rPr>
                <w:szCs w:val="24"/>
              </w:rPr>
              <w:t>5271</w:t>
            </w:r>
          </w:p>
        </w:tc>
      </w:tr>
      <w:tr w:rsidR="00366B75" w:rsidRPr="00366B75" w:rsidTr="003823A2">
        <w:trPr>
          <w:trHeight w:val="698"/>
        </w:trPr>
        <w:tc>
          <w:tcPr>
            <w:tcW w:w="2694" w:type="dxa"/>
            <w:vMerge/>
          </w:tcPr>
          <w:p w:rsidR="00366B75" w:rsidRPr="00366B75" w:rsidRDefault="00366B75" w:rsidP="00366B75">
            <w:pPr>
              <w:spacing w:after="0" w:line="240" w:lineRule="auto"/>
              <w:contextualSpacing/>
              <w:jc w:val="both"/>
              <w:rPr>
                <w:szCs w:val="24"/>
              </w:rPr>
            </w:pPr>
          </w:p>
        </w:tc>
        <w:tc>
          <w:tcPr>
            <w:tcW w:w="5244" w:type="dxa"/>
          </w:tcPr>
          <w:p w:rsidR="00366B75" w:rsidRPr="00366B75" w:rsidRDefault="00366B75" w:rsidP="00366B75">
            <w:pPr>
              <w:spacing w:after="0" w:line="240" w:lineRule="auto"/>
              <w:contextualSpacing/>
              <w:jc w:val="both"/>
              <w:rPr>
                <w:szCs w:val="24"/>
              </w:rPr>
            </w:pPr>
            <w:r w:rsidRPr="00366B75">
              <w:rPr>
                <w:szCs w:val="24"/>
              </w:rPr>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(кочегар) котельных; кастелянша; кладовщик; машинист насосных установок;</w:t>
            </w:r>
          </w:p>
        </w:tc>
        <w:tc>
          <w:tcPr>
            <w:tcW w:w="1418" w:type="dxa"/>
          </w:tcPr>
          <w:p w:rsidR="00366B75" w:rsidRPr="00366B75" w:rsidRDefault="00366B75" w:rsidP="00366B75">
            <w:pPr>
              <w:spacing w:after="0" w:line="240" w:lineRule="auto"/>
              <w:contextualSpacing/>
              <w:jc w:val="center"/>
              <w:rPr>
                <w:szCs w:val="24"/>
              </w:rPr>
            </w:pPr>
            <w:r w:rsidRPr="00366B75">
              <w:rPr>
                <w:szCs w:val="24"/>
              </w:rPr>
              <w:t>5430</w:t>
            </w:r>
          </w:p>
        </w:tc>
      </w:tr>
      <w:tr w:rsidR="00366B75" w:rsidRPr="00366B75" w:rsidTr="003823A2">
        <w:tc>
          <w:tcPr>
            <w:tcW w:w="2694" w:type="dxa"/>
          </w:tcPr>
          <w:p w:rsidR="00366B75" w:rsidRPr="00366B75" w:rsidRDefault="00366B75" w:rsidP="00366B75">
            <w:pPr>
              <w:spacing w:after="0" w:line="240" w:lineRule="auto"/>
              <w:contextualSpacing/>
              <w:rPr>
                <w:szCs w:val="24"/>
              </w:rPr>
            </w:pPr>
            <w:r w:rsidRPr="00366B75">
              <w:rPr>
                <w:szCs w:val="24"/>
              </w:rPr>
              <w:t>2 квалификационный уровень</w:t>
            </w:r>
          </w:p>
        </w:tc>
        <w:tc>
          <w:tcPr>
            <w:tcW w:w="5244" w:type="dxa"/>
          </w:tcPr>
          <w:p w:rsidR="00366B75" w:rsidRPr="00366B75" w:rsidRDefault="00366B75" w:rsidP="00366B75">
            <w:pPr>
              <w:spacing w:after="0" w:line="240" w:lineRule="auto"/>
              <w:contextualSpacing/>
              <w:rPr>
                <w:szCs w:val="24"/>
              </w:rPr>
            </w:pPr>
            <w:r w:rsidRPr="00366B75">
              <w:rPr>
                <w:szCs w:val="24"/>
              </w:rPr>
              <w:t xml:space="preserve">Профессии рабочих, отнесенные к первому квалификационному уровню, при выполнении </w:t>
            </w:r>
            <w:r w:rsidRPr="00366B75">
              <w:rPr>
                <w:szCs w:val="24"/>
              </w:rPr>
              <w:lastRenderedPageBreak/>
              <w:t xml:space="preserve">работ по профессии с производным наименованием «старший» (старший по смене) </w:t>
            </w:r>
          </w:p>
        </w:tc>
        <w:tc>
          <w:tcPr>
            <w:tcW w:w="1418" w:type="dxa"/>
          </w:tcPr>
          <w:p w:rsidR="00366B75" w:rsidRPr="00366B75" w:rsidRDefault="00366B75" w:rsidP="00366B75">
            <w:pPr>
              <w:spacing w:after="0" w:line="240" w:lineRule="auto"/>
              <w:contextualSpacing/>
              <w:jc w:val="center"/>
              <w:rPr>
                <w:szCs w:val="24"/>
              </w:rPr>
            </w:pPr>
            <w:r w:rsidRPr="00366B75">
              <w:rPr>
                <w:szCs w:val="24"/>
              </w:rPr>
              <w:lastRenderedPageBreak/>
              <w:t>5590</w:t>
            </w:r>
          </w:p>
        </w:tc>
      </w:tr>
    </w:tbl>
    <w:p w:rsidR="00366B75" w:rsidRPr="00366B75" w:rsidRDefault="00366B75" w:rsidP="00366B75">
      <w:pPr>
        <w:numPr>
          <w:ilvl w:val="1"/>
          <w:numId w:val="18"/>
        </w:numPr>
        <w:spacing w:after="0" w:line="240" w:lineRule="auto"/>
        <w:ind w:left="0" w:firstLine="0"/>
        <w:jc w:val="center"/>
        <w:rPr>
          <w:b/>
          <w:bCs/>
          <w:i/>
          <w:iCs/>
        </w:rPr>
      </w:pPr>
      <w:r w:rsidRPr="00366B75">
        <w:rPr>
          <w:b/>
          <w:bCs/>
          <w:i/>
          <w:iCs/>
        </w:rPr>
        <w:lastRenderedPageBreak/>
        <w:t xml:space="preserve">Профессиональная квалификационная группа </w:t>
      </w:r>
    </w:p>
    <w:p w:rsidR="00366B75" w:rsidRPr="00366B75" w:rsidRDefault="00366B75" w:rsidP="00366B75">
      <w:pPr>
        <w:spacing w:after="0" w:line="240" w:lineRule="auto"/>
        <w:contextualSpacing/>
        <w:jc w:val="center"/>
        <w:rPr>
          <w:b/>
          <w:bCs/>
          <w:i/>
          <w:iCs/>
        </w:rPr>
      </w:pPr>
      <w:r w:rsidRPr="00366B75">
        <w:rPr>
          <w:b/>
          <w:bCs/>
          <w:i/>
          <w:iCs/>
        </w:rPr>
        <w:t>«Общеотраслевые профессии рабочих второго уровня»</w:t>
      </w:r>
    </w:p>
    <w:p w:rsidR="00366B75" w:rsidRPr="00366B75" w:rsidRDefault="00366B75" w:rsidP="00366B75">
      <w:pPr>
        <w:spacing w:after="0" w:line="240" w:lineRule="auto"/>
        <w:ind w:firstLine="709"/>
        <w:contextualSpacing/>
        <w:jc w:val="center"/>
        <w:rPr>
          <w:b/>
          <w:bCs/>
          <w:i/>
          <w:iC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525"/>
      </w:tblGrid>
      <w:tr w:rsidR="00366B75" w:rsidRPr="00366B75" w:rsidTr="003823A2">
        <w:tc>
          <w:tcPr>
            <w:tcW w:w="2694" w:type="dxa"/>
          </w:tcPr>
          <w:p w:rsidR="00366B75" w:rsidRPr="00366B75" w:rsidRDefault="00366B75" w:rsidP="00366B75">
            <w:pPr>
              <w:widowControl w:val="0"/>
              <w:autoSpaceDE w:val="0"/>
              <w:autoSpaceDN w:val="0"/>
              <w:adjustRightInd w:val="0"/>
              <w:spacing w:after="0" w:line="240" w:lineRule="auto"/>
              <w:jc w:val="center"/>
              <w:rPr>
                <w:szCs w:val="24"/>
              </w:rPr>
            </w:pPr>
            <w:r w:rsidRPr="00366B75">
              <w:rPr>
                <w:szCs w:val="24"/>
              </w:rPr>
              <w:t>Квалификационный уровень</w:t>
            </w:r>
          </w:p>
        </w:tc>
        <w:tc>
          <w:tcPr>
            <w:tcW w:w="5244" w:type="dxa"/>
          </w:tcPr>
          <w:p w:rsidR="00366B75" w:rsidRPr="00366B75" w:rsidRDefault="00366B75" w:rsidP="00366B75">
            <w:pPr>
              <w:widowControl w:val="0"/>
              <w:autoSpaceDE w:val="0"/>
              <w:autoSpaceDN w:val="0"/>
              <w:adjustRightInd w:val="0"/>
              <w:spacing w:after="0" w:line="240" w:lineRule="auto"/>
              <w:jc w:val="center"/>
              <w:rPr>
                <w:b/>
                <w:bCs/>
                <w:i/>
                <w:iCs/>
                <w:szCs w:val="24"/>
              </w:rPr>
            </w:pPr>
            <w:r w:rsidRPr="00366B75">
              <w:rPr>
                <w:szCs w:val="24"/>
                <w:lang w:eastAsia="ru-RU"/>
              </w:rPr>
              <w:t>Профессии, отнесенные к профессиональным квалификационным уровням</w:t>
            </w:r>
          </w:p>
        </w:tc>
        <w:tc>
          <w:tcPr>
            <w:tcW w:w="1525" w:type="dxa"/>
          </w:tcPr>
          <w:p w:rsidR="00366B75" w:rsidRPr="00366B75" w:rsidRDefault="00366B75" w:rsidP="00366B75">
            <w:pPr>
              <w:spacing w:after="0" w:line="240" w:lineRule="auto"/>
              <w:contextualSpacing/>
              <w:jc w:val="center"/>
              <w:rPr>
                <w:szCs w:val="24"/>
              </w:rPr>
            </w:pPr>
            <w:r w:rsidRPr="00366B75">
              <w:rPr>
                <w:szCs w:val="24"/>
              </w:rPr>
              <w:t>Базовый оклад, рублей</w:t>
            </w:r>
          </w:p>
        </w:tc>
      </w:tr>
      <w:tr w:rsidR="00366B75" w:rsidRPr="00366B75" w:rsidTr="003823A2">
        <w:trPr>
          <w:trHeight w:val="1471"/>
        </w:trPr>
        <w:tc>
          <w:tcPr>
            <w:tcW w:w="2694" w:type="dxa"/>
          </w:tcPr>
          <w:p w:rsidR="00366B75" w:rsidRPr="00366B75" w:rsidRDefault="00366B75" w:rsidP="00366B75">
            <w:pPr>
              <w:spacing w:after="0" w:line="240" w:lineRule="auto"/>
              <w:contextualSpacing/>
              <w:rPr>
                <w:szCs w:val="24"/>
              </w:rPr>
            </w:pPr>
            <w:r w:rsidRPr="00366B75">
              <w:rPr>
                <w:szCs w:val="24"/>
              </w:rPr>
              <w:t>1 квалификационный уровень</w:t>
            </w:r>
          </w:p>
        </w:tc>
        <w:tc>
          <w:tcPr>
            <w:tcW w:w="5244" w:type="dxa"/>
          </w:tcPr>
          <w:p w:rsidR="00366B75" w:rsidRPr="00366B75" w:rsidRDefault="00366B75" w:rsidP="00366B75">
            <w:pPr>
              <w:spacing w:after="0" w:line="240" w:lineRule="auto"/>
              <w:contextualSpacing/>
              <w:rPr>
                <w:szCs w:val="24"/>
              </w:rPr>
            </w:pPr>
            <w:r w:rsidRPr="00366B75">
              <w:rPr>
                <w:szCs w:val="24"/>
              </w:rPr>
              <w:t>Профессии рабочих, по которым предусмотрено присвоение 5 квалификационного разряда в соответствии с Единым квалификационным справочником работ и профессий рабочих*:</w:t>
            </w:r>
          </w:p>
          <w:p w:rsidR="00366B75" w:rsidRPr="00366B75" w:rsidRDefault="00366B75" w:rsidP="00366B75">
            <w:pPr>
              <w:spacing w:after="0" w:line="240" w:lineRule="auto"/>
              <w:contextualSpacing/>
              <w:rPr>
                <w:b/>
                <w:bCs/>
                <w:i/>
                <w:iCs/>
                <w:szCs w:val="24"/>
              </w:rPr>
            </w:pPr>
            <w:r w:rsidRPr="00366B75">
              <w:rPr>
                <w:szCs w:val="24"/>
              </w:rPr>
              <w:t xml:space="preserve">водитель автомобиля; буфетчик;  </w:t>
            </w:r>
          </w:p>
        </w:tc>
        <w:tc>
          <w:tcPr>
            <w:tcW w:w="1525" w:type="dxa"/>
          </w:tcPr>
          <w:p w:rsidR="00366B75" w:rsidRPr="00366B75" w:rsidRDefault="00366B75" w:rsidP="00366B75">
            <w:pPr>
              <w:spacing w:after="0" w:line="240" w:lineRule="auto"/>
              <w:contextualSpacing/>
              <w:jc w:val="center"/>
              <w:rPr>
                <w:szCs w:val="24"/>
              </w:rPr>
            </w:pPr>
            <w:r w:rsidRPr="00366B75">
              <w:rPr>
                <w:szCs w:val="24"/>
              </w:rPr>
              <w:t>6069</w:t>
            </w:r>
          </w:p>
        </w:tc>
      </w:tr>
      <w:tr w:rsidR="00366B75" w:rsidRPr="00366B75" w:rsidTr="003823A2">
        <w:trPr>
          <w:trHeight w:val="616"/>
        </w:trPr>
        <w:tc>
          <w:tcPr>
            <w:tcW w:w="2694" w:type="dxa"/>
            <w:vMerge w:val="restart"/>
          </w:tcPr>
          <w:p w:rsidR="00366B75" w:rsidRPr="00366B75" w:rsidRDefault="00366B75" w:rsidP="00366B75">
            <w:pPr>
              <w:spacing w:after="0" w:line="240" w:lineRule="auto"/>
              <w:contextualSpacing/>
              <w:rPr>
                <w:szCs w:val="24"/>
              </w:rPr>
            </w:pPr>
            <w:r w:rsidRPr="00366B75">
              <w:rPr>
                <w:szCs w:val="24"/>
              </w:rPr>
              <w:t>2 квалификационный уровень</w:t>
            </w:r>
          </w:p>
        </w:tc>
        <w:tc>
          <w:tcPr>
            <w:tcW w:w="5244" w:type="dxa"/>
          </w:tcPr>
          <w:p w:rsidR="00366B75" w:rsidRPr="00366B75" w:rsidRDefault="00366B75" w:rsidP="00366B75">
            <w:pPr>
              <w:spacing w:after="0" w:line="240" w:lineRule="auto"/>
              <w:contextualSpacing/>
              <w:rPr>
                <w:szCs w:val="24"/>
              </w:rPr>
            </w:pPr>
            <w:r w:rsidRPr="00366B75">
              <w:rPr>
                <w:szCs w:val="24"/>
              </w:rPr>
              <w:t>Профессии рабочих, по которым предусмотрено присвоение 6 квалификационного разряда в соответствии с Единым квалификационным справочником работ и профессий рабочих: слесарь-ремонтник; слесарь-электрик;  оператор котельной, тракторист; оператор электронно-вычислительных и вычислительных машин</w:t>
            </w:r>
          </w:p>
        </w:tc>
        <w:tc>
          <w:tcPr>
            <w:tcW w:w="1525" w:type="dxa"/>
          </w:tcPr>
          <w:p w:rsidR="00366B75" w:rsidRPr="00366B75" w:rsidRDefault="00366B75" w:rsidP="00366B75">
            <w:pPr>
              <w:spacing w:after="0" w:line="240" w:lineRule="auto"/>
              <w:contextualSpacing/>
              <w:jc w:val="center"/>
              <w:rPr>
                <w:szCs w:val="24"/>
              </w:rPr>
            </w:pPr>
            <w:r w:rsidRPr="00366B75">
              <w:rPr>
                <w:szCs w:val="24"/>
              </w:rPr>
              <w:t>5978</w:t>
            </w:r>
          </w:p>
        </w:tc>
      </w:tr>
      <w:tr w:rsidR="00366B75" w:rsidRPr="00366B75" w:rsidTr="003823A2">
        <w:trPr>
          <w:trHeight w:val="211"/>
        </w:trPr>
        <w:tc>
          <w:tcPr>
            <w:tcW w:w="2694" w:type="dxa"/>
            <w:vMerge/>
          </w:tcPr>
          <w:p w:rsidR="00366B75" w:rsidRPr="00366B75" w:rsidRDefault="00366B75" w:rsidP="00366B75">
            <w:pPr>
              <w:spacing w:after="0" w:line="240" w:lineRule="auto"/>
              <w:contextualSpacing/>
              <w:jc w:val="both"/>
              <w:rPr>
                <w:szCs w:val="24"/>
              </w:rPr>
            </w:pPr>
          </w:p>
        </w:tc>
        <w:tc>
          <w:tcPr>
            <w:tcW w:w="5244" w:type="dxa"/>
          </w:tcPr>
          <w:p w:rsidR="00366B75" w:rsidRPr="00366B75" w:rsidRDefault="00366B75" w:rsidP="00366B75">
            <w:pPr>
              <w:spacing w:after="0" w:line="240" w:lineRule="auto"/>
              <w:contextualSpacing/>
              <w:rPr>
                <w:szCs w:val="24"/>
              </w:rPr>
            </w:pPr>
            <w:r w:rsidRPr="00366B75">
              <w:rPr>
                <w:szCs w:val="24"/>
              </w:rPr>
              <w:t>Профессии рабочих, по которым предусмотрено присвоение 7 квалификационного разряда в соответствии с Единым квалификационным справочником работ и профессий рабочих*</w:t>
            </w:r>
          </w:p>
        </w:tc>
        <w:tc>
          <w:tcPr>
            <w:tcW w:w="1525" w:type="dxa"/>
          </w:tcPr>
          <w:p w:rsidR="00366B75" w:rsidRPr="00366B75" w:rsidRDefault="00366B75" w:rsidP="00366B75">
            <w:pPr>
              <w:spacing w:after="0" w:line="240" w:lineRule="auto"/>
              <w:contextualSpacing/>
              <w:jc w:val="center"/>
              <w:rPr>
                <w:szCs w:val="24"/>
              </w:rPr>
            </w:pPr>
            <w:r w:rsidRPr="00366B75">
              <w:rPr>
                <w:szCs w:val="24"/>
              </w:rPr>
              <w:t>6230</w:t>
            </w:r>
          </w:p>
        </w:tc>
      </w:tr>
      <w:tr w:rsidR="00366B75" w:rsidRPr="00366B75" w:rsidTr="003823A2">
        <w:trPr>
          <w:trHeight w:val="1224"/>
        </w:trPr>
        <w:tc>
          <w:tcPr>
            <w:tcW w:w="2694" w:type="dxa"/>
          </w:tcPr>
          <w:p w:rsidR="00366B75" w:rsidRPr="00366B75" w:rsidRDefault="00366B75" w:rsidP="00366B75">
            <w:pPr>
              <w:spacing w:after="0" w:line="240" w:lineRule="auto"/>
              <w:contextualSpacing/>
              <w:rPr>
                <w:szCs w:val="24"/>
              </w:rPr>
            </w:pPr>
            <w:r w:rsidRPr="00366B75">
              <w:rPr>
                <w:szCs w:val="24"/>
              </w:rPr>
              <w:t>3 квалификационный уровень</w:t>
            </w:r>
          </w:p>
        </w:tc>
        <w:tc>
          <w:tcPr>
            <w:tcW w:w="5244" w:type="dxa"/>
          </w:tcPr>
          <w:p w:rsidR="00366B75" w:rsidRPr="00366B75" w:rsidRDefault="00366B75" w:rsidP="00366B75">
            <w:pPr>
              <w:spacing w:after="0" w:line="240" w:lineRule="auto"/>
              <w:contextualSpacing/>
              <w:rPr>
                <w:b/>
                <w:bCs/>
                <w:i/>
                <w:iCs/>
                <w:szCs w:val="24"/>
              </w:rPr>
            </w:pPr>
            <w:r w:rsidRPr="00366B75">
              <w:rPr>
                <w:szCs w:val="24"/>
              </w:rPr>
              <w:t>Профессии рабочих, по которым предусмотрено присвоение 8 квалификационного разряда в соответствии с Единым квалификационным справочником работ и профессий рабочих*</w:t>
            </w:r>
          </w:p>
        </w:tc>
        <w:tc>
          <w:tcPr>
            <w:tcW w:w="1525" w:type="dxa"/>
          </w:tcPr>
          <w:p w:rsidR="00366B75" w:rsidRPr="00366B75" w:rsidRDefault="00366B75" w:rsidP="00366B75">
            <w:pPr>
              <w:spacing w:after="0" w:line="240" w:lineRule="auto"/>
              <w:contextualSpacing/>
              <w:jc w:val="center"/>
              <w:rPr>
                <w:szCs w:val="24"/>
              </w:rPr>
            </w:pPr>
            <w:r w:rsidRPr="00366B75">
              <w:rPr>
                <w:szCs w:val="24"/>
              </w:rPr>
              <w:t>6549</w:t>
            </w:r>
          </w:p>
        </w:tc>
      </w:tr>
      <w:tr w:rsidR="00366B75" w:rsidRPr="00366B75" w:rsidTr="003823A2">
        <w:tc>
          <w:tcPr>
            <w:tcW w:w="2694" w:type="dxa"/>
          </w:tcPr>
          <w:p w:rsidR="00366B75" w:rsidRPr="00366B75" w:rsidRDefault="00366B75" w:rsidP="00366B75">
            <w:pPr>
              <w:spacing w:after="0" w:line="240" w:lineRule="auto"/>
              <w:contextualSpacing/>
              <w:rPr>
                <w:szCs w:val="24"/>
              </w:rPr>
            </w:pPr>
            <w:r w:rsidRPr="00366B75">
              <w:rPr>
                <w:szCs w:val="24"/>
              </w:rPr>
              <w:t>4 квалификационный уровень</w:t>
            </w:r>
          </w:p>
        </w:tc>
        <w:tc>
          <w:tcPr>
            <w:tcW w:w="5244" w:type="dxa"/>
          </w:tcPr>
          <w:p w:rsidR="00366B75" w:rsidRPr="00366B75" w:rsidRDefault="00366B75" w:rsidP="00366B75">
            <w:pPr>
              <w:spacing w:after="0" w:line="240" w:lineRule="auto"/>
              <w:contextualSpacing/>
              <w:rPr>
                <w:spacing w:val="-2"/>
                <w:kern w:val="24"/>
                <w:szCs w:val="24"/>
              </w:rPr>
            </w:pPr>
            <w:r w:rsidRPr="00366B75">
              <w:rPr>
                <w:spacing w:val="-2"/>
                <w:kern w:val="24"/>
                <w:szCs w:val="24"/>
              </w:rPr>
              <w:t xml:space="preserve">Профессии рабочих, предусмотренные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 </w:t>
            </w:r>
          </w:p>
        </w:tc>
        <w:tc>
          <w:tcPr>
            <w:tcW w:w="1525" w:type="dxa"/>
          </w:tcPr>
          <w:p w:rsidR="00366B75" w:rsidRPr="00366B75" w:rsidRDefault="00366B75" w:rsidP="00366B75">
            <w:pPr>
              <w:spacing w:after="0" w:line="240" w:lineRule="auto"/>
              <w:contextualSpacing/>
              <w:jc w:val="center"/>
              <w:rPr>
                <w:szCs w:val="24"/>
              </w:rPr>
            </w:pPr>
            <w:r w:rsidRPr="00366B75">
              <w:rPr>
                <w:szCs w:val="24"/>
              </w:rPr>
              <w:t>6708</w:t>
            </w:r>
          </w:p>
        </w:tc>
      </w:tr>
    </w:tbl>
    <w:p w:rsidR="00366B75" w:rsidRPr="00366B75" w:rsidRDefault="00366B75" w:rsidP="00366B75">
      <w:pPr>
        <w:spacing w:after="0" w:line="240" w:lineRule="auto"/>
        <w:ind w:firstLine="540"/>
        <w:jc w:val="both"/>
        <w:rPr>
          <w:sz w:val="20"/>
          <w:szCs w:val="20"/>
        </w:rPr>
      </w:pPr>
      <w:r w:rsidRPr="00366B75">
        <w:rPr>
          <w:sz w:val="20"/>
          <w:szCs w:val="20"/>
        </w:rPr>
        <w:t>*При присвоении другого квалификационного разряда в соответствии с Единым 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rsidR="00366B75" w:rsidRPr="00366B75" w:rsidRDefault="00366B75" w:rsidP="00366B75">
      <w:pPr>
        <w:autoSpaceDE w:val="0"/>
        <w:autoSpaceDN w:val="0"/>
        <w:adjustRightInd w:val="0"/>
        <w:spacing w:after="0" w:line="240" w:lineRule="auto"/>
        <w:ind w:firstLine="540"/>
        <w:jc w:val="both"/>
        <w:rPr>
          <w:sz w:val="20"/>
          <w:szCs w:val="20"/>
        </w:rPr>
      </w:pPr>
      <w:r w:rsidRPr="00366B75">
        <w:rPr>
          <w:sz w:val="20"/>
          <w:szCs w:val="20"/>
        </w:rPr>
        <w:t xml:space="preserve">** В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муниципальных учреждений Приаргунского </w:t>
      </w:r>
      <w:r w:rsidR="00F33E5A">
        <w:rPr>
          <w:sz w:val="20"/>
          <w:szCs w:val="20"/>
        </w:rPr>
        <w:t>округа</w:t>
      </w:r>
      <w:r w:rsidRPr="00366B75">
        <w:rPr>
          <w:sz w:val="20"/>
          <w:szCs w:val="20"/>
        </w:rPr>
        <w:t>, осуществляющие профессиональную деятельность по профессиям рабочих, в соответствии с приложением к настоящим размерам базовых окладов (базовых должностных окладов) по профессионально-квалификационным группам работников муниципальных учреждений.</w:t>
      </w:r>
    </w:p>
    <w:p w:rsidR="00366B75" w:rsidRPr="00366B75" w:rsidRDefault="00366B75" w:rsidP="00366B75">
      <w:pPr>
        <w:spacing w:after="0" w:line="240" w:lineRule="auto"/>
        <w:jc w:val="both"/>
        <w:rPr>
          <w:b/>
          <w:bCs/>
          <w:szCs w:val="24"/>
        </w:rPr>
      </w:pPr>
    </w:p>
    <w:p w:rsidR="00366B75" w:rsidRPr="00366B75" w:rsidRDefault="00366B75" w:rsidP="00366B75">
      <w:pPr>
        <w:numPr>
          <w:ilvl w:val="0"/>
          <w:numId w:val="18"/>
        </w:numPr>
        <w:spacing w:after="0" w:line="240" w:lineRule="auto"/>
        <w:ind w:left="0" w:firstLine="0"/>
        <w:jc w:val="center"/>
        <w:rPr>
          <w:b/>
          <w:bCs/>
        </w:rPr>
      </w:pPr>
      <w:r w:rsidRPr="00366B75">
        <w:rPr>
          <w:b/>
          <w:bCs/>
        </w:rPr>
        <w:t xml:space="preserve">Профессиональные квалификационные группы </w:t>
      </w:r>
    </w:p>
    <w:p w:rsidR="00366B75" w:rsidRPr="00366B75" w:rsidRDefault="00366B75" w:rsidP="00366B75">
      <w:pPr>
        <w:spacing w:after="0" w:line="240" w:lineRule="auto"/>
        <w:contextualSpacing/>
        <w:jc w:val="center"/>
        <w:rPr>
          <w:b/>
          <w:bCs/>
        </w:rPr>
      </w:pPr>
      <w:r w:rsidRPr="00366B75">
        <w:rPr>
          <w:b/>
          <w:bCs/>
        </w:rPr>
        <w:t>общеотраслевых должностей руководителей,</w:t>
      </w:r>
    </w:p>
    <w:p w:rsidR="00366B75" w:rsidRPr="00366B75" w:rsidRDefault="00366B75" w:rsidP="00366B75">
      <w:pPr>
        <w:spacing w:after="0" w:line="240" w:lineRule="auto"/>
        <w:contextualSpacing/>
        <w:jc w:val="center"/>
        <w:rPr>
          <w:b/>
          <w:bCs/>
        </w:rPr>
      </w:pPr>
      <w:r w:rsidRPr="00366B75">
        <w:rPr>
          <w:b/>
          <w:bCs/>
        </w:rPr>
        <w:t>специалистов и служащих</w:t>
      </w:r>
    </w:p>
    <w:p w:rsidR="00366B75" w:rsidRPr="00366B75" w:rsidRDefault="00366B75" w:rsidP="00366B75">
      <w:pPr>
        <w:spacing w:after="0" w:line="240" w:lineRule="auto"/>
        <w:contextualSpacing/>
        <w:jc w:val="center"/>
        <w:rPr>
          <w:b/>
          <w:bCs/>
        </w:rPr>
      </w:pPr>
    </w:p>
    <w:p w:rsidR="00366B75" w:rsidRPr="00366B75" w:rsidRDefault="00366B75" w:rsidP="00366B75">
      <w:pPr>
        <w:numPr>
          <w:ilvl w:val="1"/>
          <w:numId w:val="18"/>
        </w:numPr>
        <w:spacing w:after="0" w:line="240" w:lineRule="auto"/>
        <w:ind w:left="0" w:firstLine="0"/>
        <w:jc w:val="center"/>
        <w:rPr>
          <w:b/>
          <w:bCs/>
          <w:i/>
          <w:iCs/>
        </w:rPr>
      </w:pPr>
      <w:r w:rsidRPr="00366B75">
        <w:rPr>
          <w:b/>
          <w:bCs/>
          <w:i/>
          <w:iCs/>
        </w:rPr>
        <w:t xml:space="preserve"> Профессиональная квалификационная группа</w:t>
      </w:r>
    </w:p>
    <w:p w:rsidR="00366B75" w:rsidRPr="00366B75" w:rsidRDefault="00366B75" w:rsidP="00366B75">
      <w:pPr>
        <w:spacing w:after="0" w:line="240" w:lineRule="auto"/>
        <w:contextualSpacing/>
        <w:jc w:val="center"/>
        <w:rPr>
          <w:b/>
          <w:bCs/>
          <w:i/>
          <w:iCs/>
        </w:rPr>
      </w:pPr>
      <w:r w:rsidRPr="00366B75">
        <w:rPr>
          <w:b/>
          <w:bCs/>
          <w:i/>
          <w:iCs/>
        </w:rPr>
        <w:lastRenderedPageBreak/>
        <w:t>«Общеотраслевые должности служащих первого уровня»</w:t>
      </w:r>
    </w:p>
    <w:p w:rsidR="00366B75" w:rsidRPr="00366B75" w:rsidRDefault="00366B75" w:rsidP="00366B75">
      <w:pPr>
        <w:spacing w:after="0" w:line="240" w:lineRule="auto"/>
        <w:jc w:val="center"/>
        <w:rPr>
          <w:b/>
          <w:bCs/>
          <w:i/>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366B75" w:rsidRPr="00366B75" w:rsidTr="003823A2">
        <w:tc>
          <w:tcPr>
            <w:tcW w:w="2694" w:type="dxa"/>
          </w:tcPr>
          <w:p w:rsidR="00366B75" w:rsidRPr="00366B75" w:rsidRDefault="00366B75" w:rsidP="00366B75">
            <w:pPr>
              <w:widowControl w:val="0"/>
              <w:autoSpaceDE w:val="0"/>
              <w:autoSpaceDN w:val="0"/>
              <w:adjustRightInd w:val="0"/>
              <w:spacing w:after="0" w:line="240" w:lineRule="auto"/>
              <w:jc w:val="center"/>
              <w:rPr>
                <w:szCs w:val="24"/>
              </w:rPr>
            </w:pPr>
            <w:r w:rsidRPr="00366B75">
              <w:rPr>
                <w:szCs w:val="24"/>
              </w:rPr>
              <w:t>Квалификационный уровень</w:t>
            </w:r>
          </w:p>
        </w:tc>
        <w:tc>
          <w:tcPr>
            <w:tcW w:w="5103" w:type="dxa"/>
          </w:tcPr>
          <w:p w:rsidR="00366B75" w:rsidRPr="00366B75" w:rsidRDefault="00366B75" w:rsidP="00366B75">
            <w:pPr>
              <w:widowControl w:val="0"/>
              <w:autoSpaceDE w:val="0"/>
              <w:autoSpaceDN w:val="0"/>
              <w:adjustRightInd w:val="0"/>
              <w:spacing w:after="0" w:line="240" w:lineRule="auto"/>
              <w:jc w:val="both"/>
              <w:rPr>
                <w:szCs w:val="24"/>
              </w:rPr>
            </w:pPr>
            <w:r w:rsidRPr="00366B75">
              <w:rPr>
                <w:szCs w:val="24"/>
                <w:lang w:eastAsia="ru-RU"/>
              </w:rPr>
              <w:t xml:space="preserve">Должности, отнесенные к профессиональным квалификационным уровням  </w:t>
            </w:r>
          </w:p>
        </w:tc>
        <w:tc>
          <w:tcPr>
            <w:tcW w:w="1666" w:type="dxa"/>
          </w:tcPr>
          <w:p w:rsidR="00366B75" w:rsidRPr="00366B75" w:rsidRDefault="00366B75" w:rsidP="00366B75">
            <w:pPr>
              <w:spacing w:after="0" w:line="240" w:lineRule="auto"/>
              <w:contextualSpacing/>
              <w:jc w:val="center"/>
              <w:rPr>
                <w:szCs w:val="24"/>
              </w:rPr>
            </w:pPr>
            <w:r w:rsidRPr="00366B75">
              <w:rPr>
                <w:szCs w:val="24"/>
              </w:rPr>
              <w:t>Базовый должностной оклад, рублей</w:t>
            </w:r>
          </w:p>
        </w:tc>
      </w:tr>
      <w:tr w:rsidR="00366B75" w:rsidRPr="00366B75" w:rsidTr="003823A2">
        <w:tc>
          <w:tcPr>
            <w:tcW w:w="2694" w:type="dxa"/>
          </w:tcPr>
          <w:p w:rsidR="00366B75" w:rsidRPr="00366B75" w:rsidRDefault="00366B75" w:rsidP="00366B75">
            <w:pPr>
              <w:spacing w:after="0" w:line="240" w:lineRule="auto"/>
              <w:contextualSpacing/>
              <w:rPr>
                <w:szCs w:val="24"/>
              </w:rPr>
            </w:pPr>
            <w:r w:rsidRPr="00366B75">
              <w:rPr>
                <w:szCs w:val="24"/>
              </w:rPr>
              <w:t>1 квалификационный уровень</w:t>
            </w:r>
          </w:p>
        </w:tc>
        <w:tc>
          <w:tcPr>
            <w:tcW w:w="5103" w:type="dxa"/>
          </w:tcPr>
          <w:p w:rsidR="00366B75" w:rsidRPr="00366B75" w:rsidRDefault="00366B75" w:rsidP="00366B75">
            <w:pPr>
              <w:spacing w:after="0" w:line="240" w:lineRule="auto"/>
              <w:contextualSpacing/>
              <w:rPr>
                <w:szCs w:val="24"/>
              </w:rPr>
            </w:pPr>
            <w:r w:rsidRPr="00366B75">
              <w:rPr>
                <w:szCs w:val="24"/>
              </w:rPr>
              <w:t>Делопроизводитель; кассир; секретарь; секретарь-машинистка; машинистка;</w:t>
            </w:r>
          </w:p>
        </w:tc>
        <w:tc>
          <w:tcPr>
            <w:tcW w:w="1666" w:type="dxa"/>
          </w:tcPr>
          <w:p w:rsidR="00366B75" w:rsidRPr="00366B75" w:rsidRDefault="00366B75" w:rsidP="00366B75">
            <w:pPr>
              <w:spacing w:after="0" w:line="240" w:lineRule="auto"/>
              <w:contextualSpacing/>
              <w:jc w:val="center"/>
              <w:rPr>
                <w:szCs w:val="24"/>
              </w:rPr>
            </w:pPr>
            <w:r w:rsidRPr="00366B75">
              <w:rPr>
                <w:szCs w:val="24"/>
              </w:rPr>
              <w:t>6157</w:t>
            </w:r>
          </w:p>
        </w:tc>
      </w:tr>
      <w:tr w:rsidR="00366B75" w:rsidRPr="00366B75" w:rsidTr="003823A2">
        <w:tc>
          <w:tcPr>
            <w:tcW w:w="2694" w:type="dxa"/>
          </w:tcPr>
          <w:p w:rsidR="00366B75" w:rsidRPr="00366B75" w:rsidRDefault="00366B75" w:rsidP="00366B75">
            <w:pPr>
              <w:spacing w:after="0" w:line="240" w:lineRule="auto"/>
              <w:contextualSpacing/>
              <w:rPr>
                <w:szCs w:val="24"/>
              </w:rPr>
            </w:pPr>
            <w:r w:rsidRPr="00366B75">
              <w:rPr>
                <w:szCs w:val="24"/>
              </w:rPr>
              <w:t>2 квалификационный уровень</w:t>
            </w:r>
          </w:p>
        </w:tc>
        <w:tc>
          <w:tcPr>
            <w:tcW w:w="5103" w:type="dxa"/>
          </w:tcPr>
          <w:p w:rsidR="00366B75" w:rsidRPr="00366B75" w:rsidRDefault="00366B75" w:rsidP="00366B75">
            <w:pPr>
              <w:spacing w:after="0" w:line="240" w:lineRule="auto"/>
              <w:contextualSpacing/>
              <w:rPr>
                <w:szCs w:val="24"/>
              </w:rPr>
            </w:pPr>
            <w:r w:rsidRPr="00366B75">
              <w:rPr>
                <w:szCs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1666" w:type="dxa"/>
          </w:tcPr>
          <w:p w:rsidR="00366B75" w:rsidRPr="00366B75" w:rsidRDefault="00366B75" w:rsidP="00366B75">
            <w:pPr>
              <w:spacing w:after="0" w:line="240" w:lineRule="auto"/>
              <w:contextualSpacing/>
              <w:jc w:val="center"/>
              <w:rPr>
                <w:szCs w:val="24"/>
              </w:rPr>
            </w:pPr>
            <w:r w:rsidRPr="00366B75">
              <w:rPr>
                <w:szCs w:val="24"/>
              </w:rPr>
              <w:t>6317</w:t>
            </w:r>
          </w:p>
        </w:tc>
      </w:tr>
    </w:tbl>
    <w:p w:rsidR="00366B75" w:rsidRPr="00366B75" w:rsidRDefault="00366B75" w:rsidP="00366B75">
      <w:pPr>
        <w:numPr>
          <w:ilvl w:val="1"/>
          <w:numId w:val="18"/>
        </w:numPr>
        <w:spacing w:after="0" w:line="240" w:lineRule="auto"/>
        <w:ind w:left="180" w:firstLine="0"/>
        <w:jc w:val="center"/>
        <w:rPr>
          <w:b/>
          <w:bCs/>
          <w:i/>
          <w:iCs/>
        </w:rPr>
      </w:pPr>
      <w:r w:rsidRPr="00366B75">
        <w:rPr>
          <w:b/>
          <w:bCs/>
          <w:i/>
          <w:iCs/>
        </w:rPr>
        <w:t xml:space="preserve">Профессиональная квалификационная группа </w:t>
      </w:r>
    </w:p>
    <w:p w:rsidR="00366B75" w:rsidRPr="00366B75" w:rsidRDefault="00366B75" w:rsidP="00366B75">
      <w:pPr>
        <w:spacing w:after="0" w:line="240" w:lineRule="auto"/>
        <w:ind w:left="180"/>
        <w:contextualSpacing/>
        <w:jc w:val="center"/>
        <w:rPr>
          <w:b/>
          <w:bCs/>
          <w:i/>
          <w:iCs/>
        </w:rPr>
      </w:pPr>
      <w:r w:rsidRPr="00366B75">
        <w:rPr>
          <w:b/>
          <w:bCs/>
          <w:i/>
          <w:iCs/>
        </w:rPr>
        <w:t>«Общеотраслевые должности служащих второго уровня»</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962"/>
        <w:gridCol w:w="1666"/>
      </w:tblGrid>
      <w:tr w:rsidR="00366B75" w:rsidRPr="00366B75" w:rsidTr="003823A2">
        <w:tc>
          <w:tcPr>
            <w:tcW w:w="2835" w:type="dxa"/>
          </w:tcPr>
          <w:p w:rsidR="00366B75" w:rsidRPr="00366B75" w:rsidRDefault="00366B75" w:rsidP="00366B75">
            <w:pPr>
              <w:widowControl w:val="0"/>
              <w:autoSpaceDE w:val="0"/>
              <w:autoSpaceDN w:val="0"/>
              <w:adjustRightInd w:val="0"/>
              <w:spacing w:after="0" w:line="240" w:lineRule="auto"/>
              <w:jc w:val="center"/>
              <w:rPr>
                <w:szCs w:val="24"/>
              </w:rPr>
            </w:pPr>
            <w:r w:rsidRPr="00366B75">
              <w:rPr>
                <w:szCs w:val="24"/>
              </w:rPr>
              <w:t>Квалификационный уровень</w:t>
            </w:r>
          </w:p>
        </w:tc>
        <w:tc>
          <w:tcPr>
            <w:tcW w:w="4962" w:type="dxa"/>
          </w:tcPr>
          <w:p w:rsidR="00366B75" w:rsidRPr="00366B75" w:rsidRDefault="00366B75" w:rsidP="00366B75">
            <w:pPr>
              <w:widowControl w:val="0"/>
              <w:autoSpaceDE w:val="0"/>
              <w:autoSpaceDN w:val="0"/>
              <w:adjustRightInd w:val="0"/>
              <w:spacing w:after="0" w:line="240" w:lineRule="auto"/>
              <w:jc w:val="center"/>
              <w:rPr>
                <w:szCs w:val="24"/>
              </w:rPr>
            </w:pPr>
            <w:r w:rsidRPr="00366B75">
              <w:rPr>
                <w:szCs w:val="24"/>
                <w:lang w:eastAsia="ru-RU"/>
              </w:rPr>
              <w:t xml:space="preserve">Должности, отнесенные к профессиональным квалификационным уровням </w:t>
            </w:r>
          </w:p>
        </w:tc>
        <w:tc>
          <w:tcPr>
            <w:tcW w:w="1666" w:type="dxa"/>
          </w:tcPr>
          <w:p w:rsidR="00366B75" w:rsidRPr="00366B75" w:rsidRDefault="00366B75" w:rsidP="00366B75">
            <w:pPr>
              <w:spacing w:after="0" w:line="240" w:lineRule="auto"/>
              <w:contextualSpacing/>
              <w:jc w:val="center"/>
              <w:rPr>
                <w:szCs w:val="24"/>
              </w:rPr>
            </w:pPr>
            <w:r w:rsidRPr="00366B75">
              <w:rPr>
                <w:szCs w:val="24"/>
              </w:rPr>
              <w:t>Базовый должностной оклад, рублей</w:t>
            </w:r>
          </w:p>
        </w:tc>
      </w:tr>
      <w:tr w:rsidR="00366B75" w:rsidRPr="00366B75" w:rsidTr="003823A2">
        <w:tc>
          <w:tcPr>
            <w:tcW w:w="2835" w:type="dxa"/>
          </w:tcPr>
          <w:p w:rsidR="00366B75" w:rsidRPr="00366B75" w:rsidRDefault="00366B75" w:rsidP="00366B75">
            <w:pPr>
              <w:spacing w:after="0" w:line="240" w:lineRule="auto"/>
              <w:contextualSpacing/>
              <w:rPr>
                <w:szCs w:val="24"/>
              </w:rPr>
            </w:pPr>
            <w:r w:rsidRPr="00366B75">
              <w:rPr>
                <w:szCs w:val="24"/>
              </w:rPr>
              <w:t>1 квалификационный уровень</w:t>
            </w:r>
          </w:p>
        </w:tc>
        <w:tc>
          <w:tcPr>
            <w:tcW w:w="4962" w:type="dxa"/>
          </w:tcPr>
          <w:p w:rsidR="00366B75" w:rsidRPr="00366B75" w:rsidRDefault="00366B75" w:rsidP="00366B75">
            <w:pPr>
              <w:spacing w:after="0" w:line="240" w:lineRule="auto"/>
              <w:contextualSpacing/>
              <w:rPr>
                <w:szCs w:val="24"/>
              </w:rPr>
            </w:pPr>
            <w:r w:rsidRPr="00366B75">
              <w:rPr>
                <w:szCs w:val="24"/>
              </w:rPr>
              <w:t>Администратор; диспетчер; инспектор по кадрам; лаборант; секретарь руководителя; художник-оформитель;</w:t>
            </w:r>
          </w:p>
        </w:tc>
        <w:tc>
          <w:tcPr>
            <w:tcW w:w="1666" w:type="dxa"/>
          </w:tcPr>
          <w:p w:rsidR="00366B75" w:rsidRPr="00366B75" w:rsidRDefault="00366B75" w:rsidP="00366B75">
            <w:pPr>
              <w:spacing w:after="0" w:line="240" w:lineRule="auto"/>
              <w:contextualSpacing/>
              <w:jc w:val="center"/>
              <w:rPr>
                <w:szCs w:val="24"/>
              </w:rPr>
            </w:pPr>
            <w:r w:rsidRPr="00366B75">
              <w:rPr>
                <w:szCs w:val="24"/>
              </w:rPr>
              <w:t>6477</w:t>
            </w:r>
          </w:p>
        </w:tc>
      </w:tr>
      <w:tr w:rsidR="00366B75" w:rsidRPr="00366B75" w:rsidTr="003823A2">
        <w:tc>
          <w:tcPr>
            <w:tcW w:w="2835" w:type="dxa"/>
          </w:tcPr>
          <w:p w:rsidR="00366B75" w:rsidRPr="00366B75" w:rsidRDefault="00366B75" w:rsidP="00366B75">
            <w:pPr>
              <w:spacing w:after="0" w:line="240" w:lineRule="auto"/>
              <w:contextualSpacing/>
              <w:rPr>
                <w:szCs w:val="24"/>
              </w:rPr>
            </w:pPr>
            <w:r w:rsidRPr="00366B75">
              <w:rPr>
                <w:szCs w:val="24"/>
              </w:rPr>
              <w:t>2 квалификационный уровень</w:t>
            </w:r>
          </w:p>
        </w:tc>
        <w:tc>
          <w:tcPr>
            <w:tcW w:w="4962" w:type="dxa"/>
          </w:tcPr>
          <w:p w:rsidR="00366B75" w:rsidRPr="00366B75" w:rsidRDefault="00366B75" w:rsidP="00366B75">
            <w:pPr>
              <w:spacing w:beforeAutospacing="1" w:after="0" w:line="240" w:lineRule="auto"/>
              <w:ind w:firstLine="720"/>
              <w:jc w:val="both"/>
              <w:rPr>
                <w:rFonts w:cs="Times New Roman"/>
                <w:szCs w:val="24"/>
              </w:rPr>
            </w:pPr>
            <w:r w:rsidRPr="00366B75">
              <w:rPr>
                <w:rFonts w:cs="Times New Roman"/>
                <w:szCs w:val="24"/>
              </w:rPr>
              <w:t xml:space="preserve">Заведующий хозяйством, заведующий архивомДолжности служащих первого квалификационного уровня, по которым устанавливается производное должностное наименование «старший». </w:t>
            </w:r>
          </w:p>
          <w:p w:rsidR="00366B75" w:rsidRPr="00366B75" w:rsidRDefault="00366B75" w:rsidP="00366B75">
            <w:pPr>
              <w:spacing w:after="0" w:line="240" w:lineRule="auto"/>
              <w:contextualSpacing/>
              <w:rPr>
                <w:b/>
                <w:bCs/>
                <w:i/>
                <w:iCs/>
                <w:szCs w:val="24"/>
              </w:rPr>
            </w:pPr>
            <w:r w:rsidRPr="00366B75">
              <w:rPr>
                <w:szCs w:val="24"/>
              </w:rPr>
              <w:t xml:space="preserve">Должности служащих первого квалификационного уровня, по которым устанавливается </w:t>
            </w:r>
            <w:r w:rsidRPr="00366B75">
              <w:rPr>
                <w:szCs w:val="24"/>
                <w:lang w:val="en-US"/>
              </w:rPr>
              <w:t>II</w:t>
            </w:r>
            <w:r w:rsidRPr="00366B75">
              <w:rPr>
                <w:szCs w:val="24"/>
              </w:rPr>
              <w:t xml:space="preserve">внутридолжностная категория </w:t>
            </w:r>
          </w:p>
        </w:tc>
        <w:tc>
          <w:tcPr>
            <w:tcW w:w="1666" w:type="dxa"/>
          </w:tcPr>
          <w:p w:rsidR="00366B75" w:rsidRPr="00366B75" w:rsidRDefault="00366B75" w:rsidP="00366B75">
            <w:pPr>
              <w:spacing w:after="0" w:line="240" w:lineRule="auto"/>
              <w:contextualSpacing/>
              <w:jc w:val="center"/>
              <w:rPr>
                <w:szCs w:val="24"/>
              </w:rPr>
            </w:pPr>
            <w:r w:rsidRPr="00366B75">
              <w:rPr>
                <w:szCs w:val="24"/>
              </w:rPr>
              <w:t>6637</w:t>
            </w:r>
          </w:p>
        </w:tc>
      </w:tr>
      <w:tr w:rsidR="00366B75" w:rsidRPr="00366B75" w:rsidTr="003823A2">
        <w:tc>
          <w:tcPr>
            <w:tcW w:w="2835" w:type="dxa"/>
          </w:tcPr>
          <w:p w:rsidR="00366B75" w:rsidRPr="00366B75" w:rsidRDefault="00366B75" w:rsidP="00366B75">
            <w:pPr>
              <w:spacing w:after="0" w:line="240" w:lineRule="auto"/>
              <w:contextualSpacing/>
              <w:rPr>
                <w:szCs w:val="24"/>
              </w:rPr>
            </w:pPr>
            <w:r w:rsidRPr="00366B75">
              <w:rPr>
                <w:szCs w:val="24"/>
              </w:rPr>
              <w:t>3 квалификационный уровень</w:t>
            </w:r>
          </w:p>
        </w:tc>
        <w:tc>
          <w:tcPr>
            <w:tcW w:w="4962" w:type="dxa"/>
          </w:tcPr>
          <w:p w:rsidR="00366B75" w:rsidRPr="00366B75" w:rsidRDefault="00366B75" w:rsidP="00366B75">
            <w:pPr>
              <w:spacing w:after="0" w:line="240" w:lineRule="auto"/>
              <w:contextualSpacing/>
              <w:rPr>
                <w:szCs w:val="24"/>
              </w:rPr>
            </w:pPr>
            <w:r w:rsidRPr="00366B75">
              <w:rPr>
                <w:szCs w:val="24"/>
              </w:rPr>
              <w:t xml:space="preserve"> Заведующий научно-технической библиотекой,начальник хозяйственного отдела,  </w:t>
            </w:r>
          </w:p>
          <w:p w:rsidR="00366B75" w:rsidRPr="00366B75" w:rsidRDefault="00366B75" w:rsidP="00366B75">
            <w:pPr>
              <w:spacing w:after="0" w:line="240" w:lineRule="auto"/>
              <w:contextualSpacing/>
              <w:rPr>
                <w:b/>
                <w:bCs/>
                <w:i/>
                <w:iCs/>
                <w:szCs w:val="24"/>
              </w:rPr>
            </w:pPr>
            <w:r w:rsidRPr="00366B75">
              <w:rPr>
                <w:szCs w:val="24"/>
              </w:rPr>
              <w:t xml:space="preserve">Должности служащих первого квалификационного уровня, по которым устанавливается </w:t>
            </w:r>
            <w:r w:rsidRPr="00366B75">
              <w:rPr>
                <w:szCs w:val="24"/>
                <w:lang w:val="en-US"/>
              </w:rPr>
              <w:t>I</w:t>
            </w:r>
            <w:r w:rsidRPr="00366B75">
              <w:rPr>
                <w:szCs w:val="24"/>
              </w:rPr>
              <w:t xml:space="preserve">внутридолжностная категория </w:t>
            </w:r>
          </w:p>
        </w:tc>
        <w:tc>
          <w:tcPr>
            <w:tcW w:w="1666" w:type="dxa"/>
          </w:tcPr>
          <w:p w:rsidR="00366B75" w:rsidRPr="00366B75" w:rsidRDefault="00366B75" w:rsidP="00366B75">
            <w:pPr>
              <w:spacing w:after="0" w:line="240" w:lineRule="auto"/>
              <w:contextualSpacing/>
              <w:jc w:val="center"/>
              <w:rPr>
                <w:szCs w:val="24"/>
              </w:rPr>
            </w:pPr>
            <w:r w:rsidRPr="00366B75">
              <w:rPr>
                <w:szCs w:val="24"/>
              </w:rPr>
              <w:t>6956</w:t>
            </w:r>
          </w:p>
        </w:tc>
      </w:tr>
      <w:tr w:rsidR="00366B75" w:rsidRPr="00366B75" w:rsidTr="003823A2">
        <w:tc>
          <w:tcPr>
            <w:tcW w:w="2835" w:type="dxa"/>
          </w:tcPr>
          <w:p w:rsidR="00366B75" w:rsidRPr="00366B75" w:rsidRDefault="00366B75" w:rsidP="00366B75">
            <w:pPr>
              <w:spacing w:after="0" w:line="240" w:lineRule="auto"/>
              <w:contextualSpacing/>
              <w:rPr>
                <w:szCs w:val="24"/>
              </w:rPr>
            </w:pPr>
            <w:r w:rsidRPr="00366B75">
              <w:rPr>
                <w:szCs w:val="24"/>
              </w:rPr>
              <w:t>4 квалификационный уровень</w:t>
            </w:r>
          </w:p>
        </w:tc>
        <w:tc>
          <w:tcPr>
            <w:tcW w:w="4962" w:type="dxa"/>
          </w:tcPr>
          <w:p w:rsidR="00366B75" w:rsidRPr="00366B75" w:rsidRDefault="00366B75" w:rsidP="00366B75">
            <w:pPr>
              <w:spacing w:after="0" w:line="240" w:lineRule="auto"/>
              <w:contextualSpacing/>
              <w:rPr>
                <w:szCs w:val="24"/>
              </w:rPr>
            </w:pPr>
            <w:r w:rsidRPr="00366B75">
              <w:rPr>
                <w:szCs w:val="24"/>
              </w:rPr>
              <w:t xml:space="preserve"> Механик.</w:t>
            </w:r>
          </w:p>
          <w:p w:rsidR="00366B75" w:rsidRPr="00366B75" w:rsidRDefault="00366B75" w:rsidP="00366B75">
            <w:pPr>
              <w:spacing w:after="0" w:line="240" w:lineRule="auto"/>
              <w:contextualSpacing/>
              <w:rPr>
                <w:szCs w:val="24"/>
              </w:rPr>
            </w:pPr>
            <w:r w:rsidRPr="00366B75">
              <w:rPr>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366B75" w:rsidRPr="00366B75" w:rsidRDefault="00366B75" w:rsidP="00366B75">
            <w:pPr>
              <w:spacing w:after="0" w:line="240" w:lineRule="auto"/>
              <w:contextualSpacing/>
              <w:jc w:val="center"/>
              <w:rPr>
                <w:szCs w:val="24"/>
                <w:highlight w:val="yellow"/>
              </w:rPr>
            </w:pPr>
            <w:r w:rsidRPr="00366B75">
              <w:rPr>
                <w:szCs w:val="24"/>
              </w:rPr>
              <w:t>7276</w:t>
            </w:r>
          </w:p>
        </w:tc>
      </w:tr>
    </w:tbl>
    <w:p w:rsidR="00366B75" w:rsidRPr="00366B75" w:rsidRDefault="00366B75" w:rsidP="00366B75">
      <w:pPr>
        <w:numPr>
          <w:ilvl w:val="1"/>
          <w:numId w:val="19"/>
        </w:numPr>
        <w:autoSpaceDE w:val="0"/>
        <w:autoSpaceDN w:val="0"/>
        <w:adjustRightInd w:val="0"/>
        <w:spacing w:after="0" w:line="240" w:lineRule="auto"/>
        <w:ind w:left="0" w:firstLine="709"/>
        <w:jc w:val="center"/>
        <w:rPr>
          <w:b/>
          <w:bCs/>
          <w:i/>
          <w:iCs/>
        </w:rPr>
      </w:pPr>
      <w:r w:rsidRPr="00366B75">
        <w:rPr>
          <w:b/>
          <w:bCs/>
          <w:i/>
          <w:iCs/>
        </w:rPr>
        <w:t xml:space="preserve">Профессиональная квалификационная группа </w:t>
      </w:r>
      <w:r w:rsidRPr="00366B75">
        <w:rPr>
          <w:b/>
          <w:bCs/>
          <w:i/>
          <w:iCs/>
        </w:rPr>
        <w:br/>
        <w:t>«Общеотраслевые должности служащих третьего уровня»</w:t>
      </w:r>
    </w:p>
    <w:p w:rsidR="00366B75" w:rsidRPr="00366B75" w:rsidRDefault="00366B75" w:rsidP="00366B75">
      <w:pPr>
        <w:autoSpaceDE w:val="0"/>
        <w:autoSpaceDN w:val="0"/>
        <w:adjustRightInd w:val="0"/>
        <w:spacing w:after="0" w:line="240" w:lineRule="auto"/>
        <w:ind w:left="1068"/>
        <w:contextualSpacing/>
        <w:rPr>
          <w:b/>
          <w:bCs/>
          <w:i/>
          <w:iC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366B75" w:rsidRPr="00366B75" w:rsidTr="003823A2">
        <w:tc>
          <w:tcPr>
            <w:tcW w:w="2694" w:type="dxa"/>
          </w:tcPr>
          <w:p w:rsidR="00366B75" w:rsidRPr="00366B75" w:rsidRDefault="00366B75" w:rsidP="00366B75">
            <w:pPr>
              <w:widowControl w:val="0"/>
              <w:autoSpaceDE w:val="0"/>
              <w:autoSpaceDN w:val="0"/>
              <w:adjustRightInd w:val="0"/>
              <w:spacing w:after="0" w:line="240" w:lineRule="auto"/>
              <w:jc w:val="center"/>
              <w:rPr>
                <w:szCs w:val="24"/>
              </w:rPr>
            </w:pPr>
            <w:r w:rsidRPr="00366B75">
              <w:rPr>
                <w:szCs w:val="24"/>
              </w:rPr>
              <w:t>Квалификационный уровень</w:t>
            </w:r>
          </w:p>
        </w:tc>
        <w:tc>
          <w:tcPr>
            <w:tcW w:w="5103" w:type="dxa"/>
          </w:tcPr>
          <w:p w:rsidR="00366B75" w:rsidRPr="00366B75" w:rsidRDefault="00366B75" w:rsidP="00366B75">
            <w:pPr>
              <w:widowControl w:val="0"/>
              <w:autoSpaceDE w:val="0"/>
              <w:autoSpaceDN w:val="0"/>
              <w:adjustRightInd w:val="0"/>
              <w:spacing w:after="0" w:line="240" w:lineRule="auto"/>
              <w:jc w:val="center"/>
              <w:rPr>
                <w:szCs w:val="24"/>
              </w:rPr>
            </w:pPr>
            <w:r w:rsidRPr="00366B75">
              <w:rPr>
                <w:szCs w:val="24"/>
                <w:lang w:eastAsia="ru-RU"/>
              </w:rPr>
              <w:t xml:space="preserve">Должности, отнесенные к профессиональным квалификационным уровням  </w:t>
            </w:r>
          </w:p>
        </w:tc>
        <w:tc>
          <w:tcPr>
            <w:tcW w:w="1666" w:type="dxa"/>
          </w:tcPr>
          <w:p w:rsidR="00366B75" w:rsidRPr="00366B75" w:rsidRDefault="00366B75" w:rsidP="00366B75">
            <w:pPr>
              <w:spacing w:after="0" w:line="240" w:lineRule="auto"/>
              <w:contextualSpacing/>
              <w:jc w:val="center"/>
              <w:rPr>
                <w:szCs w:val="24"/>
              </w:rPr>
            </w:pPr>
            <w:r w:rsidRPr="00366B75">
              <w:rPr>
                <w:szCs w:val="24"/>
              </w:rPr>
              <w:t>Базовый должностной оклад, рублей</w:t>
            </w:r>
          </w:p>
        </w:tc>
      </w:tr>
      <w:tr w:rsidR="00366B75" w:rsidRPr="00366B75" w:rsidTr="003823A2">
        <w:tc>
          <w:tcPr>
            <w:tcW w:w="2694" w:type="dxa"/>
          </w:tcPr>
          <w:p w:rsidR="00366B75" w:rsidRPr="00366B75" w:rsidRDefault="00366B75" w:rsidP="00366B75">
            <w:pPr>
              <w:spacing w:after="0" w:line="240" w:lineRule="auto"/>
              <w:contextualSpacing/>
              <w:rPr>
                <w:szCs w:val="24"/>
              </w:rPr>
            </w:pPr>
            <w:r w:rsidRPr="00366B75">
              <w:rPr>
                <w:szCs w:val="24"/>
              </w:rPr>
              <w:t>1 квалификационный уровень</w:t>
            </w:r>
          </w:p>
        </w:tc>
        <w:tc>
          <w:tcPr>
            <w:tcW w:w="5103" w:type="dxa"/>
          </w:tcPr>
          <w:p w:rsidR="00366B75" w:rsidRPr="00366B75" w:rsidRDefault="00366B75" w:rsidP="00366B75">
            <w:pPr>
              <w:spacing w:after="0" w:line="240" w:lineRule="auto"/>
              <w:contextualSpacing/>
              <w:rPr>
                <w:b/>
                <w:bCs/>
                <w:szCs w:val="24"/>
              </w:rPr>
            </w:pPr>
            <w:r w:rsidRPr="00366B75">
              <w:rPr>
                <w:szCs w:val="24"/>
              </w:rPr>
              <w:t xml:space="preserve">Бухгалтер; инженер; инженер по защите информации; инженер по охране труда; инженер-механик; инженер-программист (программист); инженер по ремонту; инженер по надзору за строительством; экономист; экономист по бухгалтерскому учету и анализу </w:t>
            </w:r>
            <w:r w:rsidRPr="00366B75">
              <w:rPr>
                <w:szCs w:val="24"/>
              </w:rPr>
              <w:lastRenderedPageBreak/>
              <w:t>хозяйственной деятельности; инженер по комплектации оборудования экономист по финансовой работе; бухгалтер-ревизор; психолог; социолог;администратор информационной безопасности вычислительной сети; юрисконсульт; специалист по кадрам.</w:t>
            </w:r>
          </w:p>
        </w:tc>
        <w:tc>
          <w:tcPr>
            <w:tcW w:w="1666" w:type="dxa"/>
          </w:tcPr>
          <w:p w:rsidR="00366B75" w:rsidRPr="00366B75" w:rsidRDefault="00366B75" w:rsidP="00366B75">
            <w:pPr>
              <w:spacing w:after="0" w:line="240" w:lineRule="auto"/>
              <w:contextualSpacing/>
              <w:jc w:val="center"/>
              <w:rPr>
                <w:szCs w:val="24"/>
              </w:rPr>
            </w:pPr>
            <w:r w:rsidRPr="00366B75">
              <w:rPr>
                <w:szCs w:val="24"/>
              </w:rPr>
              <w:lastRenderedPageBreak/>
              <w:t>7594</w:t>
            </w:r>
          </w:p>
          <w:p w:rsidR="00366B75" w:rsidRPr="00366B75" w:rsidRDefault="00366B75" w:rsidP="00366B75">
            <w:pPr>
              <w:spacing w:after="0" w:line="240" w:lineRule="auto"/>
              <w:contextualSpacing/>
              <w:jc w:val="center"/>
              <w:rPr>
                <w:szCs w:val="24"/>
              </w:rPr>
            </w:pPr>
          </w:p>
        </w:tc>
      </w:tr>
      <w:tr w:rsidR="00366B75" w:rsidRPr="00366B75" w:rsidTr="003823A2">
        <w:trPr>
          <w:trHeight w:val="1055"/>
        </w:trPr>
        <w:tc>
          <w:tcPr>
            <w:tcW w:w="2694" w:type="dxa"/>
          </w:tcPr>
          <w:p w:rsidR="00366B75" w:rsidRPr="00366B75" w:rsidRDefault="00366B75" w:rsidP="00366B75">
            <w:pPr>
              <w:spacing w:after="0" w:line="240" w:lineRule="auto"/>
              <w:contextualSpacing/>
              <w:rPr>
                <w:szCs w:val="24"/>
              </w:rPr>
            </w:pPr>
            <w:r w:rsidRPr="00366B75">
              <w:rPr>
                <w:szCs w:val="24"/>
              </w:rPr>
              <w:lastRenderedPageBreak/>
              <w:t>2 квалификационный уровень</w:t>
            </w:r>
          </w:p>
        </w:tc>
        <w:tc>
          <w:tcPr>
            <w:tcW w:w="5103" w:type="dxa"/>
          </w:tcPr>
          <w:p w:rsidR="00366B75" w:rsidRPr="00366B75" w:rsidRDefault="00366B75" w:rsidP="00366B75">
            <w:pPr>
              <w:spacing w:after="0" w:line="240" w:lineRule="auto"/>
              <w:contextualSpacing/>
              <w:rPr>
                <w:b/>
                <w:bCs/>
                <w:i/>
                <w:iCs/>
                <w:szCs w:val="24"/>
              </w:rPr>
            </w:pPr>
            <w:r w:rsidRPr="00366B75">
              <w:rPr>
                <w:szCs w:val="24"/>
              </w:rPr>
              <w:t xml:space="preserve">Должности служащих первого квалификационного уровня, по которым может устанавливаться </w:t>
            </w:r>
            <w:r w:rsidRPr="00366B75">
              <w:rPr>
                <w:szCs w:val="24"/>
                <w:lang w:val="en-US"/>
              </w:rPr>
              <w:t>II</w:t>
            </w:r>
            <w:r w:rsidRPr="00366B75">
              <w:rPr>
                <w:szCs w:val="24"/>
              </w:rPr>
              <w:t>внутридолжностная категория</w:t>
            </w:r>
          </w:p>
        </w:tc>
        <w:tc>
          <w:tcPr>
            <w:tcW w:w="1666" w:type="dxa"/>
          </w:tcPr>
          <w:p w:rsidR="00366B75" w:rsidRPr="00366B75" w:rsidRDefault="00366B75" w:rsidP="00366B75">
            <w:pPr>
              <w:spacing w:after="0" w:line="240" w:lineRule="auto"/>
              <w:contextualSpacing/>
              <w:jc w:val="center"/>
              <w:rPr>
                <w:b/>
                <w:bCs/>
                <w:szCs w:val="24"/>
              </w:rPr>
            </w:pPr>
            <w:r w:rsidRPr="00366B75">
              <w:rPr>
                <w:szCs w:val="24"/>
              </w:rPr>
              <w:t>7754</w:t>
            </w:r>
          </w:p>
        </w:tc>
      </w:tr>
      <w:tr w:rsidR="00366B75" w:rsidRPr="00366B75" w:rsidTr="003823A2">
        <w:tc>
          <w:tcPr>
            <w:tcW w:w="2694" w:type="dxa"/>
          </w:tcPr>
          <w:p w:rsidR="00366B75" w:rsidRPr="00366B75" w:rsidRDefault="00366B75" w:rsidP="00366B75">
            <w:pPr>
              <w:spacing w:after="0" w:line="240" w:lineRule="auto"/>
              <w:contextualSpacing/>
              <w:rPr>
                <w:szCs w:val="24"/>
              </w:rPr>
            </w:pPr>
            <w:r w:rsidRPr="00366B75">
              <w:rPr>
                <w:szCs w:val="24"/>
              </w:rPr>
              <w:t>3 квалификационный уровень</w:t>
            </w:r>
          </w:p>
        </w:tc>
        <w:tc>
          <w:tcPr>
            <w:tcW w:w="5103" w:type="dxa"/>
          </w:tcPr>
          <w:p w:rsidR="00366B75" w:rsidRPr="00366B75" w:rsidRDefault="00366B75" w:rsidP="00366B75">
            <w:pPr>
              <w:spacing w:after="0" w:line="240" w:lineRule="auto"/>
              <w:contextualSpacing/>
              <w:rPr>
                <w:b/>
                <w:bCs/>
                <w:i/>
                <w:iCs/>
                <w:szCs w:val="24"/>
              </w:rPr>
            </w:pPr>
            <w:r w:rsidRPr="00366B75">
              <w:rPr>
                <w:szCs w:val="24"/>
              </w:rPr>
              <w:t xml:space="preserve">Должности служащих первого квалификационного уровня, по которым может устанавливаться </w:t>
            </w:r>
            <w:r w:rsidRPr="00366B75">
              <w:rPr>
                <w:szCs w:val="24"/>
                <w:lang w:val="en-US"/>
              </w:rPr>
              <w:t>I</w:t>
            </w:r>
            <w:r w:rsidRPr="00366B75">
              <w:rPr>
                <w:szCs w:val="24"/>
              </w:rPr>
              <w:t>внутридолжностная категория</w:t>
            </w:r>
          </w:p>
        </w:tc>
        <w:tc>
          <w:tcPr>
            <w:tcW w:w="1666" w:type="dxa"/>
          </w:tcPr>
          <w:p w:rsidR="00366B75" w:rsidRPr="00366B75" w:rsidRDefault="00366B75" w:rsidP="00366B75">
            <w:pPr>
              <w:spacing w:after="0" w:line="240" w:lineRule="auto"/>
              <w:contextualSpacing/>
              <w:jc w:val="center"/>
              <w:rPr>
                <w:szCs w:val="24"/>
              </w:rPr>
            </w:pPr>
            <w:r w:rsidRPr="00366B75">
              <w:rPr>
                <w:szCs w:val="24"/>
              </w:rPr>
              <w:t>7913</w:t>
            </w:r>
          </w:p>
        </w:tc>
      </w:tr>
      <w:tr w:rsidR="00366B75" w:rsidRPr="00366B75" w:rsidTr="003823A2">
        <w:tc>
          <w:tcPr>
            <w:tcW w:w="2694" w:type="dxa"/>
          </w:tcPr>
          <w:p w:rsidR="00366B75" w:rsidRPr="00366B75" w:rsidRDefault="00366B75" w:rsidP="00366B75">
            <w:pPr>
              <w:spacing w:after="0" w:line="240" w:lineRule="auto"/>
              <w:contextualSpacing/>
              <w:rPr>
                <w:szCs w:val="24"/>
              </w:rPr>
            </w:pPr>
            <w:r w:rsidRPr="00366B75">
              <w:rPr>
                <w:szCs w:val="24"/>
              </w:rPr>
              <w:t>4 квалификационный уровень</w:t>
            </w:r>
          </w:p>
        </w:tc>
        <w:tc>
          <w:tcPr>
            <w:tcW w:w="5103" w:type="dxa"/>
          </w:tcPr>
          <w:p w:rsidR="00366B75" w:rsidRPr="00366B75" w:rsidRDefault="00366B75" w:rsidP="00366B75">
            <w:pPr>
              <w:spacing w:after="0" w:line="240" w:lineRule="auto"/>
              <w:contextualSpacing/>
              <w:rPr>
                <w:b/>
                <w:bCs/>
                <w:i/>
                <w:iCs/>
                <w:szCs w:val="24"/>
              </w:rPr>
            </w:pPr>
            <w:r w:rsidRPr="00366B75">
              <w:rPr>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366B75" w:rsidRPr="00366B75" w:rsidRDefault="00366B75" w:rsidP="00366B75">
            <w:pPr>
              <w:spacing w:after="0" w:line="240" w:lineRule="auto"/>
              <w:contextualSpacing/>
              <w:jc w:val="center"/>
              <w:rPr>
                <w:szCs w:val="24"/>
              </w:rPr>
            </w:pPr>
            <w:r w:rsidRPr="00366B75">
              <w:rPr>
                <w:szCs w:val="24"/>
              </w:rPr>
              <w:t>8074</w:t>
            </w:r>
          </w:p>
        </w:tc>
      </w:tr>
      <w:tr w:rsidR="00366B75" w:rsidRPr="00366B75" w:rsidTr="003823A2">
        <w:trPr>
          <w:trHeight w:val="838"/>
        </w:trPr>
        <w:tc>
          <w:tcPr>
            <w:tcW w:w="2694" w:type="dxa"/>
            <w:vMerge w:val="restart"/>
          </w:tcPr>
          <w:p w:rsidR="00366B75" w:rsidRPr="00366B75" w:rsidRDefault="00366B75" w:rsidP="00366B75">
            <w:pPr>
              <w:spacing w:after="0" w:line="240" w:lineRule="auto"/>
              <w:contextualSpacing/>
              <w:rPr>
                <w:szCs w:val="24"/>
              </w:rPr>
            </w:pPr>
            <w:r w:rsidRPr="00366B75">
              <w:rPr>
                <w:szCs w:val="24"/>
              </w:rPr>
              <w:t>5 квалификационный уровень</w:t>
            </w:r>
          </w:p>
        </w:tc>
        <w:tc>
          <w:tcPr>
            <w:tcW w:w="5103" w:type="dxa"/>
          </w:tcPr>
          <w:p w:rsidR="00366B75" w:rsidRPr="00366B75" w:rsidRDefault="00366B75" w:rsidP="00366B75">
            <w:pPr>
              <w:spacing w:after="0" w:line="240" w:lineRule="auto"/>
              <w:contextualSpacing/>
              <w:rPr>
                <w:szCs w:val="24"/>
              </w:rPr>
            </w:pPr>
            <w:r w:rsidRPr="00366B75">
              <w:rPr>
                <w:szCs w:val="24"/>
              </w:rPr>
              <w:t xml:space="preserve">Главные специалисты в отделах, отделениях, </w:t>
            </w:r>
          </w:p>
          <w:p w:rsidR="00366B75" w:rsidRPr="00366B75" w:rsidRDefault="00366B75" w:rsidP="00366B75">
            <w:pPr>
              <w:spacing w:after="0" w:line="240" w:lineRule="auto"/>
              <w:contextualSpacing/>
              <w:rPr>
                <w:szCs w:val="24"/>
              </w:rPr>
            </w:pPr>
            <w:r w:rsidRPr="00366B75">
              <w:rPr>
                <w:szCs w:val="24"/>
              </w:rPr>
              <w:t>заместитель главного бухгалтера, ведущий экономист</w:t>
            </w:r>
          </w:p>
        </w:tc>
        <w:tc>
          <w:tcPr>
            <w:tcW w:w="1666" w:type="dxa"/>
          </w:tcPr>
          <w:p w:rsidR="00366B75" w:rsidRPr="00366B75" w:rsidRDefault="00366B75" w:rsidP="00366B75">
            <w:pPr>
              <w:spacing w:after="0" w:line="240" w:lineRule="auto"/>
              <w:contextualSpacing/>
              <w:jc w:val="center"/>
              <w:rPr>
                <w:szCs w:val="24"/>
              </w:rPr>
            </w:pPr>
            <w:r w:rsidRPr="00366B75">
              <w:rPr>
                <w:szCs w:val="24"/>
              </w:rPr>
              <w:t>8234</w:t>
            </w:r>
          </w:p>
        </w:tc>
      </w:tr>
      <w:tr w:rsidR="00366B75" w:rsidRPr="00366B75" w:rsidTr="003823A2">
        <w:trPr>
          <w:trHeight w:val="370"/>
        </w:trPr>
        <w:tc>
          <w:tcPr>
            <w:tcW w:w="2694" w:type="dxa"/>
            <w:vMerge/>
          </w:tcPr>
          <w:p w:rsidR="00366B75" w:rsidRPr="00366B75" w:rsidRDefault="00366B75" w:rsidP="00366B75">
            <w:pPr>
              <w:spacing w:after="0" w:line="240" w:lineRule="auto"/>
              <w:contextualSpacing/>
              <w:rPr>
                <w:szCs w:val="24"/>
              </w:rPr>
            </w:pPr>
          </w:p>
        </w:tc>
        <w:tc>
          <w:tcPr>
            <w:tcW w:w="5103" w:type="dxa"/>
          </w:tcPr>
          <w:p w:rsidR="00366B75" w:rsidRPr="00366B75" w:rsidRDefault="00366B75" w:rsidP="00366B75">
            <w:pPr>
              <w:spacing w:after="0" w:line="240" w:lineRule="auto"/>
              <w:contextualSpacing/>
              <w:rPr>
                <w:szCs w:val="24"/>
              </w:rPr>
            </w:pPr>
            <w:r w:rsidRPr="00366B75">
              <w:rPr>
                <w:szCs w:val="24"/>
              </w:rPr>
              <w:t>Главный бухгалтер, главный экономист</w:t>
            </w:r>
          </w:p>
        </w:tc>
        <w:tc>
          <w:tcPr>
            <w:tcW w:w="1666" w:type="dxa"/>
          </w:tcPr>
          <w:p w:rsidR="00366B75" w:rsidRPr="00366B75" w:rsidRDefault="00366B75" w:rsidP="00366B75">
            <w:pPr>
              <w:spacing w:after="0" w:line="240" w:lineRule="auto"/>
              <w:contextualSpacing/>
              <w:jc w:val="center"/>
              <w:rPr>
                <w:szCs w:val="24"/>
              </w:rPr>
            </w:pPr>
            <w:r w:rsidRPr="00366B75">
              <w:rPr>
                <w:szCs w:val="24"/>
              </w:rPr>
              <w:t>8553</w:t>
            </w:r>
          </w:p>
        </w:tc>
      </w:tr>
    </w:tbl>
    <w:p w:rsidR="00366B75" w:rsidRPr="00366B75" w:rsidRDefault="00366B75" w:rsidP="00366B75">
      <w:pPr>
        <w:spacing w:after="0" w:line="240" w:lineRule="auto"/>
        <w:contextualSpacing/>
        <w:rPr>
          <w:b/>
          <w:bCs/>
          <w:i/>
          <w:iCs/>
        </w:rPr>
      </w:pPr>
    </w:p>
    <w:p w:rsidR="00366B75" w:rsidRPr="00366B75" w:rsidRDefault="00366B75" w:rsidP="00366B75">
      <w:pPr>
        <w:numPr>
          <w:ilvl w:val="1"/>
          <w:numId w:val="20"/>
        </w:numPr>
        <w:spacing w:after="0" w:line="240" w:lineRule="auto"/>
        <w:jc w:val="center"/>
        <w:rPr>
          <w:b/>
          <w:bCs/>
          <w:i/>
          <w:iCs/>
        </w:rPr>
      </w:pPr>
      <w:r w:rsidRPr="00366B75">
        <w:rPr>
          <w:b/>
          <w:bCs/>
          <w:i/>
          <w:iCs/>
        </w:rPr>
        <w:t>Профессиональная квалификационная группа «Общеотраслевые должности служащих четвертого уровня»</w:t>
      </w:r>
    </w:p>
    <w:p w:rsidR="00366B75" w:rsidRPr="00366B75" w:rsidRDefault="00366B75" w:rsidP="00366B75">
      <w:pPr>
        <w:spacing w:after="0" w:line="240" w:lineRule="auto"/>
        <w:ind w:left="1068"/>
        <w:contextualSpacing/>
        <w:rPr>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366B75" w:rsidRPr="00366B75" w:rsidTr="003823A2">
        <w:tc>
          <w:tcPr>
            <w:tcW w:w="2694" w:type="dxa"/>
          </w:tcPr>
          <w:p w:rsidR="00366B75" w:rsidRPr="00366B75" w:rsidRDefault="00366B75" w:rsidP="00366B75">
            <w:pPr>
              <w:widowControl w:val="0"/>
              <w:autoSpaceDE w:val="0"/>
              <w:autoSpaceDN w:val="0"/>
              <w:adjustRightInd w:val="0"/>
              <w:spacing w:after="0" w:line="240" w:lineRule="auto"/>
              <w:jc w:val="center"/>
              <w:rPr>
                <w:szCs w:val="24"/>
              </w:rPr>
            </w:pPr>
            <w:r w:rsidRPr="00366B75">
              <w:rPr>
                <w:szCs w:val="24"/>
              </w:rPr>
              <w:t>Квалификационный уровень</w:t>
            </w:r>
          </w:p>
        </w:tc>
        <w:tc>
          <w:tcPr>
            <w:tcW w:w="5103" w:type="dxa"/>
          </w:tcPr>
          <w:p w:rsidR="00366B75" w:rsidRPr="00366B75" w:rsidRDefault="00366B75" w:rsidP="00366B75">
            <w:pPr>
              <w:widowControl w:val="0"/>
              <w:autoSpaceDE w:val="0"/>
              <w:autoSpaceDN w:val="0"/>
              <w:adjustRightInd w:val="0"/>
              <w:spacing w:after="0" w:line="240" w:lineRule="auto"/>
              <w:jc w:val="center"/>
              <w:rPr>
                <w:szCs w:val="24"/>
              </w:rPr>
            </w:pPr>
            <w:r w:rsidRPr="00366B75">
              <w:rPr>
                <w:szCs w:val="24"/>
                <w:lang w:eastAsia="ru-RU"/>
              </w:rPr>
              <w:t xml:space="preserve">Должности, отнесенные к   профессиональным квалификационным уровням  </w:t>
            </w:r>
          </w:p>
        </w:tc>
        <w:tc>
          <w:tcPr>
            <w:tcW w:w="1666" w:type="dxa"/>
          </w:tcPr>
          <w:p w:rsidR="00366B75" w:rsidRPr="00366B75" w:rsidRDefault="00366B75" w:rsidP="00366B75">
            <w:pPr>
              <w:spacing w:after="0" w:line="240" w:lineRule="auto"/>
              <w:contextualSpacing/>
              <w:jc w:val="center"/>
              <w:rPr>
                <w:szCs w:val="24"/>
              </w:rPr>
            </w:pPr>
            <w:r w:rsidRPr="00366B75">
              <w:rPr>
                <w:szCs w:val="24"/>
              </w:rPr>
              <w:t>Базовый должностной оклад, рублей</w:t>
            </w:r>
          </w:p>
        </w:tc>
      </w:tr>
      <w:tr w:rsidR="00366B75" w:rsidRPr="00366B75" w:rsidTr="003823A2">
        <w:tc>
          <w:tcPr>
            <w:tcW w:w="2694" w:type="dxa"/>
          </w:tcPr>
          <w:p w:rsidR="00366B75" w:rsidRPr="00366B75" w:rsidRDefault="00366B75" w:rsidP="00366B75">
            <w:pPr>
              <w:spacing w:after="0" w:line="240" w:lineRule="auto"/>
              <w:contextualSpacing/>
              <w:rPr>
                <w:szCs w:val="24"/>
              </w:rPr>
            </w:pPr>
            <w:r w:rsidRPr="00366B75">
              <w:rPr>
                <w:szCs w:val="24"/>
              </w:rPr>
              <w:t>1 квалификационный уровень</w:t>
            </w:r>
          </w:p>
        </w:tc>
        <w:tc>
          <w:tcPr>
            <w:tcW w:w="5103" w:type="dxa"/>
          </w:tcPr>
          <w:p w:rsidR="00366B75" w:rsidRPr="00366B75" w:rsidRDefault="00366B75" w:rsidP="00366B75">
            <w:pPr>
              <w:spacing w:after="0" w:line="240" w:lineRule="auto"/>
              <w:contextualSpacing/>
              <w:rPr>
                <w:szCs w:val="24"/>
              </w:rPr>
            </w:pPr>
            <w:r w:rsidRPr="00366B75">
              <w:rPr>
                <w:szCs w:val="24"/>
              </w:rPr>
              <w:t xml:space="preserve">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материально-технического снабжения; начальник технического отдела; начальник отдела комплектации оборудования; начальник отдела окружающей среды; начальник отдела капитального строительства </w:t>
            </w:r>
          </w:p>
        </w:tc>
        <w:tc>
          <w:tcPr>
            <w:tcW w:w="1666" w:type="dxa"/>
          </w:tcPr>
          <w:p w:rsidR="00366B75" w:rsidRPr="00366B75" w:rsidRDefault="00366B75" w:rsidP="00366B75">
            <w:pPr>
              <w:spacing w:after="0" w:line="240" w:lineRule="auto"/>
              <w:contextualSpacing/>
              <w:jc w:val="center"/>
              <w:rPr>
                <w:szCs w:val="24"/>
              </w:rPr>
            </w:pPr>
            <w:r w:rsidRPr="00366B75">
              <w:rPr>
                <w:szCs w:val="24"/>
              </w:rPr>
              <w:t>8394</w:t>
            </w:r>
          </w:p>
        </w:tc>
      </w:tr>
      <w:tr w:rsidR="00366B75" w:rsidRPr="00366B75" w:rsidTr="003823A2">
        <w:tc>
          <w:tcPr>
            <w:tcW w:w="2694" w:type="dxa"/>
          </w:tcPr>
          <w:p w:rsidR="00366B75" w:rsidRPr="00366B75" w:rsidRDefault="00366B75" w:rsidP="00366B75">
            <w:pPr>
              <w:spacing w:after="0" w:line="240" w:lineRule="auto"/>
              <w:contextualSpacing/>
              <w:rPr>
                <w:szCs w:val="24"/>
              </w:rPr>
            </w:pPr>
            <w:r w:rsidRPr="00366B75">
              <w:rPr>
                <w:szCs w:val="24"/>
              </w:rPr>
              <w:t xml:space="preserve">2 квалификационный уровень </w:t>
            </w:r>
          </w:p>
        </w:tc>
        <w:tc>
          <w:tcPr>
            <w:tcW w:w="5103" w:type="dxa"/>
          </w:tcPr>
          <w:p w:rsidR="00366B75" w:rsidRPr="00366B75" w:rsidRDefault="00366B75" w:rsidP="00366B75">
            <w:pPr>
              <w:spacing w:after="0" w:line="240" w:lineRule="auto"/>
              <w:contextualSpacing/>
              <w:rPr>
                <w:szCs w:val="24"/>
              </w:rPr>
            </w:pPr>
            <w:r w:rsidRPr="00366B75">
              <w:rPr>
                <w:szCs w:val="24"/>
              </w:rPr>
              <w:t>Главный* (специалист по защите информации, механик, экономист)</w:t>
            </w:r>
          </w:p>
        </w:tc>
        <w:tc>
          <w:tcPr>
            <w:tcW w:w="1666" w:type="dxa"/>
          </w:tcPr>
          <w:p w:rsidR="00366B75" w:rsidRPr="00366B75" w:rsidRDefault="00366B75" w:rsidP="00366B75">
            <w:pPr>
              <w:spacing w:after="0" w:line="240" w:lineRule="auto"/>
              <w:contextualSpacing/>
              <w:jc w:val="center"/>
              <w:rPr>
                <w:szCs w:val="24"/>
              </w:rPr>
            </w:pPr>
            <w:r w:rsidRPr="00366B75">
              <w:rPr>
                <w:szCs w:val="24"/>
              </w:rPr>
              <w:t>8553</w:t>
            </w:r>
          </w:p>
        </w:tc>
      </w:tr>
      <w:tr w:rsidR="00366B75" w:rsidRPr="00366B75" w:rsidTr="003823A2">
        <w:tc>
          <w:tcPr>
            <w:tcW w:w="2694" w:type="dxa"/>
          </w:tcPr>
          <w:p w:rsidR="00366B75" w:rsidRPr="00366B75" w:rsidRDefault="00366B75" w:rsidP="00366B75">
            <w:pPr>
              <w:spacing w:after="0" w:line="240" w:lineRule="auto"/>
              <w:contextualSpacing/>
              <w:rPr>
                <w:szCs w:val="24"/>
              </w:rPr>
            </w:pPr>
            <w:r w:rsidRPr="00366B75">
              <w:rPr>
                <w:szCs w:val="24"/>
              </w:rPr>
              <w:t>3 квалификационный уровень</w:t>
            </w:r>
          </w:p>
        </w:tc>
        <w:tc>
          <w:tcPr>
            <w:tcW w:w="5103" w:type="dxa"/>
          </w:tcPr>
          <w:p w:rsidR="00366B75" w:rsidRPr="00366B75" w:rsidRDefault="00366B75" w:rsidP="00366B75">
            <w:pPr>
              <w:spacing w:after="0" w:line="240" w:lineRule="auto"/>
              <w:contextualSpacing/>
              <w:rPr>
                <w:szCs w:val="24"/>
              </w:rPr>
            </w:pPr>
            <w:r w:rsidRPr="00366B75">
              <w:rPr>
                <w:szCs w:val="24"/>
              </w:rPr>
              <w:t>Директор (начальник, заведующий) филиала, другого обособленного структурного подразделения**</w:t>
            </w:r>
          </w:p>
        </w:tc>
        <w:tc>
          <w:tcPr>
            <w:tcW w:w="1666" w:type="dxa"/>
          </w:tcPr>
          <w:p w:rsidR="00366B75" w:rsidRPr="00366B75" w:rsidRDefault="00366B75" w:rsidP="00366B75">
            <w:pPr>
              <w:spacing w:after="0" w:line="240" w:lineRule="auto"/>
              <w:contextualSpacing/>
              <w:jc w:val="center"/>
              <w:rPr>
                <w:szCs w:val="24"/>
              </w:rPr>
            </w:pPr>
            <w:r w:rsidRPr="00366B75">
              <w:rPr>
                <w:szCs w:val="24"/>
              </w:rPr>
              <w:t>8713</w:t>
            </w:r>
          </w:p>
        </w:tc>
      </w:tr>
    </w:tbl>
    <w:p w:rsidR="00366B75" w:rsidRPr="00366B75" w:rsidRDefault="00366B75" w:rsidP="00366B75">
      <w:pPr>
        <w:spacing w:after="0" w:line="240" w:lineRule="auto"/>
        <w:ind w:firstLine="709"/>
        <w:contextualSpacing/>
        <w:jc w:val="both"/>
        <w:rPr>
          <w:sz w:val="20"/>
          <w:szCs w:val="20"/>
        </w:rPr>
      </w:pPr>
      <w:r w:rsidRPr="00366B75">
        <w:rPr>
          <w:sz w:val="20"/>
          <w:szCs w:val="20"/>
        </w:rPr>
        <w:t>*За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366B75" w:rsidRPr="00366B75" w:rsidRDefault="00366B75" w:rsidP="00366B75">
      <w:pPr>
        <w:spacing w:after="0" w:line="240" w:lineRule="auto"/>
        <w:ind w:firstLine="709"/>
        <w:contextualSpacing/>
        <w:jc w:val="both"/>
        <w:rPr>
          <w:sz w:val="20"/>
          <w:szCs w:val="20"/>
        </w:rPr>
      </w:pPr>
      <w:r w:rsidRPr="00366B75">
        <w:rPr>
          <w:sz w:val="20"/>
          <w:szCs w:val="20"/>
        </w:rPr>
        <w:t>**Оклады заместителей руководителей структурных подразделений устанавливаются на 5-10% ниже должностного оклада руководителей соответствующих подразделений.</w:t>
      </w:r>
    </w:p>
    <w:p w:rsidR="00366B75" w:rsidRPr="00366B75" w:rsidRDefault="00366B75" w:rsidP="00366B75">
      <w:pPr>
        <w:spacing w:after="0" w:line="240" w:lineRule="auto"/>
        <w:jc w:val="center"/>
        <w:rPr>
          <w:b/>
          <w:bCs/>
          <w:sz w:val="20"/>
          <w:szCs w:val="20"/>
        </w:rPr>
      </w:pPr>
    </w:p>
    <w:p w:rsidR="00366B75" w:rsidRPr="00366B75" w:rsidRDefault="00366B75" w:rsidP="00366B75">
      <w:pPr>
        <w:numPr>
          <w:ilvl w:val="0"/>
          <w:numId w:val="17"/>
        </w:numPr>
        <w:spacing w:after="0" w:line="240" w:lineRule="auto"/>
        <w:jc w:val="center"/>
        <w:rPr>
          <w:b/>
          <w:bCs/>
        </w:rPr>
      </w:pPr>
      <w:r w:rsidRPr="00366B75">
        <w:rPr>
          <w:b/>
          <w:bCs/>
        </w:rPr>
        <w:t>Профессиональные квалификационные группы должностей</w:t>
      </w:r>
    </w:p>
    <w:p w:rsidR="00366B75" w:rsidRPr="00366B75" w:rsidRDefault="00366B75" w:rsidP="00366B75">
      <w:pPr>
        <w:spacing w:after="0" w:line="240" w:lineRule="auto"/>
        <w:jc w:val="center"/>
        <w:rPr>
          <w:b/>
          <w:bCs/>
          <w:sz w:val="20"/>
          <w:szCs w:val="20"/>
        </w:rPr>
      </w:pPr>
      <w:r w:rsidRPr="00366B75">
        <w:rPr>
          <w:b/>
          <w:bCs/>
        </w:rPr>
        <w:t>работников образования</w:t>
      </w:r>
    </w:p>
    <w:p w:rsidR="00366B75" w:rsidRPr="00366B75" w:rsidRDefault="00366B75" w:rsidP="00366B75">
      <w:pPr>
        <w:numPr>
          <w:ilvl w:val="1"/>
          <w:numId w:val="17"/>
        </w:numPr>
        <w:spacing w:after="0" w:line="240" w:lineRule="auto"/>
        <w:ind w:left="0" w:firstLine="709"/>
        <w:jc w:val="center"/>
        <w:rPr>
          <w:b/>
          <w:bCs/>
          <w:i/>
          <w:iCs/>
        </w:rPr>
      </w:pPr>
      <w:r w:rsidRPr="00366B75">
        <w:rPr>
          <w:b/>
          <w:bCs/>
          <w:i/>
          <w:iCs/>
        </w:rPr>
        <w:lastRenderedPageBreak/>
        <w:t>Профессиональная квалификационная группа должностей работников учебно-вспомогательного персонала первого уровня</w:t>
      </w:r>
    </w:p>
    <w:p w:rsidR="00366B75" w:rsidRPr="00366B75" w:rsidRDefault="00366B75" w:rsidP="00366B75">
      <w:pPr>
        <w:spacing w:after="0" w:line="240" w:lineRule="auto"/>
        <w:rPr>
          <w:b/>
          <w:bCs/>
          <w:i/>
          <w:iCs/>
          <w:szCs w:val="24"/>
        </w:rPr>
      </w:pP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366B75" w:rsidRPr="00366B75" w:rsidTr="003823A2">
        <w:tc>
          <w:tcPr>
            <w:tcW w:w="2606" w:type="dxa"/>
          </w:tcPr>
          <w:p w:rsidR="00366B75" w:rsidRPr="00366B75" w:rsidRDefault="00366B75" w:rsidP="00366B75">
            <w:pPr>
              <w:spacing w:after="0" w:line="240" w:lineRule="auto"/>
              <w:jc w:val="both"/>
              <w:rPr>
                <w:szCs w:val="24"/>
                <w:lang w:eastAsia="ru-RU"/>
              </w:rPr>
            </w:pPr>
            <w:r w:rsidRPr="00366B75">
              <w:rPr>
                <w:szCs w:val="24"/>
                <w:lang w:eastAsia="ru-RU"/>
              </w:rPr>
              <w:t xml:space="preserve">Квалификационный   </w:t>
            </w:r>
            <w:r w:rsidRPr="00366B75">
              <w:rPr>
                <w:szCs w:val="24"/>
                <w:lang w:eastAsia="ru-RU"/>
              </w:rPr>
              <w:br/>
              <w:t xml:space="preserve">        уровень        </w:t>
            </w:r>
          </w:p>
        </w:tc>
        <w:tc>
          <w:tcPr>
            <w:tcW w:w="5191" w:type="dxa"/>
          </w:tcPr>
          <w:p w:rsidR="00366B75" w:rsidRPr="00366B75" w:rsidRDefault="00366B75" w:rsidP="00366B75">
            <w:pPr>
              <w:spacing w:after="0" w:line="240" w:lineRule="auto"/>
              <w:jc w:val="both"/>
              <w:rPr>
                <w:szCs w:val="24"/>
                <w:lang w:eastAsia="ru-RU"/>
              </w:rPr>
            </w:pPr>
            <w:r w:rsidRPr="00366B75">
              <w:rPr>
                <w:szCs w:val="24"/>
                <w:lang w:eastAsia="ru-RU"/>
              </w:rPr>
              <w:t xml:space="preserve">Должности, отнесенные к профессиональным квалификационным уровням  </w:t>
            </w:r>
          </w:p>
        </w:tc>
        <w:tc>
          <w:tcPr>
            <w:tcW w:w="1581" w:type="dxa"/>
          </w:tcPr>
          <w:p w:rsidR="00366B75" w:rsidRPr="00366B75" w:rsidRDefault="00366B75" w:rsidP="00366B75">
            <w:pPr>
              <w:spacing w:after="0" w:line="240" w:lineRule="auto"/>
              <w:jc w:val="center"/>
              <w:rPr>
                <w:szCs w:val="24"/>
                <w:lang w:eastAsia="ru-RU"/>
              </w:rPr>
            </w:pPr>
            <w:r w:rsidRPr="00366B75">
              <w:rPr>
                <w:szCs w:val="24"/>
              </w:rPr>
              <w:t>Базовый должностной оклад, рублей</w:t>
            </w:r>
          </w:p>
        </w:tc>
      </w:tr>
      <w:tr w:rsidR="00366B75" w:rsidRPr="00366B75" w:rsidTr="003823A2">
        <w:trPr>
          <w:trHeight w:val="467"/>
        </w:trPr>
        <w:tc>
          <w:tcPr>
            <w:tcW w:w="2606" w:type="dxa"/>
          </w:tcPr>
          <w:p w:rsidR="00366B75" w:rsidRPr="00366B75" w:rsidRDefault="00366B75" w:rsidP="00366B75">
            <w:pPr>
              <w:autoSpaceDE w:val="0"/>
              <w:autoSpaceDN w:val="0"/>
              <w:adjustRightInd w:val="0"/>
              <w:spacing w:after="0" w:line="240" w:lineRule="auto"/>
              <w:jc w:val="both"/>
              <w:rPr>
                <w:szCs w:val="24"/>
                <w:lang w:eastAsia="ru-RU"/>
              </w:rPr>
            </w:pPr>
            <w:r w:rsidRPr="00366B75">
              <w:rPr>
                <w:szCs w:val="24"/>
                <w:lang w:eastAsia="ru-RU"/>
              </w:rPr>
              <w:t xml:space="preserve">1 квалификационный уровень               </w:t>
            </w:r>
          </w:p>
        </w:tc>
        <w:tc>
          <w:tcPr>
            <w:tcW w:w="5191" w:type="dxa"/>
          </w:tcPr>
          <w:p w:rsidR="00366B75" w:rsidRPr="00366B75" w:rsidRDefault="00366B75" w:rsidP="00366B75">
            <w:pPr>
              <w:autoSpaceDE w:val="0"/>
              <w:autoSpaceDN w:val="0"/>
              <w:adjustRightInd w:val="0"/>
              <w:spacing w:after="0" w:line="240" w:lineRule="auto"/>
              <w:rPr>
                <w:szCs w:val="24"/>
                <w:lang w:eastAsia="ru-RU"/>
              </w:rPr>
            </w:pPr>
            <w:r w:rsidRPr="00366B75">
              <w:rPr>
                <w:szCs w:val="24"/>
                <w:lang w:eastAsia="ru-RU"/>
              </w:rPr>
              <w:t>Помощник воспитателя; вожатый; секретарь учебной части</w:t>
            </w:r>
          </w:p>
        </w:tc>
        <w:tc>
          <w:tcPr>
            <w:tcW w:w="1581" w:type="dxa"/>
          </w:tcPr>
          <w:p w:rsidR="00366B75" w:rsidRPr="00366B75" w:rsidRDefault="00366B75" w:rsidP="00366B75">
            <w:pPr>
              <w:autoSpaceDE w:val="0"/>
              <w:autoSpaceDN w:val="0"/>
              <w:adjustRightInd w:val="0"/>
              <w:spacing w:after="0" w:line="240" w:lineRule="auto"/>
              <w:jc w:val="center"/>
              <w:rPr>
                <w:szCs w:val="24"/>
                <w:lang w:eastAsia="ru-RU"/>
              </w:rPr>
            </w:pPr>
            <w:r w:rsidRPr="00366B75">
              <w:rPr>
                <w:szCs w:val="24"/>
                <w:lang w:eastAsia="ru-RU"/>
              </w:rPr>
              <w:t>6157</w:t>
            </w:r>
          </w:p>
          <w:p w:rsidR="00366B75" w:rsidRPr="00366B75" w:rsidRDefault="00366B75" w:rsidP="00366B75">
            <w:pPr>
              <w:autoSpaceDE w:val="0"/>
              <w:autoSpaceDN w:val="0"/>
              <w:adjustRightInd w:val="0"/>
              <w:spacing w:after="0" w:line="240" w:lineRule="auto"/>
              <w:jc w:val="center"/>
              <w:rPr>
                <w:szCs w:val="24"/>
                <w:lang w:eastAsia="ru-RU"/>
              </w:rPr>
            </w:pPr>
          </w:p>
        </w:tc>
      </w:tr>
    </w:tbl>
    <w:p w:rsidR="00366B75" w:rsidRPr="00366B75" w:rsidRDefault="00366B75" w:rsidP="00366B75">
      <w:pPr>
        <w:numPr>
          <w:ilvl w:val="1"/>
          <w:numId w:val="17"/>
        </w:numPr>
        <w:spacing w:after="0" w:line="240" w:lineRule="auto"/>
        <w:ind w:left="709"/>
        <w:rPr>
          <w:b/>
          <w:bCs/>
          <w:i/>
          <w:iCs/>
        </w:rPr>
      </w:pPr>
      <w:r w:rsidRPr="00366B75">
        <w:rPr>
          <w:b/>
          <w:bCs/>
          <w:i/>
          <w:iCs/>
        </w:rPr>
        <w:t>Профессиональная квалификационная группа должностей работников учебно-вспомогательного персонала второго уровня</w:t>
      </w: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366B75" w:rsidRPr="00366B75" w:rsidTr="003823A2">
        <w:tc>
          <w:tcPr>
            <w:tcW w:w="2606" w:type="dxa"/>
          </w:tcPr>
          <w:p w:rsidR="00366B75" w:rsidRPr="00366B75" w:rsidRDefault="00366B75" w:rsidP="00366B75">
            <w:pPr>
              <w:spacing w:after="0" w:line="240" w:lineRule="auto"/>
              <w:jc w:val="both"/>
              <w:rPr>
                <w:szCs w:val="24"/>
                <w:lang w:eastAsia="ru-RU"/>
              </w:rPr>
            </w:pPr>
            <w:r w:rsidRPr="00366B75">
              <w:rPr>
                <w:szCs w:val="24"/>
                <w:lang w:eastAsia="ru-RU"/>
              </w:rPr>
              <w:t xml:space="preserve">Квалификационный   </w:t>
            </w:r>
            <w:r w:rsidRPr="00366B75">
              <w:rPr>
                <w:szCs w:val="24"/>
                <w:lang w:eastAsia="ru-RU"/>
              </w:rPr>
              <w:br/>
              <w:t xml:space="preserve">        уровень        </w:t>
            </w:r>
          </w:p>
        </w:tc>
        <w:tc>
          <w:tcPr>
            <w:tcW w:w="5191" w:type="dxa"/>
          </w:tcPr>
          <w:p w:rsidR="00366B75" w:rsidRPr="00366B75" w:rsidRDefault="00366B75" w:rsidP="00366B75">
            <w:pPr>
              <w:spacing w:after="0" w:line="240" w:lineRule="auto"/>
              <w:jc w:val="both"/>
              <w:rPr>
                <w:szCs w:val="24"/>
                <w:lang w:eastAsia="ru-RU"/>
              </w:rPr>
            </w:pPr>
            <w:r w:rsidRPr="00366B75">
              <w:rPr>
                <w:szCs w:val="24"/>
                <w:lang w:eastAsia="ru-RU"/>
              </w:rPr>
              <w:t xml:space="preserve">Должности, отнесенные к профессиональным квалификационным уровням  </w:t>
            </w:r>
          </w:p>
        </w:tc>
        <w:tc>
          <w:tcPr>
            <w:tcW w:w="1581" w:type="dxa"/>
          </w:tcPr>
          <w:p w:rsidR="00366B75" w:rsidRPr="00366B75" w:rsidRDefault="00366B75" w:rsidP="00366B75">
            <w:pPr>
              <w:spacing w:after="0" w:line="240" w:lineRule="auto"/>
              <w:jc w:val="center"/>
              <w:rPr>
                <w:szCs w:val="24"/>
                <w:lang w:eastAsia="ru-RU"/>
              </w:rPr>
            </w:pPr>
            <w:r w:rsidRPr="00366B75">
              <w:rPr>
                <w:szCs w:val="24"/>
              </w:rPr>
              <w:t>Базовый должностной оклад, рублей</w:t>
            </w:r>
          </w:p>
        </w:tc>
      </w:tr>
      <w:tr w:rsidR="00366B75" w:rsidRPr="00366B75" w:rsidTr="003823A2">
        <w:trPr>
          <w:trHeight w:val="467"/>
        </w:trPr>
        <w:tc>
          <w:tcPr>
            <w:tcW w:w="2606" w:type="dxa"/>
          </w:tcPr>
          <w:p w:rsidR="00366B75" w:rsidRPr="00366B75" w:rsidRDefault="00366B75" w:rsidP="00366B75">
            <w:pPr>
              <w:autoSpaceDE w:val="0"/>
              <w:autoSpaceDN w:val="0"/>
              <w:adjustRightInd w:val="0"/>
              <w:spacing w:after="0" w:line="240" w:lineRule="auto"/>
              <w:jc w:val="both"/>
              <w:rPr>
                <w:szCs w:val="24"/>
                <w:lang w:eastAsia="ru-RU"/>
              </w:rPr>
            </w:pPr>
            <w:r w:rsidRPr="00366B75">
              <w:rPr>
                <w:szCs w:val="24"/>
                <w:lang w:eastAsia="ru-RU"/>
              </w:rPr>
              <w:t xml:space="preserve">1 квалификационный уровень               </w:t>
            </w:r>
          </w:p>
        </w:tc>
        <w:tc>
          <w:tcPr>
            <w:tcW w:w="5191" w:type="dxa"/>
          </w:tcPr>
          <w:p w:rsidR="00366B75" w:rsidRPr="00366B75" w:rsidRDefault="00366B75" w:rsidP="00366B75">
            <w:pPr>
              <w:autoSpaceDE w:val="0"/>
              <w:autoSpaceDN w:val="0"/>
              <w:adjustRightInd w:val="0"/>
              <w:spacing w:after="0" w:line="240" w:lineRule="auto"/>
              <w:rPr>
                <w:szCs w:val="24"/>
                <w:lang w:eastAsia="ru-RU"/>
              </w:rPr>
            </w:pPr>
            <w:r w:rsidRPr="00366B75">
              <w:rPr>
                <w:szCs w:val="24"/>
                <w:lang w:eastAsia="ru-RU"/>
              </w:rPr>
              <w:t>Младший воспитатель; дежурный по режиму</w:t>
            </w:r>
          </w:p>
        </w:tc>
        <w:tc>
          <w:tcPr>
            <w:tcW w:w="1581" w:type="dxa"/>
          </w:tcPr>
          <w:p w:rsidR="00366B75" w:rsidRPr="00366B75" w:rsidRDefault="00366B75" w:rsidP="00366B75">
            <w:pPr>
              <w:autoSpaceDE w:val="0"/>
              <w:autoSpaceDN w:val="0"/>
              <w:adjustRightInd w:val="0"/>
              <w:spacing w:after="0" w:line="240" w:lineRule="auto"/>
              <w:jc w:val="center"/>
              <w:rPr>
                <w:szCs w:val="24"/>
                <w:lang w:eastAsia="ru-RU"/>
              </w:rPr>
            </w:pPr>
            <w:r w:rsidRPr="00366B75">
              <w:rPr>
                <w:szCs w:val="24"/>
                <w:lang w:eastAsia="ru-RU"/>
              </w:rPr>
              <w:t>6317</w:t>
            </w:r>
          </w:p>
          <w:p w:rsidR="00366B75" w:rsidRPr="00366B75" w:rsidRDefault="00366B75" w:rsidP="00366B75">
            <w:pPr>
              <w:autoSpaceDE w:val="0"/>
              <w:autoSpaceDN w:val="0"/>
              <w:adjustRightInd w:val="0"/>
              <w:spacing w:after="0" w:line="240" w:lineRule="auto"/>
              <w:jc w:val="center"/>
              <w:rPr>
                <w:szCs w:val="24"/>
                <w:lang w:eastAsia="ru-RU"/>
              </w:rPr>
            </w:pPr>
          </w:p>
        </w:tc>
      </w:tr>
      <w:tr w:rsidR="00366B75" w:rsidRPr="00366B75" w:rsidTr="003823A2">
        <w:trPr>
          <w:trHeight w:val="467"/>
        </w:trPr>
        <w:tc>
          <w:tcPr>
            <w:tcW w:w="2606" w:type="dxa"/>
            <w:vAlign w:val="center"/>
          </w:tcPr>
          <w:p w:rsidR="00366B75" w:rsidRPr="00366B75" w:rsidRDefault="00366B75" w:rsidP="00366B75">
            <w:pPr>
              <w:spacing w:after="0" w:line="240" w:lineRule="auto"/>
              <w:jc w:val="center"/>
              <w:rPr>
                <w:szCs w:val="24"/>
              </w:rPr>
            </w:pPr>
            <w:r w:rsidRPr="00366B75">
              <w:rPr>
                <w:szCs w:val="24"/>
              </w:rPr>
              <w:t>2 квалификационный уровень</w:t>
            </w:r>
          </w:p>
        </w:tc>
        <w:tc>
          <w:tcPr>
            <w:tcW w:w="5191" w:type="dxa"/>
          </w:tcPr>
          <w:p w:rsidR="00366B75" w:rsidRPr="00366B75" w:rsidRDefault="00366B75" w:rsidP="00366B75">
            <w:pPr>
              <w:spacing w:after="0" w:line="240" w:lineRule="auto"/>
              <w:jc w:val="both"/>
              <w:rPr>
                <w:szCs w:val="24"/>
              </w:rPr>
            </w:pPr>
            <w:r w:rsidRPr="00366B75">
              <w:rPr>
                <w:szCs w:val="24"/>
              </w:rPr>
              <w:t>Диспетчер образовательного учреждения,старший дежурный по режиму</w:t>
            </w:r>
          </w:p>
        </w:tc>
        <w:tc>
          <w:tcPr>
            <w:tcW w:w="1581" w:type="dxa"/>
            <w:vAlign w:val="center"/>
          </w:tcPr>
          <w:p w:rsidR="00366B75" w:rsidRPr="00366B75" w:rsidRDefault="00366B75" w:rsidP="00366B75">
            <w:pPr>
              <w:spacing w:after="0" w:line="240" w:lineRule="auto"/>
              <w:ind w:firstLine="29"/>
              <w:jc w:val="center"/>
              <w:rPr>
                <w:szCs w:val="24"/>
              </w:rPr>
            </w:pPr>
            <w:r w:rsidRPr="00366B75">
              <w:rPr>
                <w:szCs w:val="24"/>
              </w:rPr>
              <w:t>6477</w:t>
            </w:r>
          </w:p>
        </w:tc>
      </w:tr>
    </w:tbl>
    <w:p w:rsidR="00366B75" w:rsidRPr="00366B75" w:rsidRDefault="00366B75" w:rsidP="00366B75">
      <w:pPr>
        <w:spacing w:after="0" w:line="240" w:lineRule="auto"/>
        <w:contextualSpacing/>
        <w:rPr>
          <w:b/>
          <w:bCs/>
          <w:i/>
          <w:iCs/>
        </w:rPr>
      </w:pPr>
    </w:p>
    <w:p w:rsidR="00366B75" w:rsidRPr="00366B75" w:rsidRDefault="00366B75" w:rsidP="00366B75">
      <w:pPr>
        <w:numPr>
          <w:ilvl w:val="1"/>
          <w:numId w:val="17"/>
        </w:numPr>
        <w:autoSpaceDE w:val="0"/>
        <w:autoSpaceDN w:val="0"/>
        <w:adjustRightInd w:val="0"/>
        <w:spacing w:after="0" w:line="240" w:lineRule="auto"/>
        <w:ind w:left="0" w:firstLine="0"/>
        <w:jc w:val="center"/>
        <w:rPr>
          <w:b/>
          <w:bCs/>
          <w:i/>
          <w:iCs/>
        </w:rPr>
      </w:pPr>
      <w:r w:rsidRPr="00366B75">
        <w:rPr>
          <w:b/>
          <w:bCs/>
          <w:i/>
          <w:iCs/>
        </w:rPr>
        <w:t xml:space="preserve">Профессиональная квалификационная группа должностей </w:t>
      </w:r>
    </w:p>
    <w:p w:rsidR="00366B75" w:rsidRPr="00366B75" w:rsidRDefault="00366B75" w:rsidP="00366B75">
      <w:pPr>
        <w:autoSpaceDE w:val="0"/>
        <w:autoSpaceDN w:val="0"/>
        <w:adjustRightInd w:val="0"/>
        <w:spacing w:after="0" w:line="240" w:lineRule="auto"/>
        <w:ind w:firstLine="709"/>
        <w:jc w:val="center"/>
        <w:rPr>
          <w:b/>
          <w:bCs/>
          <w:i/>
          <w:iCs/>
        </w:rPr>
      </w:pPr>
      <w:r w:rsidRPr="00366B75">
        <w:rPr>
          <w:b/>
          <w:bCs/>
          <w:i/>
          <w:iCs/>
        </w:rPr>
        <w:t>педагогических работников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6"/>
        <w:gridCol w:w="4989"/>
        <w:gridCol w:w="1701"/>
      </w:tblGrid>
      <w:tr w:rsidR="00366B75" w:rsidRPr="00366B75" w:rsidTr="003823A2">
        <w:tc>
          <w:tcPr>
            <w:tcW w:w="2666" w:type="dxa"/>
          </w:tcPr>
          <w:p w:rsidR="00366B75" w:rsidRPr="00366B75" w:rsidRDefault="00366B75" w:rsidP="00366B75">
            <w:pPr>
              <w:spacing w:after="0" w:line="240" w:lineRule="auto"/>
              <w:jc w:val="both"/>
              <w:rPr>
                <w:szCs w:val="24"/>
                <w:lang w:eastAsia="ru-RU"/>
              </w:rPr>
            </w:pPr>
            <w:r w:rsidRPr="00366B75">
              <w:rPr>
                <w:szCs w:val="24"/>
                <w:lang w:eastAsia="ru-RU"/>
              </w:rPr>
              <w:t xml:space="preserve">Квалификационный   </w:t>
            </w:r>
            <w:r w:rsidRPr="00366B75">
              <w:rPr>
                <w:szCs w:val="24"/>
                <w:lang w:eastAsia="ru-RU"/>
              </w:rPr>
              <w:br/>
              <w:t xml:space="preserve">        уровень        </w:t>
            </w:r>
          </w:p>
        </w:tc>
        <w:tc>
          <w:tcPr>
            <w:tcW w:w="4989" w:type="dxa"/>
          </w:tcPr>
          <w:p w:rsidR="00366B75" w:rsidRPr="00366B75" w:rsidRDefault="00366B75" w:rsidP="00366B75">
            <w:pPr>
              <w:spacing w:after="0" w:line="240" w:lineRule="auto"/>
              <w:jc w:val="both"/>
              <w:rPr>
                <w:szCs w:val="24"/>
                <w:lang w:eastAsia="ru-RU"/>
              </w:rPr>
            </w:pPr>
            <w:r w:rsidRPr="00366B75">
              <w:rPr>
                <w:szCs w:val="24"/>
                <w:lang w:eastAsia="ru-RU"/>
              </w:rPr>
              <w:t xml:space="preserve">Должности, отнесенные к профессиональным квалификационным уровням  </w:t>
            </w:r>
          </w:p>
        </w:tc>
        <w:tc>
          <w:tcPr>
            <w:tcW w:w="1701" w:type="dxa"/>
          </w:tcPr>
          <w:p w:rsidR="00366B75" w:rsidRPr="00366B75" w:rsidRDefault="00366B75" w:rsidP="00366B75">
            <w:pPr>
              <w:spacing w:after="0" w:line="240" w:lineRule="auto"/>
              <w:jc w:val="center"/>
              <w:rPr>
                <w:szCs w:val="24"/>
                <w:lang w:eastAsia="ru-RU"/>
              </w:rPr>
            </w:pPr>
            <w:r w:rsidRPr="00366B75">
              <w:rPr>
                <w:szCs w:val="24"/>
              </w:rPr>
              <w:t>Базовый должностной оклад, рублей</w:t>
            </w:r>
          </w:p>
        </w:tc>
      </w:tr>
      <w:tr w:rsidR="00366B75" w:rsidRPr="00366B75" w:rsidTr="003823A2">
        <w:trPr>
          <w:trHeight w:val="838"/>
        </w:trPr>
        <w:tc>
          <w:tcPr>
            <w:tcW w:w="2666" w:type="dxa"/>
          </w:tcPr>
          <w:p w:rsidR="00366B75" w:rsidRPr="00366B75" w:rsidRDefault="00366B75" w:rsidP="00366B75">
            <w:pPr>
              <w:autoSpaceDE w:val="0"/>
              <w:autoSpaceDN w:val="0"/>
              <w:adjustRightInd w:val="0"/>
              <w:spacing w:after="0" w:line="240" w:lineRule="auto"/>
              <w:rPr>
                <w:szCs w:val="24"/>
                <w:lang w:eastAsia="ru-RU"/>
              </w:rPr>
            </w:pPr>
            <w:r w:rsidRPr="00366B75">
              <w:rPr>
                <w:szCs w:val="24"/>
                <w:lang w:eastAsia="ru-RU"/>
              </w:rPr>
              <w:t xml:space="preserve">1 квалификационный  </w:t>
            </w:r>
            <w:r w:rsidRPr="00366B75">
              <w:rPr>
                <w:szCs w:val="24"/>
                <w:lang w:eastAsia="ru-RU"/>
              </w:rPr>
              <w:br/>
              <w:t xml:space="preserve">уровень               </w:t>
            </w:r>
          </w:p>
        </w:tc>
        <w:tc>
          <w:tcPr>
            <w:tcW w:w="4989" w:type="dxa"/>
          </w:tcPr>
          <w:p w:rsidR="00366B75" w:rsidRPr="00366B75" w:rsidRDefault="00366B75" w:rsidP="00366B75">
            <w:pPr>
              <w:autoSpaceDE w:val="0"/>
              <w:autoSpaceDN w:val="0"/>
              <w:adjustRightInd w:val="0"/>
              <w:spacing w:after="0" w:line="240" w:lineRule="auto"/>
              <w:jc w:val="both"/>
              <w:rPr>
                <w:szCs w:val="24"/>
              </w:rPr>
            </w:pPr>
            <w:r w:rsidRPr="00366B75">
              <w:rPr>
                <w:szCs w:val="24"/>
                <w:lang w:eastAsia="ru-RU"/>
              </w:rPr>
              <w:t>Музыкальный руководитель; инструктор по труду; инструктор по физической культуре;старший вожатый</w:t>
            </w:r>
          </w:p>
        </w:tc>
        <w:tc>
          <w:tcPr>
            <w:tcW w:w="1701" w:type="dxa"/>
          </w:tcPr>
          <w:p w:rsidR="00366B75" w:rsidRPr="00366B75" w:rsidRDefault="00366B75" w:rsidP="00366B75">
            <w:pPr>
              <w:autoSpaceDE w:val="0"/>
              <w:autoSpaceDN w:val="0"/>
              <w:adjustRightInd w:val="0"/>
              <w:spacing w:after="0" w:line="240" w:lineRule="auto"/>
              <w:jc w:val="center"/>
              <w:rPr>
                <w:color w:val="000000"/>
                <w:szCs w:val="24"/>
                <w:lang w:eastAsia="ru-RU"/>
              </w:rPr>
            </w:pPr>
            <w:r w:rsidRPr="00366B75">
              <w:rPr>
                <w:color w:val="000000"/>
                <w:szCs w:val="24"/>
                <w:lang w:eastAsia="ru-RU"/>
              </w:rPr>
              <w:t>7093</w:t>
            </w:r>
          </w:p>
        </w:tc>
      </w:tr>
      <w:tr w:rsidR="00366B75" w:rsidRPr="00366B75" w:rsidTr="003823A2">
        <w:trPr>
          <w:trHeight w:val="1133"/>
        </w:trPr>
        <w:tc>
          <w:tcPr>
            <w:tcW w:w="2666" w:type="dxa"/>
          </w:tcPr>
          <w:p w:rsidR="00366B75" w:rsidRPr="00366B75" w:rsidRDefault="00366B75" w:rsidP="00366B75">
            <w:pPr>
              <w:autoSpaceDE w:val="0"/>
              <w:autoSpaceDN w:val="0"/>
              <w:adjustRightInd w:val="0"/>
              <w:spacing w:after="0" w:line="240" w:lineRule="auto"/>
              <w:rPr>
                <w:szCs w:val="24"/>
                <w:lang w:eastAsia="ru-RU"/>
              </w:rPr>
            </w:pPr>
            <w:r w:rsidRPr="00366B75">
              <w:rPr>
                <w:szCs w:val="24"/>
                <w:lang w:eastAsia="ru-RU"/>
              </w:rPr>
              <w:t xml:space="preserve">2 квалификационный  </w:t>
            </w:r>
            <w:r w:rsidRPr="00366B75">
              <w:rPr>
                <w:szCs w:val="24"/>
                <w:lang w:eastAsia="ru-RU"/>
              </w:rPr>
              <w:br/>
              <w:t>уровень</w:t>
            </w:r>
          </w:p>
        </w:tc>
        <w:tc>
          <w:tcPr>
            <w:tcW w:w="4989" w:type="dxa"/>
          </w:tcPr>
          <w:p w:rsidR="00366B75" w:rsidRPr="00366B75" w:rsidRDefault="00366B75" w:rsidP="00366B75">
            <w:pPr>
              <w:autoSpaceDE w:val="0"/>
              <w:autoSpaceDN w:val="0"/>
              <w:adjustRightInd w:val="0"/>
              <w:spacing w:after="0" w:line="240" w:lineRule="auto"/>
              <w:jc w:val="both"/>
              <w:rPr>
                <w:szCs w:val="24"/>
              </w:rPr>
            </w:pPr>
            <w:r w:rsidRPr="00366B75">
              <w:rPr>
                <w:color w:val="000000"/>
                <w:szCs w:val="24"/>
                <w:lang w:eastAsia="ru-RU"/>
              </w:rPr>
              <w:t>Инструктор-методист</w:t>
            </w:r>
            <w:r w:rsidRPr="00366B75">
              <w:rPr>
                <w:szCs w:val="24"/>
                <w:lang w:eastAsia="ru-RU"/>
              </w:rPr>
              <w:t xml:space="preserve">; </w:t>
            </w:r>
            <w:r w:rsidRPr="00366B75">
              <w:rPr>
                <w:color w:val="000000"/>
                <w:szCs w:val="24"/>
                <w:lang w:eastAsia="ru-RU"/>
              </w:rPr>
              <w:t>социальный педагог;педагог-организатор; педагог дополнительного образования; тренер-преподаватель</w:t>
            </w:r>
          </w:p>
        </w:tc>
        <w:tc>
          <w:tcPr>
            <w:tcW w:w="1701" w:type="dxa"/>
          </w:tcPr>
          <w:p w:rsidR="00366B75" w:rsidRPr="00366B75" w:rsidRDefault="00366B75" w:rsidP="00366B75">
            <w:pPr>
              <w:spacing w:after="0" w:line="240" w:lineRule="auto"/>
              <w:jc w:val="center"/>
              <w:rPr>
                <w:color w:val="000000"/>
                <w:szCs w:val="24"/>
                <w:lang w:eastAsia="ru-RU"/>
              </w:rPr>
            </w:pPr>
            <w:r w:rsidRPr="00366B75">
              <w:rPr>
                <w:color w:val="000000"/>
                <w:szCs w:val="24"/>
                <w:lang w:eastAsia="ru-RU"/>
              </w:rPr>
              <w:t>7228</w:t>
            </w:r>
          </w:p>
        </w:tc>
      </w:tr>
      <w:tr w:rsidR="00366B75" w:rsidRPr="00366B75" w:rsidTr="003823A2">
        <w:trPr>
          <w:trHeight w:val="1198"/>
        </w:trPr>
        <w:tc>
          <w:tcPr>
            <w:tcW w:w="2666" w:type="dxa"/>
          </w:tcPr>
          <w:p w:rsidR="00366B75" w:rsidRPr="00366B75" w:rsidRDefault="00366B75" w:rsidP="00366B75">
            <w:pPr>
              <w:autoSpaceDE w:val="0"/>
              <w:autoSpaceDN w:val="0"/>
              <w:adjustRightInd w:val="0"/>
              <w:spacing w:after="0" w:line="240" w:lineRule="auto"/>
              <w:rPr>
                <w:szCs w:val="24"/>
                <w:lang w:eastAsia="ru-RU"/>
              </w:rPr>
            </w:pPr>
            <w:r w:rsidRPr="00366B75">
              <w:rPr>
                <w:szCs w:val="24"/>
                <w:lang w:eastAsia="ru-RU"/>
              </w:rPr>
              <w:t xml:space="preserve">3 квалификационный  </w:t>
            </w:r>
            <w:r w:rsidRPr="00366B75">
              <w:rPr>
                <w:szCs w:val="24"/>
                <w:lang w:eastAsia="ru-RU"/>
              </w:rPr>
              <w:br/>
              <w:t>уровень</w:t>
            </w:r>
          </w:p>
        </w:tc>
        <w:tc>
          <w:tcPr>
            <w:tcW w:w="4989" w:type="dxa"/>
          </w:tcPr>
          <w:p w:rsidR="00366B75" w:rsidRPr="00366B75" w:rsidRDefault="00366B75" w:rsidP="00366B75">
            <w:pPr>
              <w:autoSpaceDE w:val="0"/>
              <w:autoSpaceDN w:val="0"/>
              <w:adjustRightInd w:val="0"/>
              <w:spacing w:after="0" w:line="240" w:lineRule="auto"/>
              <w:rPr>
                <w:szCs w:val="24"/>
                <w:lang w:eastAsia="ru-RU"/>
              </w:rPr>
            </w:pPr>
            <w:r w:rsidRPr="00366B75">
              <w:rPr>
                <w:color w:val="000000"/>
                <w:szCs w:val="24"/>
                <w:lang w:eastAsia="ru-RU"/>
              </w:rPr>
              <w:t>Воспитатель</w:t>
            </w:r>
            <w:r w:rsidRPr="00366B75">
              <w:rPr>
                <w:szCs w:val="24"/>
                <w:lang w:eastAsia="ru-RU"/>
              </w:rPr>
              <w:t xml:space="preserve">; </w:t>
            </w:r>
            <w:r w:rsidRPr="00366B75">
              <w:rPr>
                <w:color w:val="000000"/>
                <w:szCs w:val="24"/>
                <w:lang w:eastAsia="ru-RU"/>
              </w:rPr>
              <w:t>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w:t>
            </w:r>
          </w:p>
        </w:tc>
        <w:tc>
          <w:tcPr>
            <w:tcW w:w="1701" w:type="dxa"/>
          </w:tcPr>
          <w:p w:rsidR="00366B75" w:rsidRPr="00366B75" w:rsidRDefault="00366B75" w:rsidP="00366B75">
            <w:pPr>
              <w:autoSpaceDE w:val="0"/>
              <w:autoSpaceDN w:val="0"/>
              <w:adjustRightInd w:val="0"/>
              <w:spacing w:after="0" w:line="240" w:lineRule="auto"/>
              <w:jc w:val="center"/>
              <w:rPr>
                <w:color w:val="000000"/>
                <w:szCs w:val="24"/>
                <w:lang w:eastAsia="ru-RU"/>
              </w:rPr>
            </w:pPr>
            <w:r w:rsidRPr="00366B75">
              <w:rPr>
                <w:color w:val="000000"/>
                <w:szCs w:val="24"/>
                <w:lang w:eastAsia="ru-RU"/>
              </w:rPr>
              <w:t>7363</w:t>
            </w:r>
          </w:p>
        </w:tc>
      </w:tr>
      <w:tr w:rsidR="00366B75" w:rsidRPr="00366B75" w:rsidTr="003823A2">
        <w:trPr>
          <w:trHeight w:val="1964"/>
        </w:trPr>
        <w:tc>
          <w:tcPr>
            <w:tcW w:w="2666" w:type="dxa"/>
          </w:tcPr>
          <w:p w:rsidR="00366B75" w:rsidRPr="00366B75" w:rsidRDefault="00366B75" w:rsidP="00366B75">
            <w:pPr>
              <w:spacing w:after="0" w:line="240" w:lineRule="auto"/>
              <w:rPr>
                <w:szCs w:val="24"/>
                <w:lang w:eastAsia="ru-RU"/>
              </w:rPr>
            </w:pPr>
            <w:r w:rsidRPr="00366B75">
              <w:rPr>
                <w:szCs w:val="24"/>
                <w:lang w:eastAsia="ru-RU"/>
              </w:rPr>
              <w:t xml:space="preserve">4 квалификационный  </w:t>
            </w:r>
            <w:r w:rsidRPr="00366B75">
              <w:rPr>
                <w:szCs w:val="24"/>
                <w:lang w:eastAsia="ru-RU"/>
              </w:rPr>
              <w:br/>
              <w:t>уровень</w:t>
            </w:r>
          </w:p>
        </w:tc>
        <w:tc>
          <w:tcPr>
            <w:tcW w:w="4989" w:type="dxa"/>
          </w:tcPr>
          <w:p w:rsidR="00366B75" w:rsidRPr="00366B75" w:rsidRDefault="00366B75" w:rsidP="00366B75">
            <w:pPr>
              <w:spacing w:after="0" w:line="240" w:lineRule="auto"/>
              <w:jc w:val="both"/>
              <w:rPr>
                <w:color w:val="000000"/>
                <w:szCs w:val="24"/>
                <w:lang w:eastAsia="ru-RU"/>
              </w:rPr>
            </w:pPr>
            <w:r w:rsidRPr="00366B75">
              <w:rPr>
                <w:color w:val="000000"/>
                <w:szCs w:val="24"/>
                <w:lang w:eastAsia="ru-RU"/>
              </w:rPr>
              <w:t>Педагог-библиотекарь; преподаватель-организатор основ безопасности жизнедеятельности; тьютор;преподаватель**;руководитель физического воспитания; старший воспитатель; старший методист; учитель; учитель-дефектолог; учитель-логопед (логопед); Советник директора по воспитанию и взаимодействию с детскими общественными объединениями</w:t>
            </w:r>
          </w:p>
          <w:p w:rsidR="00366B75" w:rsidRPr="00366B75" w:rsidRDefault="00366B75" w:rsidP="00366B75">
            <w:pPr>
              <w:spacing w:after="0" w:line="240" w:lineRule="auto"/>
              <w:rPr>
                <w:color w:val="000000"/>
                <w:szCs w:val="24"/>
                <w:lang w:eastAsia="ru-RU"/>
              </w:rPr>
            </w:pPr>
          </w:p>
        </w:tc>
        <w:tc>
          <w:tcPr>
            <w:tcW w:w="1701" w:type="dxa"/>
          </w:tcPr>
          <w:p w:rsidR="00366B75" w:rsidRPr="00366B75" w:rsidRDefault="00366B75" w:rsidP="00366B75">
            <w:pPr>
              <w:spacing w:after="0" w:line="240" w:lineRule="auto"/>
              <w:jc w:val="center"/>
              <w:rPr>
                <w:color w:val="000000"/>
                <w:szCs w:val="24"/>
                <w:lang w:eastAsia="ru-RU"/>
              </w:rPr>
            </w:pPr>
            <w:r w:rsidRPr="00366B75">
              <w:rPr>
                <w:color w:val="000000"/>
                <w:szCs w:val="24"/>
                <w:lang w:eastAsia="ru-RU"/>
              </w:rPr>
              <w:t>7497</w:t>
            </w:r>
          </w:p>
        </w:tc>
      </w:tr>
    </w:tbl>
    <w:p w:rsidR="00366B75" w:rsidRPr="00366B75" w:rsidRDefault="00366B75" w:rsidP="00366B75">
      <w:pPr>
        <w:spacing w:after="0" w:line="240" w:lineRule="auto"/>
        <w:contextualSpacing/>
        <w:jc w:val="both"/>
        <w:rPr>
          <w:sz w:val="20"/>
          <w:szCs w:val="20"/>
        </w:rPr>
      </w:pPr>
      <w:r w:rsidRPr="00366B75">
        <w:rPr>
          <w:sz w:val="20"/>
          <w:szCs w:val="20"/>
        </w:rPr>
        <w:t>*За исключением тьюторов, занятых в сфере дополнительного профессионального образования.</w:t>
      </w:r>
    </w:p>
    <w:p w:rsidR="00366B75" w:rsidRPr="00366B75" w:rsidRDefault="00366B75" w:rsidP="00366B75">
      <w:pPr>
        <w:spacing w:after="0" w:line="240" w:lineRule="auto"/>
        <w:contextualSpacing/>
        <w:jc w:val="both"/>
        <w:rPr>
          <w:sz w:val="20"/>
          <w:szCs w:val="20"/>
        </w:rPr>
      </w:pPr>
      <w:r w:rsidRPr="00366B75">
        <w:rPr>
          <w:sz w:val="20"/>
          <w:szCs w:val="20"/>
        </w:rPr>
        <w:t xml:space="preserve">**Кроме должностей преподавателей,  отнесенных к профессорско-преподавательскому составу </w:t>
      </w:r>
    </w:p>
    <w:p w:rsidR="00366B75" w:rsidRPr="00366B75" w:rsidRDefault="00366B75" w:rsidP="00366B75">
      <w:pPr>
        <w:numPr>
          <w:ilvl w:val="2"/>
          <w:numId w:val="16"/>
        </w:numPr>
        <w:tabs>
          <w:tab w:val="num" w:pos="0"/>
        </w:tabs>
        <w:spacing w:after="0" w:line="240" w:lineRule="auto"/>
        <w:ind w:firstLine="720"/>
        <w:jc w:val="center"/>
        <w:rPr>
          <w:b/>
          <w:bCs/>
          <w:i/>
          <w:iCs/>
        </w:rPr>
      </w:pPr>
      <w:r w:rsidRPr="00366B75">
        <w:rPr>
          <w:b/>
          <w:bCs/>
          <w:i/>
          <w:iCs/>
        </w:rPr>
        <w:t>3.4. Профессиональная квалификационная группа должностей руководителей структурных подразделений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103"/>
        <w:gridCol w:w="1701"/>
      </w:tblGrid>
      <w:tr w:rsidR="00366B75" w:rsidRPr="00366B75" w:rsidTr="003823A2">
        <w:trPr>
          <w:trHeight w:val="887"/>
        </w:trPr>
        <w:tc>
          <w:tcPr>
            <w:tcW w:w="2552" w:type="dxa"/>
          </w:tcPr>
          <w:p w:rsidR="00366B75" w:rsidRPr="00366B75" w:rsidRDefault="00366B75" w:rsidP="00366B75">
            <w:pPr>
              <w:spacing w:after="0" w:line="240" w:lineRule="auto"/>
              <w:rPr>
                <w:szCs w:val="24"/>
              </w:rPr>
            </w:pPr>
            <w:r w:rsidRPr="00366B75">
              <w:rPr>
                <w:szCs w:val="24"/>
              </w:rPr>
              <w:lastRenderedPageBreak/>
              <w:t>Квалификационный уровень</w:t>
            </w:r>
          </w:p>
        </w:tc>
        <w:tc>
          <w:tcPr>
            <w:tcW w:w="5103" w:type="dxa"/>
          </w:tcPr>
          <w:p w:rsidR="00366B75" w:rsidRPr="00366B75" w:rsidRDefault="00366B75" w:rsidP="00366B75">
            <w:pPr>
              <w:spacing w:after="0" w:line="240" w:lineRule="auto"/>
              <w:rPr>
                <w:szCs w:val="24"/>
              </w:rPr>
            </w:pPr>
            <w:r w:rsidRPr="00366B75">
              <w:rPr>
                <w:szCs w:val="24"/>
                <w:lang w:eastAsia="ru-RU"/>
              </w:rPr>
              <w:t xml:space="preserve">Должности, отнесенные к профессиональным   квалификационным уровням  </w:t>
            </w:r>
          </w:p>
        </w:tc>
        <w:tc>
          <w:tcPr>
            <w:tcW w:w="1701" w:type="dxa"/>
          </w:tcPr>
          <w:p w:rsidR="00366B75" w:rsidRPr="00366B75" w:rsidRDefault="00366B75" w:rsidP="00366B75">
            <w:pPr>
              <w:spacing w:after="0" w:line="240" w:lineRule="auto"/>
              <w:jc w:val="center"/>
              <w:rPr>
                <w:szCs w:val="24"/>
              </w:rPr>
            </w:pPr>
            <w:r w:rsidRPr="00366B75">
              <w:rPr>
                <w:szCs w:val="24"/>
              </w:rPr>
              <w:t>Базовый должностной оклад, рублей</w:t>
            </w:r>
          </w:p>
        </w:tc>
      </w:tr>
      <w:tr w:rsidR="00366B75" w:rsidRPr="00366B75" w:rsidTr="003823A2">
        <w:tc>
          <w:tcPr>
            <w:tcW w:w="2552" w:type="dxa"/>
          </w:tcPr>
          <w:p w:rsidR="00366B75" w:rsidRPr="00366B75" w:rsidRDefault="00366B75" w:rsidP="00366B75">
            <w:pPr>
              <w:spacing w:after="0" w:line="240" w:lineRule="auto"/>
              <w:rPr>
                <w:szCs w:val="24"/>
              </w:rPr>
            </w:pPr>
            <w:r w:rsidRPr="00366B75">
              <w:rPr>
                <w:szCs w:val="24"/>
              </w:rPr>
              <w:t>1 квалификационный уровень</w:t>
            </w:r>
          </w:p>
        </w:tc>
        <w:tc>
          <w:tcPr>
            <w:tcW w:w="5103" w:type="dxa"/>
          </w:tcPr>
          <w:p w:rsidR="00366B75" w:rsidRPr="00366B75" w:rsidRDefault="00366B75" w:rsidP="00366B75">
            <w:pPr>
              <w:widowControl w:val="0"/>
              <w:autoSpaceDE w:val="0"/>
              <w:autoSpaceDN w:val="0"/>
              <w:adjustRightInd w:val="0"/>
              <w:spacing w:after="0" w:line="240" w:lineRule="auto"/>
              <w:rPr>
                <w:rFonts w:eastAsia="Times New Roman" w:cs="Times New Roman"/>
                <w:szCs w:val="24"/>
                <w:lang w:eastAsia="ru-RU"/>
              </w:rPr>
            </w:pPr>
            <w:r w:rsidRPr="00366B75">
              <w:rPr>
                <w:rFonts w:eastAsia="Times New Roman" w:cs="Times New Roman"/>
                <w:szCs w:val="24"/>
                <w:lang w:eastAsia="ru-RU"/>
              </w:rPr>
              <w:t>Заведующий (начальник) структурнымподразделением: кабинетом, лабораторией, отделом, отделением, сектором, учебно-консультационным пунктом, учебной</w:t>
            </w:r>
          </w:p>
          <w:p w:rsidR="00366B75" w:rsidRPr="00366B75" w:rsidRDefault="00366B75" w:rsidP="00366B75">
            <w:pPr>
              <w:widowControl w:val="0"/>
              <w:autoSpaceDE w:val="0"/>
              <w:autoSpaceDN w:val="0"/>
              <w:adjustRightInd w:val="0"/>
              <w:spacing w:after="0" w:line="240" w:lineRule="auto"/>
              <w:rPr>
                <w:rFonts w:eastAsia="Times New Roman" w:cs="Times New Roman"/>
                <w:szCs w:val="24"/>
                <w:lang w:eastAsia="ru-RU"/>
              </w:rPr>
            </w:pPr>
            <w:r w:rsidRPr="00366B75">
              <w:rPr>
                <w:rFonts w:eastAsia="Times New Roman" w:cs="Times New Roman"/>
                <w:szCs w:val="24"/>
                <w:lang w:eastAsia="ru-RU"/>
              </w:rPr>
              <w:t>(учебно-производственной) мастерской и другими структурными подразделениями, реализующими общеобразовательную программу и образовательную программу</w:t>
            </w:r>
          </w:p>
          <w:p w:rsidR="00366B75" w:rsidRPr="00366B75" w:rsidRDefault="00366B75" w:rsidP="00366B75">
            <w:pPr>
              <w:widowControl w:val="0"/>
              <w:autoSpaceDE w:val="0"/>
              <w:autoSpaceDN w:val="0"/>
              <w:adjustRightInd w:val="0"/>
              <w:spacing w:after="0" w:line="240" w:lineRule="auto"/>
              <w:rPr>
                <w:rFonts w:eastAsia="Times New Roman" w:cs="Times New Roman"/>
                <w:szCs w:val="24"/>
                <w:lang w:eastAsia="ru-RU"/>
              </w:rPr>
            </w:pPr>
            <w:r w:rsidRPr="00366B75">
              <w:rPr>
                <w:rFonts w:eastAsia="Times New Roman" w:cs="Times New Roman"/>
                <w:szCs w:val="24"/>
                <w:lang w:eastAsia="ru-RU"/>
              </w:rPr>
              <w:t>дополнительного образования детей *</w:t>
            </w:r>
          </w:p>
        </w:tc>
        <w:tc>
          <w:tcPr>
            <w:tcW w:w="1701" w:type="dxa"/>
          </w:tcPr>
          <w:p w:rsidR="00366B75" w:rsidRPr="00366B75" w:rsidRDefault="00366B75" w:rsidP="00366B75">
            <w:pPr>
              <w:spacing w:after="0" w:line="240" w:lineRule="auto"/>
              <w:jc w:val="center"/>
              <w:rPr>
                <w:szCs w:val="24"/>
              </w:rPr>
            </w:pPr>
            <w:r w:rsidRPr="00366B75">
              <w:rPr>
                <w:szCs w:val="24"/>
              </w:rPr>
              <w:t>9104</w:t>
            </w:r>
          </w:p>
        </w:tc>
      </w:tr>
      <w:tr w:rsidR="00366B75" w:rsidRPr="00366B75" w:rsidTr="003823A2">
        <w:trPr>
          <w:trHeight w:val="4437"/>
        </w:trPr>
        <w:tc>
          <w:tcPr>
            <w:tcW w:w="2552" w:type="dxa"/>
          </w:tcPr>
          <w:p w:rsidR="00366B75" w:rsidRPr="00366B75" w:rsidRDefault="00366B75" w:rsidP="00366B75">
            <w:pPr>
              <w:spacing w:after="0" w:line="240" w:lineRule="auto"/>
              <w:rPr>
                <w:szCs w:val="24"/>
              </w:rPr>
            </w:pPr>
            <w:r w:rsidRPr="00366B75">
              <w:rPr>
                <w:szCs w:val="24"/>
              </w:rPr>
              <w:t>2 квалификационный уровень</w:t>
            </w:r>
          </w:p>
        </w:tc>
        <w:tc>
          <w:tcPr>
            <w:tcW w:w="5103" w:type="dxa"/>
          </w:tcPr>
          <w:p w:rsidR="00366B75" w:rsidRPr="00366B75" w:rsidRDefault="00366B75" w:rsidP="00366B75">
            <w:pPr>
              <w:spacing w:after="0" w:line="240" w:lineRule="auto"/>
              <w:rPr>
                <w:szCs w:val="24"/>
              </w:rPr>
            </w:pPr>
            <w:r w:rsidRPr="00366B75">
              <w:rPr>
                <w:szCs w:val="24"/>
              </w:rPr>
              <w:t>Старший мастер образовательного учреждения (подразделения) начального и /или среднего профессионального образования;заведующий (начальник) обособленнымструктурным подразделением, реализующимобщеобразовательную программу иобразовательную программу дополнительного образования детей; начальник (заведующий,директор, руководитель, управляющий): кабинета, лаборатории, отдела, отделения,сектора, учебно-консультационного пункта, учебной (учебно-производственной) мастерской, учебного хозяйства и другихструктурных подразделений образовательного учреждения (подразделения) начального и</w:t>
            </w:r>
          </w:p>
          <w:p w:rsidR="00366B75" w:rsidRPr="00366B75" w:rsidRDefault="00366B75" w:rsidP="00366B75">
            <w:pPr>
              <w:widowControl w:val="0"/>
              <w:autoSpaceDE w:val="0"/>
              <w:autoSpaceDN w:val="0"/>
              <w:adjustRightInd w:val="0"/>
              <w:spacing w:after="0" w:line="240" w:lineRule="auto"/>
              <w:rPr>
                <w:rFonts w:eastAsia="Times New Roman" w:cs="Times New Roman"/>
                <w:szCs w:val="24"/>
                <w:lang w:eastAsia="ru-RU"/>
              </w:rPr>
            </w:pPr>
            <w:r w:rsidRPr="00366B75">
              <w:rPr>
                <w:rFonts w:eastAsia="Times New Roman" w:cs="Times New Roman"/>
                <w:szCs w:val="24"/>
                <w:lang w:eastAsia="ru-RU"/>
              </w:rPr>
              <w:t>среднего профессионального образования**</w:t>
            </w:r>
          </w:p>
        </w:tc>
        <w:tc>
          <w:tcPr>
            <w:tcW w:w="1701" w:type="dxa"/>
          </w:tcPr>
          <w:p w:rsidR="00366B75" w:rsidRPr="00366B75" w:rsidRDefault="00366B75" w:rsidP="00366B75">
            <w:pPr>
              <w:spacing w:after="0" w:line="240" w:lineRule="auto"/>
              <w:jc w:val="center"/>
              <w:rPr>
                <w:szCs w:val="24"/>
              </w:rPr>
            </w:pPr>
            <w:r w:rsidRPr="00366B75">
              <w:rPr>
                <w:szCs w:val="24"/>
              </w:rPr>
              <w:t>9264</w:t>
            </w:r>
          </w:p>
        </w:tc>
      </w:tr>
      <w:tr w:rsidR="00366B75" w:rsidRPr="00366B75" w:rsidTr="003823A2">
        <w:tc>
          <w:tcPr>
            <w:tcW w:w="2552" w:type="dxa"/>
          </w:tcPr>
          <w:p w:rsidR="00366B75" w:rsidRPr="00366B75" w:rsidRDefault="00366B75" w:rsidP="00366B75">
            <w:pPr>
              <w:spacing w:after="0" w:line="240" w:lineRule="auto"/>
              <w:rPr>
                <w:szCs w:val="24"/>
              </w:rPr>
            </w:pPr>
            <w:r w:rsidRPr="00366B75">
              <w:rPr>
                <w:szCs w:val="24"/>
              </w:rPr>
              <w:t>3 квалификационный уровень</w:t>
            </w:r>
          </w:p>
          <w:p w:rsidR="00366B75" w:rsidRPr="00366B75" w:rsidRDefault="00366B75" w:rsidP="00366B75">
            <w:pPr>
              <w:spacing w:after="0" w:line="240" w:lineRule="auto"/>
              <w:rPr>
                <w:szCs w:val="24"/>
              </w:rPr>
            </w:pPr>
          </w:p>
        </w:tc>
        <w:tc>
          <w:tcPr>
            <w:tcW w:w="5103" w:type="dxa"/>
          </w:tcPr>
          <w:p w:rsidR="00366B75" w:rsidRPr="00366B75" w:rsidRDefault="00366B75" w:rsidP="00366B75">
            <w:pPr>
              <w:widowControl w:val="0"/>
              <w:autoSpaceDE w:val="0"/>
              <w:autoSpaceDN w:val="0"/>
              <w:adjustRightInd w:val="0"/>
              <w:spacing w:after="0" w:line="240" w:lineRule="auto"/>
              <w:rPr>
                <w:rFonts w:eastAsia="Times New Roman" w:cs="Times New Roman"/>
                <w:szCs w:val="24"/>
                <w:lang w:eastAsia="ru-RU"/>
              </w:rPr>
            </w:pPr>
            <w:r w:rsidRPr="00366B75">
              <w:rPr>
                <w:rFonts w:eastAsia="Times New Roman" w:cs="Times New Roman"/>
                <w:szCs w:val="24"/>
                <w:lang w:eastAsia="ru-RU"/>
              </w:rPr>
              <w:t>Начальник (заведующий, директор,руководитель,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Pr>
          <w:p w:rsidR="00366B75" w:rsidRPr="00366B75" w:rsidRDefault="00366B75" w:rsidP="00366B75">
            <w:pPr>
              <w:spacing w:after="0" w:line="240" w:lineRule="auto"/>
              <w:jc w:val="center"/>
              <w:rPr>
                <w:szCs w:val="24"/>
              </w:rPr>
            </w:pPr>
            <w:r w:rsidRPr="00366B75">
              <w:rPr>
                <w:szCs w:val="24"/>
              </w:rPr>
              <w:t>9315</w:t>
            </w:r>
          </w:p>
        </w:tc>
      </w:tr>
    </w:tbl>
    <w:p w:rsidR="00366B75" w:rsidRPr="00366B75" w:rsidRDefault="00366B75" w:rsidP="00366B75">
      <w:pPr>
        <w:widowControl w:val="0"/>
        <w:autoSpaceDE w:val="0"/>
        <w:autoSpaceDN w:val="0"/>
        <w:adjustRightInd w:val="0"/>
        <w:spacing w:after="0" w:line="240" w:lineRule="auto"/>
        <w:ind w:firstLine="540"/>
        <w:jc w:val="both"/>
        <w:rPr>
          <w:rFonts w:eastAsia="Calibri" w:cs="Times New Roman"/>
          <w:sz w:val="20"/>
          <w:szCs w:val="20"/>
          <w:lang w:eastAsia="ru-RU"/>
        </w:rPr>
      </w:pPr>
      <w:r w:rsidRPr="00366B75">
        <w:rPr>
          <w:rFonts w:eastAsia="Calibri" w:cs="Times New Roman"/>
          <w:sz w:val="20"/>
          <w:szCs w:val="20"/>
          <w:lang w:eastAsia="ru-RU"/>
        </w:rPr>
        <w:t>*Кроме должностей руководителей структурных подразделений, отнесенных ко 2 квалификационному уровню.</w:t>
      </w:r>
    </w:p>
    <w:p w:rsidR="00366B75" w:rsidRPr="00366B75" w:rsidRDefault="00366B75" w:rsidP="00366B75">
      <w:pPr>
        <w:widowControl w:val="0"/>
        <w:autoSpaceDE w:val="0"/>
        <w:autoSpaceDN w:val="0"/>
        <w:adjustRightInd w:val="0"/>
        <w:spacing w:after="0" w:line="240" w:lineRule="auto"/>
        <w:ind w:firstLine="540"/>
        <w:jc w:val="both"/>
        <w:rPr>
          <w:rFonts w:ascii="Arial" w:eastAsia="Calibri" w:hAnsi="Arial" w:cs="Arial"/>
          <w:sz w:val="32"/>
          <w:szCs w:val="32"/>
          <w:lang w:eastAsia="ru-RU"/>
        </w:rPr>
      </w:pPr>
      <w:r w:rsidRPr="00366B75">
        <w:rPr>
          <w:rFonts w:eastAsia="Calibri" w:cs="Times New Roman"/>
          <w:sz w:val="20"/>
          <w:szCs w:val="20"/>
          <w:lang w:eastAsia="ru-RU"/>
        </w:rPr>
        <w:t>**Кроме должностей руководителей структурных подразделений, отнесенных к 3 квалификационному уровню</w:t>
      </w:r>
    </w:p>
    <w:p w:rsidR="00477CD5" w:rsidRDefault="00477CD5" w:rsidP="00104EC5">
      <w:pPr>
        <w:spacing w:after="0" w:line="240" w:lineRule="auto"/>
        <w:rPr>
          <w:rFonts w:ascii="Courier New" w:hAnsi="Courier New" w:cs="Courier New"/>
          <w:szCs w:val="24"/>
        </w:rPr>
        <w:sectPr w:rsidR="00477CD5" w:rsidSect="00AB63FB">
          <w:pgSz w:w="11906" w:h="16838"/>
          <w:pgMar w:top="1134" w:right="567" w:bottom="1134" w:left="1985" w:header="709" w:footer="709" w:gutter="0"/>
          <w:cols w:space="720"/>
          <w:docGrid w:linePitch="326"/>
        </w:sectPr>
      </w:pPr>
    </w:p>
    <w:p w:rsidR="00B81FDF" w:rsidRPr="000A0324" w:rsidRDefault="00104EC5" w:rsidP="000A0324">
      <w:pPr>
        <w:spacing w:after="0" w:line="240" w:lineRule="auto"/>
        <w:jc w:val="right"/>
        <w:rPr>
          <w:rFonts w:cs="Times New Roman"/>
          <w:szCs w:val="24"/>
        </w:rPr>
      </w:pPr>
      <w:r w:rsidRPr="000A0324">
        <w:rPr>
          <w:rFonts w:cs="Times New Roman"/>
          <w:szCs w:val="24"/>
        </w:rPr>
        <w:lastRenderedPageBreak/>
        <w:t>Приложение № 2</w:t>
      </w:r>
      <w:r w:rsidR="00B81FDF" w:rsidRPr="000A0324">
        <w:rPr>
          <w:rFonts w:cs="Times New Roman"/>
          <w:szCs w:val="24"/>
        </w:rPr>
        <w:t xml:space="preserve">                                                                   </w:t>
      </w:r>
    </w:p>
    <w:p w:rsidR="006C7245" w:rsidRDefault="006C7245" w:rsidP="006C7245">
      <w:pPr>
        <w:pStyle w:val="a9"/>
        <w:spacing w:before="100"/>
        <w:ind w:hanging="142"/>
        <w:contextualSpacing/>
        <w:jc w:val="right"/>
        <w:rPr>
          <w:rFonts w:ascii="Times New Roman" w:hAnsi="Times New Roman"/>
          <w:sz w:val="24"/>
          <w:szCs w:val="24"/>
        </w:rPr>
      </w:pPr>
      <w:r>
        <w:rPr>
          <w:rFonts w:ascii="Times New Roman" w:hAnsi="Times New Roman"/>
          <w:sz w:val="24"/>
          <w:szCs w:val="24"/>
        </w:rPr>
        <w:t>к примерному П</w:t>
      </w:r>
      <w:r w:rsidRPr="00012611">
        <w:rPr>
          <w:rFonts w:ascii="Times New Roman" w:hAnsi="Times New Roman"/>
          <w:sz w:val="24"/>
          <w:szCs w:val="24"/>
        </w:rPr>
        <w:t xml:space="preserve">оложению об оплате </w:t>
      </w:r>
    </w:p>
    <w:p w:rsidR="006C7245" w:rsidRPr="00012611" w:rsidRDefault="006C7245" w:rsidP="006C7245">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труда работников муниципальных </w:t>
      </w:r>
    </w:p>
    <w:p w:rsidR="006C7245" w:rsidRDefault="006C7245" w:rsidP="006C7245">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образовательных учреждений </w:t>
      </w:r>
    </w:p>
    <w:p w:rsidR="006C7245" w:rsidRPr="00012611" w:rsidRDefault="006C7245" w:rsidP="006C7245">
      <w:pPr>
        <w:pStyle w:val="a9"/>
        <w:spacing w:before="100"/>
        <w:ind w:hanging="142"/>
        <w:contextualSpacing/>
        <w:jc w:val="right"/>
        <w:rPr>
          <w:rFonts w:ascii="Times New Roman" w:hAnsi="Times New Roman"/>
          <w:sz w:val="24"/>
          <w:szCs w:val="24"/>
        </w:rPr>
      </w:pPr>
      <w:r>
        <w:rPr>
          <w:rFonts w:ascii="Times New Roman" w:hAnsi="Times New Roman"/>
          <w:sz w:val="24"/>
          <w:szCs w:val="24"/>
        </w:rPr>
        <w:t>Приаргунского муниципального округа</w:t>
      </w:r>
    </w:p>
    <w:p w:rsidR="006C7245" w:rsidRDefault="006C7245" w:rsidP="006C7245">
      <w:pPr>
        <w:spacing w:after="0" w:line="240" w:lineRule="auto"/>
        <w:rPr>
          <w:b/>
          <w:szCs w:val="24"/>
        </w:rPr>
      </w:pPr>
    </w:p>
    <w:p w:rsidR="00B81FDF" w:rsidRDefault="00B81FDF" w:rsidP="00477CD5">
      <w:pPr>
        <w:spacing w:after="0" w:line="240" w:lineRule="auto"/>
        <w:rPr>
          <w:rFonts w:ascii="Courier New" w:hAnsi="Courier New" w:cs="Courier New"/>
          <w:szCs w:val="24"/>
        </w:rPr>
      </w:pPr>
      <w:r>
        <w:rPr>
          <w:rFonts w:ascii="Courier New" w:hAnsi="Courier New" w:cs="Courier New"/>
          <w:szCs w:val="24"/>
        </w:rPr>
        <w:t xml:space="preserve">           </w:t>
      </w:r>
      <w:r w:rsidR="00477CD5">
        <w:rPr>
          <w:rFonts w:ascii="Courier New" w:hAnsi="Courier New" w:cs="Courier New"/>
          <w:szCs w:val="24"/>
        </w:rPr>
        <w:t xml:space="preserve">Согласовано                                                             </w:t>
      </w:r>
    </w:p>
    <w:p w:rsidR="00477CD5" w:rsidRDefault="00477CD5" w:rsidP="00477CD5">
      <w:pPr>
        <w:spacing w:after="0" w:line="240" w:lineRule="auto"/>
        <w:rPr>
          <w:rFonts w:ascii="Courier New" w:hAnsi="Courier New" w:cs="Courier New"/>
          <w:szCs w:val="24"/>
        </w:rPr>
      </w:pPr>
      <w:r>
        <w:rPr>
          <w:rFonts w:ascii="Courier New" w:hAnsi="Courier New" w:cs="Courier New"/>
          <w:szCs w:val="24"/>
        </w:rPr>
        <w:t xml:space="preserve">Председатель комитета образования                                       </w:t>
      </w:r>
      <w:r w:rsidR="00B81FDF">
        <w:rPr>
          <w:rFonts w:ascii="Courier New" w:hAnsi="Courier New" w:cs="Courier New"/>
          <w:szCs w:val="24"/>
        </w:rPr>
        <w:t>Утверждено</w:t>
      </w:r>
    </w:p>
    <w:p w:rsidR="00477CD5" w:rsidRDefault="00477CD5" w:rsidP="00477CD5">
      <w:pPr>
        <w:spacing w:after="0" w:line="240" w:lineRule="auto"/>
        <w:rPr>
          <w:rFonts w:ascii="Courier New" w:hAnsi="Courier New" w:cs="Courier New"/>
          <w:szCs w:val="24"/>
        </w:rPr>
      </w:pPr>
      <w:r>
        <w:rPr>
          <w:rFonts w:ascii="Courier New" w:hAnsi="Courier New" w:cs="Courier New"/>
          <w:szCs w:val="24"/>
        </w:rPr>
        <w:t xml:space="preserve">__________________________________ ФИО      </w:t>
      </w:r>
      <w:r w:rsidR="00B81FDF">
        <w:rPr>
          <w:rFonts w:ascii="Courier New" w:hAnsi="Courier New" w:cs="Courier New"/>
          <w:szCs w:val="24"/>
        </w:rPr>
        <w:t xml:space="preserve">                        Приказом от «__» _______ 20 __г. №</w:t>
      </w:r>
    </w:p>
    <w:p w:rsidR="00477CD5" w:rsidRDefault="00477CD5" w:rsidP="00477CD5">
      <w:pPr>
        <w:spacing w:after="0" w:line="240" w:lineRule="auto"/>
        <w:rPr>
          <w:rFonts w:ascii="Courier New" w:hAnsi="Courier New" w:cs="Courier New"/>
          <w:szCs w:val="24"/>
        </w:rPr>
      </w:pPr>
      <w:r>
        <w:rPr>
          <w:rFonts w:ascii="Courier New" w:hAnsi="Courier New" w:cs="Courier New"/>
          <w:szCs w:val="24"/>
        </w:rPr>
        <w:t xml:space="preserve">                                        </w:t>
      </w:r>
      <w:r w:rsidR="00B81FDF">
        <w:rPr>
          <w:rFonts w:ascii="Courier New" w:hAnsi="Courier New" w:cs="Courier New"/>
          <w:szCs w:val="24"/>
        </w:rPr>
        <w:t xml:space="preserve">                            Штат в количестве _________ единиц</w:t>
      </w:r>
    </w:p>
    <w:p w:rsidR="00477CD5" w:rsidRDefault="00477CD5" w:rsidP="00477CD5">
      <w:pPr>
        <w:spacing w:after="0" w:line="240" w:lineRule="auto"/>
        <w:rPr>
          <w:rFonts w:ascii="Courier New" w:hAnsi="Courier New" w:cs="Courier New"/>
          <w:szCs w:val="24"/>
        </w:rPr>
      </w:pPr>
      <w:r>
        <w:rPr>
          <w:rFonts w:ascii="Courier New" w:hAnsi="Courier New" w:cs="Courier New"/>
          <w:szCs w:val="24"/>
        </w:rPr>
        <w:t xml:space="preserve">                                       </w:t>
      </w:r>
      <w:r w:rsidR="00B81FDF">
        <w:rPr>
          <w:rFonts w:ascii="Courier New" w:hAnsi="Courier New" w:cs="Courier New"/>
          <w:szCs w:val="24"/>
        </w:rPr>
        <w:t xml:space="preserve">                            </w:t>
      </w:r>
      <w:r>
        <w:rPr>
          <w:rFonts w:ascii="Courier New" w:hAnsi="Courier New" w:cs="Courier New"/>
          <w:szCs w:val="24"/>
        </w:rPr>
        <w:t xml:space="preserve"> </w:t>
      </w:r>
      <w:r w:rsidR="00B81FDF">
        <w:rPr>
          <w:rFonts w:ascii="Courier New" w:hAnsi="Courier New" w:cs="Courier New"/>
          <w:szCs w:val="24"/>
        </w:rPr>
        <w:t>Директор _________________ ФИО</w:t>
      </w:r>
    </w:p>
    <w:p w:rsidR="00477CD5" w:rsidRDefault="00477CD5" w:rsidP="00477CD5">
      <w:pPr>
        <w:spacing w:after="0" w:line="240" w:lineRule="auto"/>
        <w:rPr>
          <w:rFonts w:ascii="Courier New" w:hAnsi="Courier New" w:cs="Courier New"/>
          <w:szCs w:val="24"/>
        </w:rPr>
      </w:pPr>
      <w:r>
        <w:rPr>
          <w:rFonts w:ascii="Courier New" w:hAnsi="Courier New" w:cs="Courier New"/>
          <w:szCs w:val="24"/>
        </w:rPr>
        <w:t xml:space="preserve">                                                                        </w:t>
      </w:r>
    </w:p>
    <w:p w:rsidR="00477CD5" w:rsidRDefault="00477CD5" w:rsidP="00477CD5">
      <w:pPr>
        <w:spacing w:after="0" w:line="240" w:lineRule="auto"/>
        <w:rPr>
          <w:rFonts w:ascii="Courier New" w:hAnsi="Courier New" w:cs="Courier New"/>
          <w:szCs w:val="24"/>
        </w:rPr>
      </w:pPr>
    </w:p>
    <w:p w:rsidR="00477CD5" w:rsidRDefault="00477CD5" w:rsidP="00477CD5">
      <w:pPr>
        <w:jc w:val="center"/>
        <w:rPr>
          <w:sz w:val="32"/>
        </w:rPr>
      </w:pPr>
      <w:r>
        <w:rPr>
          <w:sz w:val="32"/>
        </w:rPr>
        <w:t xml:space="preserve">Штатное расписание с _________    _______________________________20__ года </w:t>
      </w:r>
    </w:p>
    <w:p w:rsidR="00477CD5" w:rsidRDefault="00477CD5" w:rsidP="00477CD5">
      <w:pPr>
        <w:jc w:val="center"/>
        <w:rPr>
          <w:sz w:val="22"/>
        </w:rPr>
      </w:pPr>
      <w:r>
        <w:t>________________________________________________________________________________________________(</w:t>
      </w:r>
      <w:r>
        <w:rPr>
          <w:sz w:val="28"/>
        </w:rPr>
        <w:t>наименование учреждения</w:t>
      </w:r>
      <w:r>
        <w:t>)</w:t>
      </w:r>
      <w:r w:rsidR="00FD3DB0">
        <w:fldChar w:fldCharType="begin"/>
      </w:r>
      <w:r>
        <w:instrText xml:space="preserve"> LINK Excel.Sheet.8 "C:\\Users\\Мои документы\\Desktop\\постановления\\25\\443\\1.2. Приложение 2 Приарг.xls" "Штатное расписание!R13C1:R37C36" \a \f 4 \h  \* MERGEFORMAT </w:instrText>
      </w:r>
      <w:r w:rsidR="00FD3DB0">
        <w:fldChar w:fldCharType="separate"/>
      </w:r>
    </w:p>
    <w:p w:rsidR="00477CD5" w:rsidRDefault="00FD3DB0" w:rsidP="00477CD5">
      <w:r>
        <w:fldChar w:fldCharType="end"/>
      </w:r>
    </w:p>
    <w:tbl>
      <w:tblPr>
        <w:tblW w:w="0" w:type="auto"/>
        <w:tblLook w:val="04A0" w:firstRow="1" w:lastRow="0" w:firstColumn="1" w:lastColumn="0" w:noHBand="0" w:noVBand="1"/>
      </w:tblPr>
      <w:tblGrid>
        <w:gridCol w:w="372"/>
        <w:gridCol w:w="689"/>
        <w:gridCol w:w="589"/>
        <w:gridCol w:w="494"/>
        <w:gridCol w:w="542"/>
        <w:gridCol w:w="832"/>
        <w:gridCol w:w="658"/>
        <w:gridCol w:w="432"/>
        <w:gridCol w:w="505"/>
        <w:gridCol w:w="305"/>
        <w:gridCol w:w="396"/>
        <w:gridCol w:w="336"/>
        <w:gridCol w:w="458"/>
        <w:gridCol w:w="328"/>
        <w:gridCol w:w="396"/>
        <w:gridCol w:w="328"/>
        <w:gridCol w:w="396"/>
        <w:gridCol w:w="306"/>
        <w:gridCol w:w="418"/>
        <w:gridCol w:w="339"/>
        <w:gridCol w:w="476"/>
        <w:gridCol w:w="293"/>
        <w:gridCol w:w="396"/>
        <w:gridCol w:w="321"/>
        <w:gridCol w:w="444"/>
        <w:gridCol w:w="293"/>
        <w:gridCol w:w="396"/>
        <w:gridCol w:w="293"/>
        <w:gridCol w:w="396"/>
        <w:gridCol w:w="334"/>
        <w:gridCol w:w="404"/>
        <w:gridCol w:w="368"/>
        <w:gridCol w:w="451"/>
        <w:gridCol w:w="646"/>
        <w:gridCol w:w="505"/>
        <w:gridCol w:w="479"/>
      </w:tblGrid>
      <w:tr w:rsidR="00477CD5" w:rsidTr="00D63D19">
        <w:trPr>
          <w:trHeight w:val="1275"/>
        </w:trPr>
        <w:tc>
          <w:tcPr>
            <w:tcW w:w="58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ПКУ</w:t>
            </w:r>
          </w:p>
        </w:tc>
        <w:tc>
          <w:tcPr>
            <w:tcW w:w="184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Наименование должности</w:t>
            </w:r>
          </w:p>
        </w:tc>
        <w:tc>
          <w:tcPr>
            <w:tcW w:w="76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Количество штатных единиц</w:t>
            </w:r>
          </w:p>
        </w:tc>
        <w:tc>
          <w:tcPr>
            <w:tcW w:w="86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Базовый оклад</w:t>
            </w:r>
          </w:p>
        </w:tc>
        <w:tc>
          <w:tcPr>
            <w:tcW w:w="86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Доплата за работу в сельской мест</w:t>
            </w:r>
            <w:r>
              <w:rPr>
                <w:b/>
                <w:bCs/>
              </w:rPr>
              <w:lastRenderedPageBreak/>
              <w:t>ности (1,25)</w:t>
            </w:r>
          </w:p>
        </w:tc>
        <w:tc>
          <w:tcPr>
            <w:tcW w:w="86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lastRenderedPageBreak/>
              <w:t xml:space="preserve">Ежемесячная денежная компенсация на обеспечение книгоиздательской </w:t>
            </w:r>
            <w:r>
              <w:rPr>
                <w:b/>
                <w:bCs/>
              </w:rPr>
              <w:lastRenderedPageBreak/>
              <w:t>продукцией и периодическими изданиями (100 руб., 150 руб.)</w:t>
            </w:r>
          </w:p>
        </w:tc>
        <w:tc>
          <w:tcPr>
            <w:tcW w:w="86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lastRenderedPageBreak/>
              <w:t xml:space="preserve">Оклад с учетом доплаты за работу в сельской </w:t>
            </w:r>
            <w:r>
              <w:rPr>
                <w:b/>
                <w:bCs/>
              </w:rPr>
              <w:lastRenderedPageBreak/>
              <w:t>местности и обеспечение методической литературой</w:t>
            </w:r>
          </w:p>
        </w:tc>
        <w:tc>
          <w:tcPr>
            <w:tcW w:w="3520" w:type="dxa"/>
            <w:gridSpan w:val="6"/>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lastRenderedPageBreak/>
              <w:t>Компенсационные выплаты</w:t>
            </w:r>
          </w:p>
        </w:tc>
        <w:tc>
          <w:tcPr>
            <w:tcW w:w="10660" w:type="dxa"/>
            <w:gridSpan w:val="20"/>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Стимулирующие выплаты</w:t>
            </w:r>
          </w:p>
        </w:tc>
        <w:tc>
          <w:tcPr>
            <w:tcW w:w="84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Районный коэффициент и северная надбавка</w:t>
            </w:r>
          </w:p>
        </w:tc>
        <w:tc>
          <w:tcPr>
            <w:tcW w:w="84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Итого на человека в месяц</w:t>
            </w:r>
          </w:p>
        </w:tc>
        <w:tc>
          <w:tcPr>
            <w:tcW w:w="84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Годовой ФОТ</w:t>
            </w:r>
          </w:p>
        </w:tc>
      </w:tr>
      <w:tr w:rsidR="00477CD5" w:rsidTr="00D63D19">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0A0324">
            <w:pPr>
              <w:spacing w:after="0"/>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1320"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 xml:space="preserve">Надбавка за вредность (до 12%, 25% - работникам санаторных </w:t>
            </w:r>
            <w:r>
              <w:rPr>
                <w:b/>
                <w:bCs/>
              </w:rPr>
              <w:lastRenderedPageBreak/>
              <w:t>учреждений для детей, инфицированных туберкулезом)</w:t>
            </w:r>
          </w:p>
        </w:tc>
        <w:tc>
          <w:tcPr>
            <w:tcW w:w="1120"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lastRenderedPageBreak/>
              <w:t xml:space="preserve">Надбавка за работу в ночное время </w:t>
            </w:r>
          </w:p>
        </w:tc>
        <w:tc>
          <w:tcPr>
            <w:tcW w:w="1080"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 xml:space="preserve">Надбавка за работу в выходные и праздничные </w:t>
            </w:r>
            <w:r>
              <w:rPr>
                <w:b/>
                <w:bCs/>
              </w:rPr>
              <w:lastRenderedPageBreak/>
              <w:t>дни</w:t>
            </w:r>
          </w:p>
        </w:tc>
        <w:tc>
          <w:tcPr>
            <w:tcW w:w="1200"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lastRenderedPageBreak/>
              <w:t>Надбавка за специфику работы</w:t>
            </w:r>
          </w:p>
        </w:tc>
        <w:tc>
          <w:tcPr>
            <w:tcW w:w="1080"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Надбавка за выслугу лет</w:t>
            </w:r>
          </w:p>
        </w:tc>
        <w:tc>
          <w:tcPr>
            <w:tcW w:w="960"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Надбавка водителям за классность</w:t>
            </w:r>
          </w:p>
        </w:tc>
        <w:tc>
          <w:tcPr>
            <w:tcW w:w="1000"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Надбавка молодым специалистам (20%)</w:t>
            </w:r>
          </w:p>
        </w:tc>
        <w:tc>
          <w:tcPr>
            <w:tcW w:w="1080"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Надбавка за почетное звание</w:t>
            </w:r>
          </w:p>
        </w:tc>
        <w:tc>
          <w:tcPr>
            <w:tcW w:w="3060" w:type="dxa"/>
            <w:gridSpan w:val="6"/>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Выплата за интенсивность</w:t>
            </w:r>
          </w:p>
        </w:tc>
        <w:tc>
          <w:tcPr>
            <w:tcW w:w="1140"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Надбавка за высокие результаты труда</w:t>
            </w:r>
          </w:p>
        </w:tc>
        <w:tc>
          <w:tcPr>
            <w:tcW w:w="1140"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Премиальные выплаты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r>
      <w:tr w:rsidR="00477CD5" w:rsidTr="00D63D19">
        <w:trPr>
          <w:trHeight w:val="27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0A0324">
            <w:pPr>
              <w:spacing w:after="0"/>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960" w:type="dxa"/>
            <w:gridSpan w:val="2"/>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Надбавка за классное руководство</w:t>
            </w:r>
          </w:p>
        </w:tc>
        <w:tc>
          <w:tcPr>
            <w:tcW w:w="960" w:type="dxa"/>
            <w:gridSpan w:val="2"/>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t>Надбавка за проверку тетрад</w:t>
            </w:r>
            <w:r>
              <w:rPr>
                <w:b/>
                <w:bCs/>
              </w:rPr>
              <w:lastRenderedPageBreak/>
              <w:t>ей</w:t>
            </w:r>
          </w:p>
        </w:tc>
        <w:tc>
          <w:tcPr>
            <w:tcW w:w="1140" w:type="dxa"/>
            <w:gridSpan w:val="2"/>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rPr>
            </w:pPr>
            <w:r>
              <w:rPr>
                <w:b/>
                <w:bCs/>
              </w:rPr>
              <w:lastRenderedPageBreak/>
              <w:t>Другие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r>
      <w:tr w:rsidR="00477CD5" w:rsidTr="00D63D19">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0A0324">
            <w:pPr>
              <w:spacing w:after="0"/>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66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66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52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60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50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58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60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60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60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48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48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48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48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52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48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60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48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48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48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48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48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66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60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54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60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w:t>
            </w:r>
          </w:p>
        </w:tc>
        <w:tc>
          <w:tcPr>
            <w:tcW w:w="540" w:type="dxa"/>
            <w:tcBorders>
              <w:top w:val="single" w:sz="4" w:space="0" w:color="auto"/>
              <w:left w:val="single" w:sz="4" w:space="0" w:color="auto"/>
              <w:bottom w:val="single" w:sz="4" w:space="0" w:color="auto"/>
              <w:right w:val="single" w:sz="4" w:space="0" w:color="auto"/>
            </w:tcBorders>
            <w:hideMark/>
          </w:tcPr>
          <w:p w:rsidR="00477CD5" w:rsidRDefault="00477CD5" w:rsidP="000A0324">
            <w:pPr>
              <w:spacing w:after="0"/>
              <w:rPr>
                <w:b/>
                <w:bCs/>
                <w:sz w:val="20"/>
              </w:rPr>
            </w:pPr>
            <w:r>
              <w:rPr>
                <w:b/>
                <w:bCs/>
                <w:sz w:val="20"/>
              </w:rPr>
              <w:t>Сумма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r>
      <w:tr w:rsidR="00477CD5" w:rsidTr="00D63D19">
        <w:trPr>
          <w:trHeight w:val="255"/>
        </w:trPr>
        <w:tc>
          <w:tcPr>
            <w:tcW w:w="23320" w:type="dxa"/>
            <w:gridSpan w:val="36"/>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rPr>
                <w:b/>
                <w:bCs/>
              </w:rPr>
            </w:pPr>
            <w:r>
              <w:rPr>
                <w:b/>
                <w:bCs/>
              </w:rPr>
              <w:t>1. Руководитель, заместители руководителя, главный бухгалтер</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0,00</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rPr>
                <w:b/>
                <w:bCs/>
              </w:rPr>
            </w:pPr>
            <w:r>
              <w:rPr>
                <w:b/>
                <w:bCs/>
              </w:rP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Итого</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r>
      <w:tr w:rsidR="00477CD5" w:rsidTr="00D63D19">
        <w:trPr>
          <w:trHeight w:val="255"/>
        </w:trPr>
        <w:tc>
          <w:tcPr>
            <w:tcW w:w="23320" w:type="dxa"/>
            <w:gridSpan w:val="36"/>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rPr>
                <w:b/>
                <w:bCs/>
              </w:rPr>
            </w:pPr>
            <w:r>
              <w:rPr>
                <w:b/>
                <w:bCs/>
              </w:rPr>
              <w:t>2. Общеотраслевые профессии рабочих первого уровня</w:t>
            </w:r>
          </w:p>
        </w:tc>
      </w:tr>
      <w:tr w:rsidR="00477CD5" w:rsidTr="00D63D19">
        <w:trPr>
          <w:trHeight w:val="255"/>
        </w:trPr>
        <w:tc>
          <w:tcPr>
            <w:tcW w:w="580"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1</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r>
      <w:tr w:rsidR="00477CD5" w:rsidTr="00D63D1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0A0324">
            <w:pPr>
              <w:spacing w:after="0"/>
            </w:pP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r>
      <w:tr w:rsidR="00477CD5" w:rsidTr="00D63D19">
        <w:trPr>
          <w:trHeight w:val="255"/>
        </w:trPr>
        <w:tc>
          <w:tcPr>
            <w:tcW w:w="580"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lastRenderedPageBreak/>
              <w:t>2</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r>
      <w:tr w:rsidR="00477CD5" w:rsidTr="00D63D1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0A0324">
            <w:pPr>
              <w:spacing w:after="0"/>
            </w:pP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rPr>
                <w:b/>
                <w:bCs/>
              </w:rPr>
            </w:pPr>
            <w:r>
              <w:rPr>
                <w:b/>
                <w:bCs/>
              </w:rP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Итого</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r>
      <w:tr w:rsidR="00477CD5" w:rsidTr="00D63D19">
        <w:trPr>
          <w:trHeight w:val="255"/>
        </w:trPr>
        <w:tc>
          <w:tcPr>
            <w:tcW w:w="23320" w:type="dxa"/>
            <w:gridSpan w:val="36"/>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rPr>
                <w:b/>
                <w:bCs/>
              </w:rPr>
            </w:pPr>
            <w:r>
              <w:rPr>
                <w:b/>
                <w:bCs/>
              </w:rPr>
              <w:t>3. Общеотраслевые профессии рабочих второго уровня</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rPr>
                <w:b/>
                <w:bCs/>
              </w:rPr>
            </w:pPr>
            <w:r>
              <w:rPr>
                <w:b/>
                <w:bCs/>
              </w:rP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rPr>
                <w:b/>
                <w:bCs/>
              </w:rPr>
            </w:pPr>
            <w:r>
              <w:rPr>
                <w:b/>
                <w:bCs/>
              </w:rP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w:t>
            </w:r>
            <w:r>
              <w:lastRenderedPageBreak/>
              <w:t>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w:t>
            </w:r>
            <w:r>
              <w:lastRenderedPageBreak/>
              <w:t>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w:t>
            </w:r>
            <w:r>
              <w:lastRenderedPageBreak/>
              <w:t>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w:t>
            </w:r>
            <w:r>
              <w:lastRenderedPageBreak/>
              <w:t>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w:t>
            </w:r>
            <w:r>
              <w:lastRenderedPageBreak/>
              <w:t>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w:t>
            </w:r>
            <w:r>
              <w:lastRenderedPageBreak/>
              <w:t>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w:t>
            </w:r>
            <w:r>
              <w:lastRenderedPageBreak/>
              <w:t>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w:t>
            </w:r>
            <w:r>
              <w:lastRenderedPageBreak/>
              <w:t>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w:t>
            </w:r>
            <w:r>
              <w:lastRenderedPageBreak/>
              <w:t>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w:t>
            </w:r>
            <w:r>
              <w:lastRenderedPageBreak/>
              <w:t>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w:t>
            </w:r>
            <w:r>
              <w:lastRenderedPageBreak/>
              <w:t>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w:t>
            </w:r>
            <w:r>
              <w:lastRenderedPageBreak/>
              <w:t>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w:t>
            </w:r>
            <w:r>
              <w:lastRenderedPageBreak/>
              <w:t>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w:t>
            </w:r>
            <w:r>
              <w:lastRenderedPageBreak/>
              <w:t>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w:t>
            </w:r>
            <w:r>
              <w:lastRenderedPageBreak/>
              <w:t>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lastRenderedPageBreak/>
              <w:t>0,</w:t>
            </w:r>
            <w:r>
              <w:lastRenderedPageBreak/>
              <w:t>00</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lastRenderedPageBreak/>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r>
              <w:t>0,00</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Итого</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0,00</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pPr>
            <w: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r>
      <w:tr w:rsidR="00477CD5" w:rsidTr="00D63D19">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spacing w:after="0"/>
              <w:rPr>
                <w:b/>
                <w:bCs/>
              </w:rPr>
            </w:pPr>
            <w:r>
              <w:rPr>
                <w:b/>
                <w:bCs/>
              </w:rPr>
              <w:t> </w:t>
            </w:r>
          </w:p>
        </w:tc>
        <w:tc>
          <w:tcPr>
            <w:tcW w:w="1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ВСЕГО</w:t>
            </w:r>
          </w:p>
        </w:tc>
        <w:tc>
          <w:tcPr>
            <w:tcW w:w="7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2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48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6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60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5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c>
          <w:tcPr>
            <w:tcW w:w="8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rPr>
                <w:b/>
                <w:bCs/>
              </w:rPr>
            </w:pPr>
            <w:r>
              <w:rPr>
                <w:b/>
                <w:bCs/>
              </w:rPr>
              <w:t> </w:t>
            </w:r>
          </w:p>
        </w:tc>
      </w:tr>
    </w:tbl>
    <w:p w:rsidR="00477CD5" w:rsidRDefault="00477CD5" w:rsidP="00477CD5">
      <w:pPr>
        <w:spacing w:after="0" w:line="240" w:lineRule="auto"/>
        <w:rPr>
          <w:rFonts w:ascii="Courier New" w:hAnsi="Courier New" w:cs="Courier New"/>
          <w:szCs w:val="24"/>
        </w:rPr>
      </w:pPr>
    </w:p>
    <w:p w:rsidR="00477CD5" w:rsidRDefault="00477CD5" w:rsidP="00477CD5">
      <w:pPr>
        <w:spacing w:after="0" w:line="240" w:lineRule="auto"/>
        <w:rPr>
          <w:rFonts w:ascii="Courier New" w:hAnsi="Courier New" w:cs="Courier New"/>
          <w:szCs w:val="24"/>
        </w:rPr>
      </w:pPr>
    </w:p>
    <w:p w:rsidR="00477CD5" w:rsidRDefault="00477CD5" w:rsidP="00477CD5">
      <w:pPr>
        <w:spacing w:after="0" w:line="240" w:lineRule="auto"/>
        <w:rPr>
          <w:rFonts w:ascii="Courier New" w:hAnsi="Courier New" w:cs="Courier New"/>
          <w:szCs w:val="24"/>
        </w:rPr>
      </w:pPr>
    </w:p>
    <w:p w:rsidR="00477CD5" w:rsidRDefault="00477CD5" w:rsidP="00477CD5">
      <w:pPr>
        <w:spacing w:after="0" w:line="240" w:lineRule="auto"/>
        <w:rPr>
          <w:rFonts w:ascii="Courier New" w:hAnsi="Courier New" w:cs="Courier New"/>
          <w:szCs w:val="24"/>
        </w:rPr>
      </w:pPr>
    </w:p>
    <w:p w:rsidR="00477CD5" w:rsidRDefault="00477CD5" w:rsidP="00477CD5">
      <w:pPr>
        <w:spacing w:after="0" w:line="240" w:lineRule="auto"/>
        <w:rPr>
          <w:rFonts w:ascii="Courier New" w:hAnsi="Courier New" w:cs="Courier New"/>
          <w:szCs w:val="24"/>
        </w:rPr>
      </w:pPr>
    </w:p>
    <w:p w:rsidR="00477CD5" w:rsidRDefault="00477CD5" w:rsidP="00477CD5">
      <w:pPr>
        <w:spacing w:after="0" w:line="240" w:lineRule="auto"/>
        <w:rPr>
          <w:rFonts w:ascii="Courier New" w:hAnsi="Courier New" w:cs="Courier New"/>
          <w:szCs w:val="24"/>
        </w:rPr>
      </w:pPr>
    </w:p>
    <w:p w:rsidR="000A0324" w:rsidRDefault="000A0324" w:rsidP="00477CD5">
      <w:pPr>
        <w:spacing w:after="0" w:line="240" w:lineRule="auto"/>
        <w:rPr>
          <w:rFonts w:ascii="Courier New" w:hAnsi="Courier New" w:cs="Courier New"/>
          <w:szCs w:val="24"/>
        </w:rPr>
      </w:pPr>
    </w:p>
    <w:p w:rsidR="0080410F" w:rsidRDefault="0080410F" w:rsidP="00477CD5">
      <w:pPr>
        <w:spacing w:after="0" w:line="240" w:lineRule="auto"/>
        <w:rPr>
          <w:rFonts w:ascii="Courier New" w:hAnsi="Courier New" w:cs="Courier New"/>
          <w:szCs w:val="24"/>
        </w:rPr>
      </w:pPr>
    </w:p>
    <w:p w:rsidR="0080410F" w:rsidRDefault="0080410F" w:rsidP="00477CD5">
      <w:pPr>
        <w:spacing w:after="0" w:line="240" w:lineRule="auto"/>
        <w:rPr>
          <w:rFonts w:ascii="Courier New" w:hAnsi="Courier New" w:cs="Courier New"/>
          <w:szCs w:val="24"/>
        </w:rPr>
      </w:pPr>
    </w:p>
    <w:p w:rsidR="0080410F" w:rsidRDefault="0080410F" w:rsidP="00477CD5">
      <w:pPr>
        <w:spacing w:after="0" w:line="240" w:lineRule="auto"/>
        <w:rPr>
          <w:rFonts w:ascii="Courier New" w:hAnsi="Courier New" w:cs="Courier New"/>
          <w:szCs w:val="24"/>
        </w:rPr>
      </w:pPr>
    </w:p>
    <w:p w:rsidR="0080410F" w:rsidRDefault="0080410F" w:rsidP="00477CD5">
      <w:pPr>
        <w:spacing w:after="0" w:line="240" w:lineRule="auto"/>
        <w:rPr>
          <w:rFonts w:ascii="Courier New" w:hAnsi="Courier New" w:cs="Courier New"/>
          <w:szCs w:val="24"/>
        </w:rPr>
      </w:pPr>
    </w:p>
    <w:p w:rsidR="0080410F" w:rsidRDefault="0080410F" w:rsidP="00477CD5">
      <w:pPr>
        <w:spacing w:after="0" w:line="240" w:lineRule="auto"/>
        <w:rPr>
          <w:rFonts w:ascii="Courier New" w:hAnsi="Courier New" w:cs="Courier New"/>
          <w:szCs w:val="24"/>
        </w:rPr>
      </w:pPr>
    </w:p>
    <w:p w:rsidR="0080410F" w:rsidRDefault="0080410F" w:rsidP="00477CD5">
      <w:pPr>
        <w:spacing w:after="0" w:line="240" w:lineRule="auto"/>
        <w:rPr>
          <w:rFonts w:ascii="Courier New" w:hAnsi="Courier New" w:cs="Courier New"/>
          <w:szCs w:val="24"/>
        </w:rPr>
      </w:pPr>
    </w:p>
    <w:p w:rsidR="0080410F" w:rsidRDefault="0080410F" w:rsidP="00477CD5">
      <w:pPr>
        <w:spacing w:after="0" w:line="240" w:lineRule="auto"/>
        <w:rPr>
          <w:rFonts w:ascii="Courier New" w:hAnsi="Courier New" w:cs="Courier New"/>
          <w:szCs w:val="24"/>
        </w:rPr>
      </w:pPr>
    </w:p>
    <w:p w:rsidR="0080410F" w:rsidRDefault="0080410F" w:rsidP="00477CD5">
      <w:pPr>
        <w:spacing w:after="0" w:line="240" w:lineRule="auto"/>
        <w:rPr>
          <w:rFonts w:ascii="Courier New" w:hAnsi="Courier New" w:cs="Courier New"/>
          <w:szCs w:val="24"/>
        </w:rPr>
      </w:pPr>
    </w:p>
    <w:p w:rsidR="0080410F" w:rsidRDefault="0080410F" w:rsidP="00477CD5">
      <w:pPr>
        <w:spacing w:after="0" w:line="240" w:lineRule="auto"/>
        <w:rPr>
          <w:rFonts w:ascii="Courier New" w:hAnsi="Courier New" w:cs="Courier New"/>
          <w:szCs w:val="24"/>
        </w:rPr>
      </w:pPr>
    </w:p>
    <w:p w:rsidR="0080410F" w:rsidRDefault="0080410F" w:rsidP="00477CD5">
      <w:pPr>
        <w:spacing w:after="0" w:line="240" w:lineRule="auto"/>
        <w:rPr>
          <w:rFonts w:ascii="Courier New" w:hAnsi="Courier New" w:cs="Courier New"/>
          <w:szCs w:val="24"/>
        </w:rPr>
      </w:pPr>
    </w:p>
    <w:p w:rsidR="0080410F" w:rsidRDefault="0080410F" w:rsidP="00477CD5">
      <w:pPr>
        <w:spacing w:after="0" w:line="240" w:lineRule="auto"/>
        <w:rPr>
          <w:rFonts w:ascii="Courier New" w:hAnsi="Courier New" w:cs="Courier New"/>
          <w:szCs w:val="24"/>
        </w:rPr>
      </w:pPr>
    </w:p>
    <w:p w:rsidR="000A0324" w:rsidRDefault="000A0324" w:rsidP="00477CD5">
      <w:pPr>
        <w:spacing w:after="0" w:line="240" w:lineRule="auto"/>
        <w:rPr>
          <w:rFonts w:ascii="Courier New" w:hAnsi="Courier New" w:cs="Courier New"/>
          <w:szCs w:val="24"/>
        </w:rPr>
      </w:pPr>
    </w:p>
    <w:p w:rsidR="00477CD5" w:rsidRPr="000A0324" w:rsidRDefault="00477CD5" w:rsidP="000A0324">
      <w:pPr>
        <w:spacing w:after="0" w:line="240" w:lineRule="auto"/>
        <w:jc w:val="right"/>
        <w:rPr>
          <w:rFonts w:cs="Times New Roman"/>
          <w:sz w:val="22"/>
        </w:rPr>
      </w:pPr>
      <w:r w:rsidRPr="000A0324">
        <w:rPr>
          <w:rFonts w:cs="Times New Roman"/>
          <w:szCs w:val="24"/>
        </w:rPr>
        <w:lastRenderedPageBreak/>
        <w:t xml:space="preserve">Приложение № 2.1. </w:t>
      </w:r>
    </w:p>
    <w:p w:rsidR="006C7245" w:rsidRDefault="006C7245" w:rsidP="006C7245">
      <w:pPr>
        <w:pStyle w:val="a9"/>
        <w:spacing w:before="100"/>
        <w:ind w:hanging="142"/>
        <w:contextualSpacing/>
        <w:jc w:val="right"/>
        <w:rPr>
          <w:rFonts w:ascii="Times New Roman" w:hAnsi="Times New Roman"/>
          <w:sz w:val="24"/>
          <w:szCs w:val="24"/>
        </w:rPr>
      </w:pPr>
      <w:r>
        <w:rPr>
          <w:rFonts w:ascii="Times New Roman" w:hAnsi="Times New Roman"/>
          <w:sz w:val="24"/>
          <w:szCs w:val="24"/>
        </w:rPr>
        <w:t>к примерному П</w:t>
      </w:r>
      <w:r w:rsidRPr="00012611">
        <w:rPr>
          <w:rFonts w:ascii="Times New Roman" w:hAnsi="Times New Roman"/>
          <w:sz w:val="24"/>
          <w:szCs w:val="24"/>
        </w:rPr>
        <w:t xml:space="preserve">оложению об оплате </w:t>
      </w:r>
    </w:p>
    <w:p w:rsidR="006C7245" w:rsidRPr="00012611" w:rsidRDefault="006C7245" w:rsidP="006C7245">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труда работников муниципальных </w:t>
      </w:r>
    </w:p>
    <w:p w:rsidR="006C7245" w:rsidRDefault="006C7245" w:rsidP="006C7245">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образовательных учреждений </w:t>
      </w:r>
    </w:p>
    <w:p w:rsidR="006C7245" w:rsidRPr="00012611" w:rsidRDefault="006C7245" w:rsidP="006C7245">
      <w:pPr>
        <w:pStyle w:val="a9"/>
        <w:spacing w:before="100"/>
        <w:ind w:hanging="142"/>
        <w:contextualSpacing/>
        <w:jc w:val="right"/>
        <w:rPr>
          <w:rFonts w:ascii="Times New Roman" w:hAnsi="Times New Roman"/>
          <w:sz w:val="24"/>
          <w:szCs w:val="24"/>
        </w:rPr>
      </w:pPr>
      <w:r>
        <w:rPr>
          <w:rFonts w:ascii="Times New Roman" w:hAnsi="Times New Roman"/>
          <w:sz w:val="24"/>
          <w:szCs w:val="24"/>
        </w:rPr>
        <w:t>Приаргунского муниципального округа</w:t>
      </w:r>
    </w:p>
    <w:p w:rsidR="006C7245" w:rsidRDefault="006C7245" w:rsidP="006C7245">
      <w:pPr>
        <w:spacing w:after="0" w:line="240" w:lineRule="auto"/>
        <w:rPr>
          <w:b/>
          <w:szCs w:val="24"/>
        </w:rPr>
      </w:pPr>
    </w:p>
    <w:p w:rsidR="00477CD5" w:rsidRDefault="00477CD5" w:rsidP="00477CD5">
      <w:pPr>
        <w:spacing w:after="0" w:line="240" w:lineRule="auto"/>
        <w:rPr>
          <w:rFonts w:ascii="Courier New" w:hAnsi="Courier New" w:cs="Courier New"/>
          <w:szCs w:val="24"/>
        </w:rPr>
      </w:pPr>
    </w:p>
    <w:p w:rsidR="00477CD5" w:rsidRDefault="00477CD5" w:rsidP="00477CD5">
      <w:pPr>
        <w:spacing w:after="0" w:line="240" w:lineRule="auto"/>
        <w:rPr>
          <w:rFonts w:ascii="Courier New" w:hAnsi="Courier New" w:cs="Courier New"/>
          <w:szCs w:val="24"/>
        </w:rPr>
      </w:pPr>
    </w:p>
    <w:p w:rsidR="00477CD5" w:rsidRDefault="00477CD5" w:rsidP="00477CD5">
      <w:pPr>
        <w:spacing w:after="0" w:line="240" w:lineRule="auto"/>
        <w:rPr>
          <w:rFonts w:ascii="Courier New" w:hAnsi="Courier New" w:cs="Courier New"/>
          <w:szCs w:val="24"/>
        </w:rPr>
      </w:pPr>
      <w:r>
        <w:rPr>
          <w:rFonts w:ascii="Courier New" w:hAnsi="Courier New" w:cs="Courier New"/>
          <w:szCs w:val="24"/>
        </w:rPr>
        <w:t xml:space="preserve">Согласовано                                                                    </w:t>
      </w:r>
      <w:r w:rsidR="00DD1639">
        <w:rPr>
          <w:rFonts w:ascii="Courier New" w:hAnsi="Courier New" w:cs="Courier New"/>
          <w:szCs w:val="24"/>
        </w:rPr>
        <w:t>Утверждено</w:t>
      </w:r>
    </w:p>
    <w:p w:rsidR="00477CD5" w:rsidRDefault="00477CD5" w:rsidP="00477CD5">
      <w:pPr>
        <w:spacing w:after="0" w:line="240" w:lineRule="auto"/>
        <w:rPr>
          <w:rFonts w:ascii="Courier New" w:hAnsi="Courier New" w:cs="Courier New"/>
          <w:szCs w:val="24"/>
        </w:rPr>
      </w:pPr>
      <w:r>
        <w:rPr>
          <w:rFonts w:ascii="Courier New" w:hAnsi="Courier New" w:cs="Courier New"/>
          <w:szCs w:val="24"/>
        </w:rPr>
        <w:t xml:space="preserve">Председатель комитета образования             </w:t>
      </w:r>
      <w:r w:rsidR="00DD1639">
        <w:rPr>
          <w:rFonts w:ascii="Courier New" w:hAnsi="Courier New" w:cs="Courier New"/>
          <w:szCs w:val="24"/>
        </w:rPr>
        <w:t xml:space="preserve">                         </w:t>
      </w:r>
      <w:r>
        <w:rPr>
          <w:rFonts w:ascii="Courier New" w:hAnsi="Courier New" w:cs="Courier New"/>
          <w:szCs w:val="24"/>
        </w:rPr>
        <w:t xml:space="preserve"> </w:t>
      </w:r>
      <w:r w:rsidR="00DD1639">
        <w:rPr>
          <w:rFonts w:ascii="Courier New" w:hAnsi="Courier New" w:cs="Courier New"/>
          <w:szCs w:val="24"/>
        </w:rPr>
        <w:t>Приказом от «__» _______ 20__г. №</w:t>
      </w:r>
    </w:p>
    <w:p w:rsidR="00477CD5" w:rsidRDefault="00477CD5" w:rsidP="00477CD5">
      <w:pPr>
        <w:spacing w:after="0" w:line="240" w:lineRule="auto"/>
        <w:rPr>
          <w:rFonts w:ascii="Courier New" w:hAnsi="Courier New" w:cs="Courier New"/>
          <w:szCs w:val="24"/>
        </w:rPr>
      </w:pPr>
      <w:r>
        <w:rPr>
          <w:rFonts w:ascii="Courier New" w:hAnsi="Courier New" w:cs="Courier New"/>
          <w:szCs w:val="24"/>
        </w:rPr>
        <w:t xml:space="preserve">__________________________________ ФИО             </w:t>
      </w:r>
      <w:r w:rsidR="00DD1639">
        <w:rPr>
          <w:rFonts w:ascii="Courier New" w:hAnsi="Courier New" w:cs="Courier New"/>
          <w:szCs w:val="24"/>
        </w:rPr>
        <w:t xml:space="preserve">                     Штат в количестве _________</w:t>
      </w:r>
      <w:r w:rsidR="00DD1639" w:rsidRPr="00DD1639">
        <w:rPr>
          <w:rFonts w:ascii="Courier New" w:hAnsi="Courier New" w:cs="Courier New"/>
          <w:szCs w:val="24"/>
        </w:rPr>
        <w:t xml:space="preserve"> </w:t>
      </w:r>
      <w:r w:rsidR="00DD1639">
        <w:rPr>
          <w:rFonts w:ascii="Courier New" w:hAnsi="Courier New" w:cs="Courier New"/>
          <w:szCs w:val="24"/>
        </w:rPr>
        <w:t>единиц</w:t>
      </w:r>
    </w:p>
    <w:p w:rsidR="00477CD5" w:rsidRDefault="00477CD5" w:rsidP="00477CD5">
      <w:pPr>
        <w:spacing w:after="0" w:line="240" w:lineRule="auto"/>
        <w:rPr>
          <w:rFonts w:ascii="Courier New" w:hAnsi="Courier New" w:cs="Courier New"/>
          <w:szCs w:val="24"/>
        </w:rPr>
      </w:pPr>
      <w:r>
        <w:rPr>
          <w:rFonts w:ascii="Courier New" w:hAnsi="Courier New" w:cs="Courier New"/>
          <w:szCs w:val="24"/>
        </w:rPr>
        <w:t xml:space="preserve">                                               </w:t>
      </w:r>
      <w:r w:rsidR="00DD1639">
        <w:rPr>
          <w:rFonts w:ascii="Courier New" w:hAnsi="Courier New" w:cs="Courier New"/>
          <w:szCs w:val="24"/>
        </w:rPr>
        <w:t xml:space="preserve">                         Директор _________________</w:t>
      </w:r>
      <w:r w:rsidR="00DD1639" w:rsidRPr="00DD1639">
        <w:rPr>
          <w:rFonts w:ascii="Courier New" w:hAnsi="Courier New" w:cs="Courier New"/>
          <w:szCs w:val="24"/>
        </w:rPr>
        <w:t xml:space="preserve"> </w:t>
      </w:r>
      <w:r w:rsidR="00DD1639">
        <w:rPr>
          <w:rFonts w:ascii="Courier New" w:hAnsi="Courier New" w:cs="Courier New"/>
          <w:szCs w:val="24"/>
        </w:rPr>
        <w:t>ФИО</w:t>
      </w:r>
    </w:p>
    <w:p w:rsidR="00477CD5" w:rsidRDefault="00477CD5" w:rsidP="00477CD5">
      <w:pPr>
        <w:spacing w:after="0" w:line="240" w:lineRule="auto"/>
        <w:rPr>
          <w:rFonts w:ascii="Courier New" w:hAnsi="Courier New" w:cs="Courier New"/>
          <w:szCs w:val="24"/>
        </w:rPr>
      </w:pPr>
      <w:r>
        <w:rPr>
          <w:rFonts w:ascii="Courier New" w:hAnsi="Courier New" w:cs="Courier New"/>
          <w:szCs w:val="24"/>
        </w:rPr>
        <w:t xml:space="preserve">                                                                               </w:t>
      </w:r>
      <w:r w:rsidR="00DD1639">
        <w:rPr>
          <w:rFonts w:ascii="Courier New" w:hAnsi="Courier New" w:cs="Courier New"/>
          <w:szCs w:val="24"/>
        </w:rPr>
        <w:t xml:space="preserve">       </w:t>
      </w:r>
    </w:p>
    <w:p w:rsidR="00477CD5" w:rsidRDefault="00477CD5" w:rsidP="00477CD5">
      <w:pPr>
        <w:spacing w:after="0" w:line="240" w:lineRule="auto"/>
        <w:rPr>
          <w:rFonts w:ascii="Courier New" w:hAnsi="Courier New" w:cs="Courier New"/>
          <w:szCs w:val="24"/>
        </w:rPr>
      </w:pPr>
      <w:r>
        <w:rPr>
          <w:rFonts w:ascii="Courier New" w:hAnsi="Courier New" w:cs="Courier New"/>
          <w:szCs w:val="24"/>
        </w:rPr>
        <w:t xml:space="preserve">                                                                             </w:t>
      </w:r>
    </w:p>
    <w:p w:rsidR="00477CD5" w:rsidRDefault="00477CD5" w:rsidP="00477CD5">
      <w:pPr>
        <w:spacing w:after="0" w:line="240" w:lineRule="auto"/>
        <w:rPr>
          <w:rFonts w:cs="Times New Roman"/>
          <w:sz w:val="28"/>
          <w:szCs w:val="24"/>
        </w:rPr>
      </w:pPr>
    </w:p>
    <w:p w:rsidR="00477CD5" w:rsidRDefault="00477CD5" w:rsidP="00477CD5">
      <w:pPr>
        <w:spacing w:after="0" w:line="240" w:lineRule="auto"/>
        <w:jc w:val="center"/>
        <w:rPr>
          <w:rFonts w:cs="Times New Roman"/>
          <w:sz w:val="28"/>
          <w:szCs w:val="24"/>
        </w:rPr>
      </w:pPr>
      <w:r>
        <w:rPr>
          <w:rFonts w:cs="Times New Roman"/>
          <w:sz w:val="28"/>
          <w:szCs w:val="24"/>
        </w:rPr>
        <w:t>Тарификационный список с ___ ___________________ 20 ___ года</w:t>
      </w:r>
    </w:p>
    <w:p w:rsidR="00477CD5" w:rsidRDefault="00477CD5" w:rsidP="00477CD5">
      <w:pPr>
        <w:spacing w:after="0" w:line="240" w:lineRule="auto"/>
        <w:jc w:val="center"/>
        <w:rPr>
          <w:rFonts w:cs="Times New Roman"/>
          <w:sz w:val="28"/>
          <w:szCs w:val="24"/>
        </w:rPr>
      </w:pPr>
      <w:r>
        <w:rPr>
          <w:rFonts w:cs="Times New Roman"/>
          <w:sz w:val="28"/>
          <w:szCs w:val="24"/>
        </w:rPr>
        <w:t>_____________________________________________________________________________ (наименование учреждения)</w:t>
      </w:r>
    </w:p>
    <w:p w:rsidR="00477CD5" w:rsidRDefault="00477CD5" w:rsidP="00477CD5">
      <w:pPr>
        <w:rPr>
          <w:rFonts w:asciiTheme="minorHAnsi" w:hAnsiTheme="minorHAnsi"/>
          <w:sz w:val="22"/>
        </w:rPr>
      </w:pPr>
    </w:p>
    <w:p w:rsidR="00477CD5" w:rsidRDefault="00477CD5" w:rsidP="00477CD5">
      <w:pPr>
        <w:tabs>
          <w:tab w:val="left" w:pos="2505"/>
          <w:tab w:val="left" w:pos="5174"/>
        </w:tabs>
      </w:pPr>
      <w:r>
        <w:tab/>
      </w:r>
    </w:p>
    <w:tbl>
      <w:tblPr>
        <w:tblW w:w="0" w:type="auto"/>
        <w:tblLook w:val="04A0" w:firstRow="1" w:lastRow="0" w:firstColumn="1" w:lastColumn="0" w:noHBand="0" w:noVBand="1"/>
      </w:tblPr>
      <w:tblGrid>
        <w:gridCol w:w="296"/>
        <w:gridCol w:w="473"/>
        <w:gridCol w:w="595"/>
        <w:gridCol w:w="691"/>
        <w:gridCol w:w="402"/>
        <w:gridCol w:w="438"/>
        <w:gridCol w:w="522"/>
        <w:gridCol w:w="441"/>
        <w:gridCol w:w="480"/>
        <w:gridCol w:w="716"/>
        <w:gridCol w:w="574"/>
        <w:gridCol w:w="578"/>
        <w:gridCol w:w="430"/>
        <w:gridCol w:w="594"/>
        <w:gridCol w:w="340"/>
        <w:gridCol w:w="523"/>
        <w:gridCol w:w="293"/>
        <w:gridCol w:w="427"/>
        <w:gridCol w:w="293"/>
        <w:gridCol w:w="427"/>
        <w:gridCol w:w="300"/>
        <w:gridCol w:w="443"/>
        <w:gridCol w:w="293"/>
        <w:gridCol w:w="427"/>
        <w:gridCol w:w="293"/>
        <w:gridCol w:w="427"/>
        <w:gridCol w:w="293"/>
        <w:gridCol w:w="427"/>
        <w:gridCol w:w="293"/>
        <w:gridCol w:w="427"/>
        <w:gridCol w:w="293"/>
        <w:gridCol w:w="427"/>
        <w:gridCol w:w="301"/>
        <w:gridCol w:w="445"/>
        <w:gridCol w:w="565"/>
        <w:gridCol w:w="427"/>
      </w:tblGrid>
      <w:tr w:rsidR="00477CD5" w:rsidTr="00D63D19">
        <w:trPr>
          <w:trHeight w:val="570"/>
        </w:trPr>
        <w:tc>
          <w:tcPr>
            <w:tcW w:w="145"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t>№ п/п</w:t>
            </w:r>
          </w:p>
        </w:tc>
        <w:tc>
          <w:tcPr>
            <w:tcW w:w="391"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t>Фамилия, и</w:t>
            </w:r>
            <w:r>
              <w:rPr>
                <w:b/>
                <w:bCs/>
              </w:rPr>
              <w:lastRenderedPageBreak/>
              <w:t>мя, отчество</w:t>
            </w:r>
          </w:p>
        </w:tc>
        <w:tc>
          <w:tcPr>
            <w:tcW w:w="562"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Наименование должн</w:t>
            </w:r>
            <w:r>
              <w:rPr>
                <w:b/>
                <w:bCs/>
              </w:rPr>
              <w:lastRenderedPageBreak/>
              <w:t>ости</w:t>
            </w:r>
          </w:p>
        </w:tc>
        <w:tc>
          <w:tcPr>
            <w:tcW w:w="694"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Образование, реквизиты док</w:t>
            </w:r>
            <w:r>
              <w:rPr>
                <w:b/>
                <w:bCs/>
              </w:rPr>
              <w:lastRenderedPageBreak/>
              <w:t>умента, подтверждающего образование</w:t>
            </w:r>
          </w:p>
        </w:tc>
        <w:tc>
          <w:tcPr>
            <w:tcW w:w="29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Общий ста</w:t>
            </w:r>
            <w:r>
              <w:rPr>
                <w:b/>
                <w:bCs/>
              </w:rPr>
              <w:lastRenderedPageBreak/>
              <w:t>ж</w:t>
            </w:r>
          </w:p>
        </w:tc>
        <w:tc>
          <w:tcPr>
            <w:tcW w:w="34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Предмет</w:t>
            </w:r>
          </w:p>
        </w:tc>
        <w:tc>
          <w:tcPr>
            <w:tcW w:w="458"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t xml:space="preserve">Количество часов </w:t>
            </w:r>
            <w:r>
              <w:rPr>
                <w:b/>
                <w:bCs/>
              </w:rPr>
              <w:lastRenderedPageBreak/>
              <w:t>в месяц (основная ставка / совместите-льство)</w:t>
            </w:r>
          </w:p>
        </w:tc>
        <w:tc>
          <w:tcPr>
            <w:tcW w:w="127"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Базовый ок</w:t>
            </w:r>
            <w:r>
              <w:rPr>
                <w:b/>
                <w:bCs/>
              </w:rPr>
              <w:lastRenderedPageBreak/>
              <w:t>лад, руб./мес.</w:t>
            </w:r>
          </w:p>
        </w:tc>
        <w:tc>
          <w:tcPr>
            <w:tcW w:w="169"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 xml:space="preserve">Доплата за работу </w:t>
            </w:r>
            <w:r>
              <w:rPr>
                <w:b/>
                <w:bCs/>
              </w:rPr>
              <w:lastRenderedPageBreak/>
              <w:t>в сельской местности (0,25)</w:t>
            </w:r>
          </w:p>
        </w:tc>
        <w:tc>
          <w:tcPr>
            <w:tcW w:w="127"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Ежемесячная денежная ком</w:t>
            </w:r>
            <w:r>
              <w:rPr>
                <w:b/>
                <w:bCs/>
              </w:rPr>
              <w:lastRenderedPageBreak/>
              <w:t>пенсация на обеспечение книгоиздательской продукцией и периодическими изданиями (100 руб., 150 руб.)</w:t>
            </w:r>
          </w:p>
        </w:tc>
        <w:tc>
          <w:tcPr>
            <w:tcW w:w="169"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Оклад с учетом допл</w:t>
            </w:r>
            <w:r>
              <w:rPr>
                <w:b/>
                <w:bCs/>
              </w:rPr>
              <w:lastRenderedPageBreak/>
              <w:t>аты за работу в сельской местности и обеспечение методической литературой</w:t>
            </w:r>
          </w:p>
        </w:tc>
        <w:tc>
          <w:tcPr>
            <w:tcW w:w="127"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Норма часов в меся</w:t>
            </w:r>
            <w:r>
              <w:rPr>
                <w:b/>
                <w:bCs/>
              </w:rPr>
              <w:lastRenderedPageBreak/>
              <w:t>ц (18, 20 часов/неделю, 720 часов/год)</w:t>
            </w:r>
          </w:p>
        </w:tc>
        <w:tc>
          <w:tcPr>
            <w:tcW w:w="315"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Часовая с</w:t>
            </w:r>
            <w:r>
              <w:rPr>
                <w:b/>
                <w:bCs/>
              </w:rPr>
              <w:lastRenderedPageBreak/>
              <w:t>тавка, руб./час</w:t>
            </w:r>
          </w:p>
        </w:tc>
        <w:tc>
          <w:tcPr>
            <w:tcW w:w="325"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Ставка, исходя из отрабо</w:t>
            </w:r>
            <w:r>
              <w:rPr>
                <w:b/>
                <w:bCs/>
              </w:rPr>
              <w:lastRenderedPageBreak/>
              <w:t>танного времени, руб./мес.</w:t>
            </w:r>
          </w:p>
        </w:tc>
        <w:tc>
          <w:tcPr>
            <w:tcW w:w="722" w:type="dxa"/>
            <w:gridSpan w:val="2"/>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Компенсационные выплаты</w:t>
            </w:r>
          </w:p>
        </w:tc>
        <w:tc>
          <w:tcPr>
            <w:tcW w:w="4068" w:type="dxa"/>
            <w:gridSpan w:val="18"/>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t>Стимулирующие выплаты</w:t>
            </w:r>
          </w:p>
        </w:tc>
        <w:tc>
          <w:tcPr>
            <w:tcW w:w="325"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t>Районный коэффици</w:t>
            </w:r>
            <w:r>
              <w:rPr>
                <w:b/>
                <w:bCs/>
              </w:rPr>
              <w:lastRenderedPageBreak/>
              <w:t>ент и северная надбавка</w:t>
            </w:r>
          </w:p>
        </w:tc>
        <w:tc>
          <w:tcPr>
            <w:tcW w:w="325"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Итого в ме</w:t>
            </w:r>
            <w:r>
              <w:rPr>
                <w:b/>
                <w:bCs/>
              </w:rPr>
              <w:lastRenderedPageBreak/>
              <w:t>сяц</w:t>
            </w:r>
          </w:p>
        </w:tc>
      </w:tr>
      <w:tr w:rsidR="00477CD5" w:rsidTr="00D63D1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722"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t xml:space="preserve">Надбавка </w:t>
            </w:r>
            <w:r>
              <w:rPr>
                <w:b/>
                <w:bCs/>
              </w:rPr>
              <w:lastRenderedPageBreak/>
              <w:t>за вредность (25% - работникам санаторных учреждений для детей, инфицированных туберкулезом)</w:t>
            </w:r>
          </w:p>
        </w:tc>
        <w:tc>
          <w:tcPr>
            <w:tcW w:w="452"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Надбав</w:t>
            </w:r>
            <w:r>
              <w:rPr>
                <w:b/>
                <w:bCs/>
              </w:rPr>
              <w:lastRenderedPageBreak/>
              <w:t>ка за специфику работы</w:t>
            </w:r>
          </w:p>
        </w:tc>
        <w:tc>
          <w:tcPr>
            <w:tcW w:w="452"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Надбав</w:t>
            </w:r>
            <w:r>
              <w:rPr>
                <w:b/>
                <w:bCs/>
              </w:rPr>
              <w:lastRenderedPageBreak/>
              <w:t>ка за выслугу лет</w:t>
            </w:r>
          </w:p>
        </w:tc>
        <w:tc>
          <w:tcPr>
            <w:tcW w:w="452"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Надбавк</w:t>
            </w:r>
            <w:r>
              <w:rPr>
                <w:b/>
                <w:bCs/>
              </w:rPr>
              <w:lastRenderedPageBreak/>
              <w:t>а молодым специалистам (20%)</w:t>
            </w:r>
          </w:p>
        </w:tc>
        <w:tc>
          <w:tcPr>
            <w:tcW w:w="452"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Надбав</w:t>
            </w:r>
            <w:r>
              <w:rPr>
                <w:b/>
                <w:bCs/>
              </w:rPr>
              <w:lastRenderedPageBreak/>
              <w:t>ка за почетное звание</w:t>
            </w:r>
          </w:p>
        </w:tc>
        <w:tc>
          <w:tcPr>
            <w:tcW w:w="1356" w:type="dxa"/>
            <w:gridSpan w:val="6"/>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Выплата за интенсивность</w:t>
            </w:r>
          </w:p>
        </w:tc>
        <w:tc>
          <w:tcPr>
            <w:tcW w:w="452"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t>Надбав</w:t>
            </w:r>
            <w:r>
              <w:rPr>
                <w:b/>
                <w:bCs/>
              </w:rPr>
              <w:lastRenderedPageBreak/>
              <w:t>ка за высокие результаты труда</w:t>
            </w:r>
          </w:p>
        </w:tc>
        <w:tc>
          <w:tcPr>
            <w:tcW w:w="452" w:type="dxa"/>
            <w:gridSpan w:val="2"/>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lastRenderedPageBreak/>
              <w:t>Премиа</w:t>
            </w:r>
            <w:r>
              <w:rPr>
                <w:b/>
                <w:bCs/>
              </w:rPr>
              <w:lastRenderedPageBreak/>
              <w:t>льные выплаты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r>
      <w:tr w:rsidR="00477CD5" w:rsidTr="00D63D19">
        <w:trPr>
          <w:trHeight w:val="27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452" w:type="dxa"/>
            <w:gridSpan w:val="2"/>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rPr>
                <w:b/>
                <w:bCs/>
              </w:rPr>
            </w:pPr>
            <w:r>
              <w:rPr>
                <w:b/>
                <w:bCs/>
              </w:rPr>
              <w:t>Надбавка за классное руководство</w:t>
            </w:r>
          </w:p>
        </w:tc>
        <w:tc>
          <w:tcPr>
            <w:tcW w:w="452" w:type="dxa"/>
            <w:gridSpan w:val="2"/>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rPr>
                <w:b/>
                <w:bCs/>
              </w:rPr>
            </w:pPr>
            <w:r>
              <w:rPr>
                <w:b/>
                <w:bCs/>
              </w:rPr>
              <w:t>Надбавка за проверку тетрадей</w:t>
            </w:r>
          </w:p>
        </w:tc>
        <w:tc>
          <w:tcPr>
            <w:tcW w:w="452" w:type="dxa"/>
            <w:gridSpan w:val="2"/>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rPr>
                <w:b/>
                <w:bCs/>
              </w:rPr>
            </w:pPr>
            <w:r>
              <w:rPr>
                <w:b/>
                <w:bCs/>
              </w:rPr>
              <w:t>Другие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r>
      <w:tr w:rsidR="00477CD5" w:rsidTr="00D63D19">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279"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w:t>
            </w:r>
          </w:p>
        </w:tc>
        <w:tc>
          <w:tcPr>
            <w:tcW w:w="443"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Сумма</w:t>
            </w:r>
          </w:p>
        </w:tc>
        <w:tc>
          <w:tcPr>
            <w:tcW w:w="127"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w:t>
            </w:r>
          </w:p>
        </w:tc>
        <w:tc>
          <w:tcPr>
            <w:tcW w:w="325"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Сумма</w:t>
            </w:r>
          </w:p>
        </w:tc>
        <w:tc>
          <w:tcPr>
            <w:tcW w:w="127"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w:t>
            </w:r>
          </w:p>
        </w:tc>
        <w:tc>
          <w:tcPr>
            <w:tcW w:w="325"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Сумма</w:t>
            </w:r>
          </w:p>
        </w:tc>
        <w:tc>
          <w:tcPr>
            <w:tcW w:w="127"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w:t>
            </w:r>
          </w:p>
        </w:tc>
        <w:tc>
          <w:tcPr>
            <w:tcW w:w="325"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Сумма</w:t>
            </w:r>
          </w:p>
        </w:tc>
        <w:tc>
          <w:tcPr>
            <w:tcW w:w="127"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w:t>
            </w:r>
          </w:p>
        </w:tc>
        <w:tc>
          <w:tcPr>
            <w:tcW w:w="325"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Сумма</w:t>
            </w:r>
          </w:p>
        </w:tc>
        <w:tc>
          <w:tcPr>
            <w:tcW w:w="127"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w:t>
            </w:r>
          </w:p>
        </w:tc>
        <w:tc>
          <w:tcPr>
            <w:tcW w:w="325"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Сумма</w:t>
            </w:r>
          </w:p>
        </w:tc>
        <w:tc>
          <w:tcPr>
            <w:tcW w:w="127"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w:t>
            </w:r>
          </w:p>
        </w:tc>
        <w:tc>
          <w:tcPr>
            <w:tcW w:w="325"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Сумма</w:t>
            </w:r>
          </w:p>
        </w:tc>
        <w:tc>
          <w:tcPr>
            <w:tcW w:w="127"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w:t>
            </w:r>
          </w:p>
        </w:tc>
        <w:tc>
          <w:tcPr>
            <w:tcW w:w="325"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Сумма</w:t>
            </w:r>
          </w:p>
        </w:tc>
        <w:tc>
          <w:tcPr>
            <w:tcW w:w="127"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w:t>
            </w:r>
          </w:p>
        </w:tc>
        <w:tc>
          <w:tcPr>
            <w:tcW w:w="325"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Сумма</w:t>
            </w:r>
          </w:p>
        </w:tc>
        <w:tc>
          <w:tcPr>
            <w:tcW w:w="127"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w:t>
            </w:r>
          </w:p>
        </w:tc>
        <w:tc>
          <w:tcPr>
            <w:tcW w:w="325" w:type="dxa"/>
            <w:tcBorders>
              <w:top w:val="single" w:sz="4" w:space="0" w:color="auto"/>
              <w:left w:val="single" w:sz="4" w:space="0" w:color="auto"/>
              <w:bottom w:val="single" w:sz="4" w:space="0" w:color="auto"/>
              <w:right w:val="single" w:sz="4" w:space="0" w:color="auto"/>
            </w:tcBorders>
            <w:textDirection w:val="btLr"/>
            <w:hideMark/>
          </w:tcPr>
          <w:p w:rsidR="00477CD5" w:rsidRDefault="00477CD5" w:rsidP="000A0324">
            <w:pPr>
              <w:tabs>
                <w:tab w:val="left" w:pos="2505"/>
                <w:tab w:val="left" w:pos="5174"/>
              </w:tabs>
              <w:spacing w:after="0"/>
              <w:rPr>
                <w:b/>
                <w:bCs/>
              </w:rPr>
            </w:pPr>
            <w:r>
              <w:rPr>
                <w:b/>
                <w:bCs/>
              </w:rPr>
              <w:t>Сумма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pPr>
              <w:rPr>
                <w:b/>
                <w:bCs/>
              </w:rPr>
            </w:pPr>
          </w:p>
        </w:tc>
      </w:tr>
      <w:tr w:rsidR="00477CD5" w:rsidTr="00D63D19">
        <w:trPr>
          <w:trHeight w:val="255"/>
        </w:trPr>
        <w:tc>
          <w:tcPr>
            <w:tcW w:w="145"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1</w:t>
            </w:r>
          </w:p>
        </w:tc>
        <w:tc>
          <w:tcPr>
            <w:tcW w:w="391"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pPr>
            <w:r>
              <w:t> </w:t>
            </w:r>
          </w:p>
        </w:tc>
        <w:tc>
          <w:tcPr>
            <w:tcW w:w="562"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pPr>
            <w:r>
              <w:t> </w:t>
            </w:r>
          </w:p>
        </w:tc>
        <w:tc>
          <w:tcPr>
            <w:tcW w:w="694"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pPr>
            <w:r>
              <w:t> </w:t>
            </w:r>
          </w:p>
        </w:tc>
        <w:tc>
          <w:tcPr>
            <w:tcW w:w="29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pPr>
            <w:r>
              <w:t> </w:t>
            </w:r>
          </w:p>
        </w:tc>
        <w:tc>
          <w:tcPr>
            <w:tcW w:w="3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458"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127"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169"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w:t>
            </w:r>
            <w:r>
              <w:lastRenderedPageBreak/>
              <w:t>00</w:t>
            </w:r>
          </w:p>
        </w:tc>
        <w:tc>
          <w:tcPr>
            <w:tcW w:w="127"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169"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w:t>
            </w:r>
            <w:r>
              <w:lastRenderedPageBreak/>
              <w:t>0</w:t>
            </w:r>
          </w:p>
        </w:tc>
        <w:tc>
          <w:tcPr>
            <w:tcW w:w="127"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315"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w:t>
            </w:r>
            <w:r>
              <w:lastRenderedPageBreak/>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#Д</w:t>
            </w:r>
            <w:r>
              <w:lastRenderedPageBreak/>
              <w:t>ЕЛ/0!</w:t>
            </w:r>
          </w:p>
        </w:tc>
        <w:tc>
          <w:tcPr>
            <w:tcW w:w="279"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443"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w:t>
            </w:r>
            <w:r>
              <w:lastRenderedPageBreak/>
              <w:t>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w:t>
            </w:r>
            <w:r>
              <w:lastRenderedPageBreak/>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w:t>
            </w:r>
            <w:r>
              <w:lastRenderedPageBreak/>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w:t>
            </w:r>
            <w:r>
              <w:lastRenderedPageBreak/>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w:t>
            </w:r>
            <w:r>
              <w:lastRenderedPageBreak/>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w:t>
            </w:r>
            <w:r>
              <w:lastRenderedPageBreak/>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w:t>
            </w:r>
            <w:r>
              <w:lastRenderedPageBreak/>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w:t>
            </w:r>
            <w:r>
              <w:lastRenderedPageBreak/>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w:t>
            </w:r>
            <w:r>
              <w:lastRenderedPageBreak/>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w:t>
            </w:r>
            <w:r>
              <w:lastRenderedPageBreak/>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#Д</w:t>
            </w:r>
            <w:r>
              <w:lastRenderedPageBreak/>
              <w:t>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lastRenderedPageBreak/>
              <w:t>#</w:t>
            </w:r>
            <w:r>
              <w:lastRenderedPageBreak/>
              <w:t>ДЕЛ/0!</w:t>
            </w:r>
          </w:p>
        </w:tc>
      </w:tr>
      <w:tr w:rsidR="00477CD5" w:rsidTr="00D63D1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3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458"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279"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443"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r>
      <w:tr w:rsidR="00477CD5" w:rsidTr="00D63D19">
        <w:trPr>
          <w:trHeight w:val="405"/>
        </w:trPr>
        <w:tc>
          <w:tcPr>
            <w:tcW w:w="14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1937" w:type="dxa"/>
            <w:gridSpan w:val="4"/>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t>ИТОГО по работнику</w:t>
            </w:r>
          </w:p>
        </w:tc>
        <w:tc>
          <w:tcPr>
            <w:tcW w:w="3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458"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169"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169"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1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279"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443"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r>
      <w:tr w:rsidR="00477CD5" w:rsidTr="00D63D19">
        <w:trPr>
          <w:trHeight w:val="255"/>
        </w:trPr>
        <w:tc>
          <w:tcPr>
            <w:tcW w:w="145"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91"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pPr>
            <w:r>
              <w:t> </w:t>
            </w:r>
          </w:p>
        </w:tc>
        <w:tc>
          <w:tcPr>
            <w:tcW w:w="562"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pPr>
            <w:r>
              <w:t> </w:t>
            </w:r>
          </w:p>
        </w:tc>
        <w:tc>
          <w:tcPr>
            <w:tcW w:w="694"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pPr>
            <w:r>
              <w:t> </w:t>
            </w:r>
          </w:p>
        </w:tc>
        <w:tc>
          <w:tcPr>
            <w:tcW w:w="29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pPr>
            <w:r>
              <w:t> </w:t>
            </w:r>
          </w:p>
        </w:tc>
        <w:tc>
          <w:tcPr>
            <w:tcW w:w="3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458"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127"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169"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0,00</w:t>
            </w:r>
          </w:p>
        </w:tc>
        <w:tc>
          <w:tcPr>
            <w:tcW w:w="127"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169"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0,00</w:t>
            </w:r>
          </w:p>
        </w:tc>
        <w:tc>
          <w:tcPr>
            <w:tcW w:w="127"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15"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279"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443"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r>
      <w:tr w:rsidR="00477CD5" w:rsidTr="00D63D1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3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458"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279"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443"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r>
      <w:tr w:rsidR="00477CD5" w:rsidTr="00D63D19">
        <w:trPr>
          <w:trHeight w:val="435"/>
        </w:trPr>
        <w:tc>
          <w:tcPr>
            <w:tcW w:w="14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lastRenderedPageBreak/>
              <w:t> </w:t>
            </w:r>
          </w:p>
        </w:tc>
        <w:tc>
          <w:tcPr>
            <w:tcW w:w="1937" w:type="dxa"/>
            <w:gridSpan w:val="4"/>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rPr>
                <w:b/>
                <w:bCs/>
              </w:rPr>
            </w:pPr>
            <w:r>
              <w:rPr>
                <w:b/>
                <w:bCs/>
              </w:rPr>
              <w:t>ИТОГО по работнику</w:t>
            </w:r>
          </w:p>
        </w:tc>
        <w:tc>
          <w:tcPr>
            <w:tcW w:w="3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458"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169"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169"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1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279"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443"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0,00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rPr>
                <w:b/>
                <w:bCs/>
              </w:rPr>
            </w:pPr>
            <w:r>
              <w:rPr>
                <w:b/>
                <w:bCs/>
              </w:rPr>
              <w:t>#ДЕЛ/0!</w:t>
            </w:r>
          </w:p>
        </w:tc>
      </w:tr>
      <w:tr w:rsidR="00477CD5" w:rsidTr="00D63D19">
        <w:trPr>
          <w:trHeight w:val="255"/>
        </w:trPr>
        <w:tc>
          <w:tcPr>
            <w:tcW w:w="145"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91"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pPr>
            <w:r>
              <w:t> </w:t>
            </w:r>
          </w:p>
        </w:tc>
        <w:tc>
          <w:tcPr>
            <w:tcW w:w="562"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pPr>
            <w:r>
              <w:t> </w:t>
            </w:r>
          </w:p>
        </w:tc>
        <w:tc>
          <w:tcPr>
            <w:tcW w:w="694"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pPr>
            <w:r>
              <w:t> </w:t>
            </w:r>
          </w:p>
        </w:tc>
        <w:tc>
          <w:tcPr>
            <w:tcW w:w="290" w:type="dxa"/>
            <w:vMerge w:val="restart"/>
            <w:tcBorders>
              <w:top w:val="single" w:sz="4" w:space="0" w:color="auto"/>
              <w:left w:val="single" w:sz="4" w:space="0" w:color="auto"/>
              <w:bottom w:val="single" w:sz="4" w:space="0" w:color="auto"/>
              <w:right w:val="single" w:sz="4" w:space="0" w:color="auto"/>
            </w:tcBorders>
            <w:hideMark/>
          </w:tcPr>
          <w:p w:rsidR="00477CD5" w:rsidRDefault="00477CD5" w:rsidP="000A0324">
            <w:pPr>
              <w:tabs>
                <w:tab w:val="left" w:pos="2505"/>
                <w:tab w:val="left" w:pos="5174"/>
              </w:tabs>
              <w:spacing w:after="0"/>
            </w:pPr>
            <w:r>
              <w:t> </w:t>
            </w:r>
          </w:p>
        </w:tc>
        <w:tc>
          <w:tcPr>
            <w:tcW w:w="340"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458"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127"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169"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0,00</w:t>
            </w:r>
          </w:p>
        </w:tc>
        <w:tc>
          <w:tcPr>
            <w:tcW w:w="127"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169"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0,00</w:t>
            </w:r>
          </w:p>
        </w:tc>
        <w:tc>
          <w:tcPr>
            <w:tcW w:w="127"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315" w:type="dxa"/>
            <w:vMerge w:val="restart"/>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279"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443"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0A0324">
            <w:pPr>
              <w:tabs>
                <w:tab w:val="left" w:pos="2505"/>
                <w:tab w:val="left" w:pos="5174"/>
              </w:tabs>
              <w:spacing w:after="0"/>
            </w:pPr>
            <w:r>
              <w:t>#ДЕЛ/0!</w:t>
            </w:r>
          </w:p>
        </w:tc>
      </w:tr>
      <w:tr w:rsidR="00477CD5" w:rsidTr="00D63D1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3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458"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0" w:type="auto"/>
            <w:vMerge/>
            <w:tcBorders>
              <w:top w:val="single" w:sz="4" w:space="0" w:color="auto"/>
              <w:left w:val="single" w:sz="4" w:space="0" w:color="auto"/>
              <w:bottom w:val="single" w:sz="4" w:space="0" w:color="auto"/>
              <w:right w:val="single" w:sz="4" w:space="0" w:color="auto"/>
            </w:tcBorders>
            <w:vAlign w:val="center"/>
            <w:hideMark/>
          </w:tcPr>
          <w:p w:rsidR="00477CD5" w:rsidRDefault="00477CD5" w:rsidP="00D63D19"/>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279"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443"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0,00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pPr>
            <w:r>
              <w:t>#ДЕЛ/0!</w:t>
            </w:r>
          </w:p>
        </w:tc>
      </w:tr>
      <w:tr w:rsidR="00477CD5" w:rsidTr="00D63D19">
        <w:trPr>
          <w:trHeight w:val="450"/>
        </w:trPr>
        <w:tc>
          <w:tcPr>
            <w:tcW w:w="14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1937" w:type="dxa"/>
            <w:gridSpan w:val="4"/>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rPr>
                <w:b/>
                <w:bCs/>
              </w:rPr>
            </w:pPr>
            <w:r>
              <w:rPr>
                <w:b/>
                <w:bCs/>
              </w:rPr>
              <w:t>ИТОГО по работнику</w:t>
            </w:r>
          </w:p>
        </w:tc>
        <w:tc>
          <w:tcPr>
            <w:tcW w:w="3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458"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169"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169"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31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c>
          <w:tcPr>
            <w:tcW w:w="279"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443"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0,00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rPr>
            </w:pPr>
            <w:r>
              <w:rPr>
                <w:b/>
                <w:bCs/>
              </w:rPr>
              <w:t>#ДЕЛ/0!</w:t>
            </w:r>
          </w:p>
        </w:tc>
      </w:tr>
      <w:tr w:rsidR="00477CD5" w:rsidTr="00D63D19">
        <w:trPr>
          <w:trHeight w:val="435"/>
        </w:trPr>
        <w:tc>
          <w:tcPr>
            <w:tcW w:w="14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1937" w:type="dxa"/>
            <w:gridSpan w:val="4"/>
            <w:tcBorders>
              <w:top w:val="single" w:sz="4" w:space="0" w:color="auto"/>
              <w:left w:val="single" w:sz="4" w:space="0" w:color="auto"/>
              <w:bottom w:val="single" w:sz="4" w:space="0" w:color="auto"/>
              <w:right w:val="single" w:sz="4" w:space="0" w:color="auto"/>
            </w:tcBorders>
            <w:hideMark/>
          </w:tcPr>
          <w:p w:rsidR="00477CD5" w:rsidRDefault="00477CD5" w:rsidP="00D63D19">
            <w:pPr>
              <w:tabs>
                <w:tab w:val="left" w:pos="2505"/>
                <w:tab w:val="left" w:pos="5174"/>
              </w:tabs>
              <w:rPr>
                <w:b/>
                <w:bCs/>
                <w:i/>
                <w:iCs/>
              </w:rPr>
            </w:pPr>
            <w:r>
              <w:rPr>
                <w:b/>
                <w:bCs/>
                <w:i/>
                <w:iCs/>
              </w:rPr>
              <w:t>ВСЕГО</w:t>
            </w:r>
          </w:p>
        </w:tc>
        <w:tc>
          <w:tcPr>
            <w:tcW w:w="340"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458"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169"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169"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31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279"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443"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127"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 </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c>
          <w:tcPr>
            <w:tcW w:w="325" w:type="dxa"/>
            <w:tcBorders>
              <w:top w:val="single" w:sz="4" w:space="0" w:color="auto"/>
              <w:left w:val="single" w:sz="4" w:space="0" w:color="auto"/>
              <w:bottom w:val="single" w:sz="4" w:space="0" w:color="auto"/>
              <w:right w:val="single" w:sz="4" w:space="0" w:color="auto"/>
            </w:tcBorders>
            <w:noWrap/>
            <w:hideMark/>
          </w:tcPr>
          <w:p w:rsidR="00477CD5" w:rsidRDefault="00477CD5" w:rsidP="00D63D19">
            <w:pPr>
              <w:tabs>
                <w:tab w:val="left" w:pos="2505"/>
                <w:tab w:val="left" w:pos="5174"/>
              </w:tabs>
              <w:rPr>
                <w:b/>
                <w:bCs/>
                <w:i/>
                <w:iCs/>
              </w:rPr>
            </w:pPr>
            <w:r>
              <w:rPr>
                <w:b/>
                <w:bCs/>
                <w:i/>
                <w:iCs/>
              </w:rPr>
              <w:t>#ДЕЛ/0!</w:t>
            </w:r>
          </w:p>
        </w:tc>
      </w:tr>
    </w:tbl>
    <w:p w:rsidR="00477CD5" w:rsidRPr="0080410F" w:rsidRDefault="00477CD5" w:rsidP="0080410F">
      <w:pPr>
        <w:tabs>
          <w:tab w:val="left" w:pos="2505"/>
          <w:tab w:val="left" w:pos="5174"/>
        </w:tabs>
        <w:rPr>
          <w:rFonts w:asciiTheme="minorHAnsi" w:hAnsiTheme="minorHAnsi"/>
          <w:sz w:val="22"/>
        </w:rPr>
        <w:sectPr w:rsidR="00477CD5" w:rsidRPr="0080410F" w:rsidSect="00477CD5">
          <w:pgSz w:w="16838" w:h="11906" w:orient="landscape"/>
          <w:pgMar w:top="720" w:right="720" w:bottom="720" w:left="720" w:header="709" w:footer="709" w:gutter="0"/>
          <w:cols w:space="720"/>
          <w:docGrid w:linePitch="326"/>
        </w:sectPr>
      </w:pPr>
      <w:r>
        <w:tab/>
      </w:r>
    </w:p>
    <w:p w:rsidR="00104EC5" w:rsidRPr="000A0324" w:rsidRDefault="00104EC5" w:rsidP="000A0324">
      <w:pPr>
        <w:pStyle w:val="a9"/>
        <w:spacing w:before="100"/>
        <w:ind w:hanging="142"/>
        <w:contextualSpacing/>
        <w:jc w:val="right"/>
        <w:rPr>
          <w:rFonts w:ascii="Times New Roman" w:hAnsi="Times New Roman"/>
          <w:szCs w:val="32"/>
        </w:rPr>
      </w:pPr>
      <w:r w:rsidRPr="000A0324">
        <w:rPr>
          <w:rFonts w:ascii="Times New Roman" w:hAnsi="Times New Roman"/>
          <w:szCs w:val="32"/>
        </w:rPr>
        <w:lastRenderedPageBreak/>
        <w:t>Приложение 4</w:t>
      </w:r>
    </w:p>
    <w:p w:rsidR="006C7245" w:rsidRDefault="006C7245" w:rsidP="006C7245">
      <w:pPr>
        <w:pStyle w:val="a9"/>
        <w:spacing w:before="100"/>
        <w:ind w:hanging="142"/>
        <w:contextualSpacing/>
        <w:jc w:val="right"/>
        <w:rPr>
          <w:rFonts w:ascii="Times New Roman" w:hAnsi="Times New Roman"/>
          <w:sz w:val="24"/>
          <w:szCs w:val="24"/>
        </w:rPr>
      </w:pPr>
      <w:r>
        <w:rPr>
          <w:rFonts w:ascii="Times New Roman" w:hAnsi="Times New Roman"/>
          <w:sz w:val="24"/>
          <w:szCs w:val="24"/>
        </w:rPr>
        <w:t>к примерному П</w:t>
      </w:r>
      <w:r w:rsidRPr="00012611">
        <w:rPr>
          <w:rFonts w:ascii="Times New Roman" w:hAnsi="Times New Roman"/>
          <w:sz w:val="24"/>
          <w:szCs w:val="24"/>
        </w:rPr>
        <w:t xml:space="preserve">оложению об оплате </w:t>
      </w:r>
    </w:p>
    <w:p w:rsidR="006C7245" w:rsidRPr="00012611" w:rsidRDefault="006C7245" w:rsidP="006C7245">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труда работников муниципальных </w:t>
      </w:r>
    </w:p>
    <w:p w:rsidR="006C7245" w:rsidRDefault="006C7245" w:rsidP="006C7245">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образовательных учреждений </w:t>
      </w:r>
    </w:p>
    <w:p w:rsidR="006C7245" w:rsidRPr="00012611" w:rsidRDefault="006C7245" w:rsidP="006C7245">
      <w:pPr>
        <w:pStyle w:val="a9"/>
        <w:spacing w:before="100"/>
        <w:ind w:hanging="142"/>
        <w:contextualSpacing/>
        <w:jc w:val="right"/>
        <w:rPr>
          <w:rFonts w:ascii="Times New Roman" w:hAnsi="Times New Roman"/>
          <w:sz w:val="24"/>
          <w:szCs w:val="24"/>
        </w:rPr>
      </w:pPr>
      <w:r>
        <w:rPr>
          <w:rFonts w:ascii="Times New Roman" w:hAnsi="Times New Roman"/>
          <w:sz w:val="24"/>
          <w:szCs w:val="24"/>
        </w:rPr>
        <w:t>Приаргунского муниципального округа</w:t>
      </w:r>
    </w:p>
    <w:p w:rsidR="006C7245" w:rsidRDefault="006C7245" w:rsidP="006C7245">
      <w:pPr>
        <w:spacing w:after="0" w:line="240" w:lineRule="auto"/>
        <w:rPr>
          <w:b/>
          <w:szCs w:val="24"/>
        </w:rPr>
      </w:pPr>
    </w:p>
    <w:p w:rsidR="00104EC5" w:rsidRDefault="00104EC5" w:rsidP="00104EC5">
      <w:pPr>
        <w:spacing w:after="0" w:line="240" w:lineRule="auto"/>
        <w:rPr>
          <w:b/>
          <w:sz w:val="20"/>
          <w:szCs w:val="20"/>
        </w:rPr>
      </w:pPr>
    </w:p>
    <w:p w:rsidR="00104EC5" w:rsidRPr="00B63255" w:rsidRDefault="00104EC5" w:rsidP="00104EC5">
      <w:pPr>
        <w:spacing w:after="0" w:line="240" w:lineRule="auto"/>
        <w:rPr>
          <w:b/>
          <w:sz w:val="20"/>
          <w:szCs w:val="20"/>
        </w:rPr>
      </w:pPr>
    </w:p>
    <w:p w:rsidR="00104EC5" w:rsidRPr="00D14868" w:rsidRDefault="00104EC5" w:rsidP="00104EC5">
      <w:pPr>
        <w:pStyle w:val="1"/>
        <w:suppressAutoHyphens/>
        <w:spacing w:before="0" w:line="240" w:lineRule="auto"/>
        <w:jc w:val="center"/>
        <w:rPr>
          <w:rFonts w:ascii="Times New Roman" w:hAnsi="Times New Roman" w:cs="Times New Roman"/>
          <w:bCs w:val="0"/>
          <w:color w:val="26282F"/>
          <w:sz w:val="24"/>
          <w:szCs w:val="24"/>
        </w:rPr>
      </w:pPr>
      <w:r w:rsidRPr="00D14868">
        <w:rPr>
          <w:rFonts w:ascii="Times New Roman" w:hAnsi="Times New Roman" w:cs="Times New Roman"/>
          <w:bCs w:val="0"/>
          <w:color w:val="26282F"/>
          <w:sz w:val="24"/>
          <w:szCs w:val="24"/>
        </w:rPr>
        <w:t xml:space="preserve">Образец дополнительного соглашения </w:t>
      </w:r>
    </w:p>
    <w:p w:rsidR="00104EC5" w:rsidRPr="00D14868" w:rsidRDefault="00104EC5" w:rsidP="00104EC5">
      <w:pPr>
        <w:pStyle w:val="1"/>
        <w:suppressAutoHyphens/>
        <w:spacing w:before="0" w:line="240" w:lineRule="auto"/>
        <w:jc w:val="center"/>
        <w:rPr>
          <w:rFonts w:ascii="Times New Roman" w:hAnsi="Times New Roman" w:cs="Times New Roman"/>
          <w:bCs w:val="0"/>
          <w:color w:val="26282F"/>
          <w:sz w:val="24"/>
          <w:szCs w:val="24"/>
        </w:rPr>
      </w:pPr>
      <w:r w:rsidRPr="00D14868">
        <w:rPr>
          <w:rFonts w:ascii="Times New Roman" w:hAnsi="Times New Roman" w:cs="Times New Roman"/>
          <w:bCs w:val="0"/>
          <w:color w:val="26282F"/>
          <w:sz w:val="24"/>
          <w:szCs w:val="24"/>
        </w:rPr>
        <w:t xml:space="preserve">к трудовому договору с работником в связи </w:t>
      </w:r>
    </w:p>
    <w:p w:rsidR="00104EC5" w:rsidRPr="00D14868" w:rsidRDefault="00104EC5" w:rsidP="00104EC5">
      <w:pPr>
        <w:pStyle w:val="1"/>
        <w:suppressAutoHyphens/>
        <w:spacing w:before="0" w:line="240" w:lineRule="auto"/>
        <w:jc w:val="center"/>
        <w:rPr>
          <w:rFonts w:ascii="Times New Roman" w:hAnsi="Times New Roman" w:cs="Times New Roman"/>
          <w:bCs w:val="0"/>
          <w:color w:val="26282F"/>
          <w:sz w:val="24"/>
          <w:szCs w:val="24"/>
        </w:rPr>
      </w:pPr>
      <w:r w:rsidRPr="00D14868">
        <w:rPr>
          <w:rFonts w:ascii="Times New Roman" w:hAnsi="Times New Roman" w:cs="Times New Roman"/>
          <w:bCs w:val="0"/>
          <w:color w:val="26282F"/>
          <w:sz w:val="24"/>
          <w:szCs w:val="24"/>
        </w:rPr>
        <w:t>с введением «эффективного контракта»</w:t>
      </w:r>
    </w:p>
    <w:p w:rsidR="00104EC5" w:rsidRPr="007E2A5A" w:rsidRDefault="00104EC5" w:rsidP="00104EC5">
      <w:pPr>
        <w:suppressAutoHyphens/>
        <w:spacing w:after="0" w:line="240" w:lineRule="auto"/>
        <w:ind w:firstLine="720"/>
        <w:jc w:val="both"/>
        <w:rPr>
          <w:rFonts w:cs="Times New Roman"/>
          <w:szCs w:val="24"/>
        </w:rPr>
      </w:pPr>
    </w:p>
    <w:p w:rsidR="00104EC5" w:rsidRPr="007E2A5A" w:rsidRDefault="00104EC5" w:rsidP="00104EC5">
      <w:pPr>
        <w:suppressAutoHyphens/>
        <w:spacing w:after="0" w:line="240" w:lineRule="auto"/>
        <w:rPr>
          <w:rFonts w:cs="Times New Roman"/>
          <w:szCs w:val="24"/>
        </w:rPr>
      </w:pPr>
      <w:r>
        <w:rPr>
          <w:rFonts w:cs="Times New Roman"/>
          <w:szCs w:val="24"/>
        </w:rPr>
        <w:t xml:space="preserve"> _______________________</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r w:rsidRPr="007E2A5A">
        <w:rPr>
          <w:rFonts w:cs="Times New Roman"/>
          <w:szCs w:val="24"/>
        </w:rPr>
        <w:t>___</w:t>
      </w:r>
      <w:r>
        <w:rPr>
          <w:rFonts w:cs="Times New Roman"/>
          <w:szCs w:val="24"/>
        </w:rPr>
        <w:t>»</w:t>
      </w:r>
      <w:r w:rsidRPr="007E2A5A">
        <w:rPr>
          <w:rFonts w:cs="Times New Roman"/>
          <w:szCs w:val="24"/>
        </w:rPr>
        <w:t>____________ 20___ г</w:t>
      </w:r>
      <w:r>
        <w:rPr>
          <w:rFonts w:cs="Times New Roman"/>
          <w:szCs w:val="24"/>
        </w:rPr>
        <w:t>ода</w:t>
      </w:r>
    </w:p>
    <w:p w:rsidR="00104EC5" w:rsidRPr="007E2A5A" w:rsidRDefault="00104EC5" w:rsidP="00104EC5">
      <w:pPr>
        <w:suppressAutoHyphens/>
        <w:spacing w:after="0" w:line="240" w:lineRule="auto"/>
        <w:ind w:right="6519"/>
        <w:jc w:val="center"/>
        <w:rPr>
          <w:rFonts w:cs="Times New Roman"/>
          <w:sz w:val="20"/>
          <w:szCs w:val="20"/>
        </w:rPr>
      </w:pPr>
      <w:r w:rsidRPr="007E2A5A">
        <w:rPr>
          <w:rFonts w:cs="Times New Roman"/>
          <w:sz w:val="20"/>
          <w:szCs w:val="20"/>
        </w:rPr>
        <w:t>(город, населенный пункт)</w:t>
      </w:r>
    </w:p>
    <w:p w:rsidR="00104EC5" w:rsidRPr="007E2A5A" w:rsidRDefault="00104EC5" w:rsidP="00104EC5">
      <w:pPr>
        <w:suppressAutoHyphens/>
        <w:spacing w:after="0" w:line="240" w:lineRule="auto"/>
        <w:jc w:val="center"/>
        <w:rPr>
          <w:rFonts w:cs="Times New Roman"/>
          <w:sz w:val="20"/>
          <w:szCs w:val="20"/>
        </w:rPr>
      </w:pPr>
      <w:r>
        <w:rPr>
          <w:rFonts w:cs="Times New Roman"/>
          <w:szCs w:val="24"/>
        </w:rPr>
        <w:t>__________________________________________</w:t>
      </w:r>
      <w:r w:rsidR="00EA76DF">
        <w:rPr>
          <w:rFonts w:cs="Times New Roman"/>
          <w:szCs w:val="24"/>
        </w:rPr>
        <w:t>___</w:t>
      </w:r>
      <w:r>
        <w:rPr>
          <w:rFonts w:cs="Times New Roman"/>
          <w:szCs w:val="24"/>
        </w:rPr>
        <w:t>____</w:t>
      </w:r>
      <w:r w:rsidR="00EA76DF">
        <w:rPr>
          <w:rFonts w:cs="Times New Roman"/>
          <w:szCs w:val="24"/>
        </w:rPr>
        <w:t>_______________________________</w:t>
      </w:r>
      <w:r w:rsidRPr="007E2A5A">
        <w:rPr>
          <w:rFonts w:cs="Times New Roman"/>
          <w:sz w:val="20"/>
          <w:szCs w:val="20"/>
        </w:rPr>
        <w:t>(наименование учреждения в соответствии с уставом)</w:t>
      </w:r>
    </w:p>
    <w:p w:rsidR="00104EC5" w:rsidRPr="007E2A5A" w:rsidRDefault="00104EC5" w:rsidP="00104EC5">
      <w:pPr>
        <w:suppressAutoHyphens/>
        <w:spacing w:after="0" w:line="240" w:lineRule="auto"/>
        <w:rPr>
          <w:rFonts w:cs="Times New Roman"/>
          <w:szCs w:val="24"/>
        </w:rPr>
      </w:pPr>
      <w:r w:rsidRPr="007E2A5A">
        <w:rPr>
          <w:rFonts w:cs="Times New Roman"/>
          <w:szCs w:val="24"/>
        </w:rPr>
        <w:t xml:space="preserve"> в лице</w:t>
      </w:r>
    </w:p>
    <w:p w:rsidR="00104EC5" w:rsidRPr="007E2A5A" w:rsidRDefault="00104EC5" w:rsidP="00104EC5">
      <w:pPr>
        <w:suppressAutoHyphens/>
        <w:spacing w:after="0" w:line="240" w:lineRule="auto"/>
        <w:jc w:val="center"/>
        <w:rPr>
          <w:rFonts w:cs="Times New Roman"/>
          <w:sz w:val="20"/>
          <w:szCs w:val="20"/>
        </w:rPr>
      </w:pPr>
      <w:r>
        <w:rPr>
          <w:rFonts w:cs="Times New Roman"/>
          <w:szCs w:val="24"/>
        </w:rPr>
        <w:t>_____________________________</w:t>
      </w:r>
      <w:r w:rsidR="00EA76DF">
        <w:rPr>
          <w:rFonts w:cs="Times New Roman"/>
          <w:szCs w:val="24"/>
        </w:rPr>
        <w:t>__</w:t>
      </w:r>
      <w:r>
        <w:rPr>
          <w:rFonts w:cs="Times New Roman"/>
          <w:szCs w:val="24"/>
        </w:rPr>
        <w:t>________________________________________________,</w:t>
      </w:r>
      <w:r w:rsidR="00EA76DF">
        <w:rPr>
          <w:rFonts w:cs="Times New Roman"/>
          <w:szCs w:val="24"/>
        </w:rPr>
        <w:t xml:space="preserve"> </w:t>
      </w:r>
      <w:r w:rsidRPr="007E2A5A">
        <w:rPr>
          <w:rFonts w:cs="Times New Roman"/>
          <w:sz w:val="20"/>
          <w:szCs w:val="20"/>
        </w:rPr>
        <w:t>(должность, Ф.И.О.)</w:t>
      </w:r>
    </w:p>
    <w:p w:rsidR="00104EC5" w:rsidRPr="007E2A5A" w:rsidRDefault="00104EC5" w:rsidP="00104EC5">
      <w:pPr>
        <w:suppressAutoHyphens/>
        <w:spacing w:after="0" w:line="240" w:lineRule="auto"/>
        <w:rPr>
          <w:rFonts w:cs="Times New Roman"/>
          <w:szCs w:val="24"/>
        </w:rPr>
      </w:pPr>
      <w:r w:rsidRPr="007E2A5A">
        <w:rPr>
          <w:rFonts w:cs="Times New Roman"/>
          <w:szCs w:val="24"/>
        </w:rPr>
        <w:t>действующего на основании</w:t>
      </w:r>
    </w:p>
    <w:p w:rsidR="00104EC5" w:rsidRPr="007E2A5A" w:rsidRDefault="00104EC5" w:rsidP="00104EC5">
      <w:pPr>
        <w:suppressAutoHyphens/>
        <w:spacing w:after="0" w:line="240" w:lineRule="auto"/>
        <w:rPr>
          <w:rFonts w:cs="Times New Roman"/>
          <w:sz w:val="20"/>
          <w:szCs w:val="20"/>
        </w:rPr>
      </w:pPr>
      <w:r>
        <w:rPr>
          <w:rFonts w:cs="Times New Roman"/>
          <w:szCs w:val="24"/>
        </w:rPr>
        <w:t>_____________________________________________________________________________</w:t>
      </w:r>
      <w:r w:rsidRPr="007E2A5A">
        <w:rPr>
          <w:rFonts w:cs="Times New Roman"/>
          <w:sz w:val="20"/>
          <w:szCs w:val="20"/>
        </w:rPr>
        <w:t>(устав, доверенность)</w:t>
      </w:r>
    </w:p>
    <w:p w:rsidR="00104EC5" w:rsidRDefault="00104EC5" w:rsidP="00104EC5">
      <w:pPr>
        <w:suppressAutoHyphens/>
        <w:spacing w:after="0" w:line="240" w:lineRule="auto"/>
        <w:rPr>
          <w:rFonts w:cs="Times New Roman"/>
          <w:szCs w:val="24"/>
        </w:rPr>
      </w:pPr>
      <w:r w:rsidRPr="007E2A5A">
        <w:rPr>
          <w:rFonts w:cs="Times New Roman"/>
          <w:szCs w:val="24"/>
        </w:rPr>
        <w:t>_____________________________________________</w:t>
      </w:r>
      <w:r>
        <w:rPr>
          <w:rFonts w:cs="Times New Roman"/>
          <w:szCs w:val="24"/>
        </w:rPr>
        <w:t>_________</w:t>
      </w:r>
      <w:r w:rsidRPr="007E2A5A">
        <w:rPr>
          <w:rFonts w:cs="Times New Roman"/>
          <w:szCs w:val="24"/>
        </w:rPr>
        <w:t xml:space="preserve">, именуемый в дальнейшем </w:t>
      </w:r>
      <w:r>
        <w:rPr>
          <w:rFonts w:cs="Times New Roman"/>
          <w:szCs w:val="24"/>
        </w:rPr>
        <w:t>«</w:t>
      </w:r>
      <w:r w:rsidRPr="007E2A5A">
        <w:rPr>
          <w:rFonts w:cs="Times New Roman"/>
          <w:szCs w:val="24"/>
        </w:rPr>
        <w:t>Работодатель</w:t>
      </w:r>
      <w:r>
        <w:rPr>
          <w:rFonts w:cs="Times New Roman"/>
          <w:szCs w:val="24"/>
        </w:rPr>
        <w:t>»</w:t>
      </w:r>
      <w:r w:rsidRPr="007E2A5A">
        <w:rPr>
          <w:rFonts w:cs="Times New Roman"/>
          <w:szCs w:val="24"/>
        </w:rPr>
        <w:t xml:space="preserve">, с одной стороны, и </w:t>
      </w:r>
      <w:r>
        <w:rPr>
          <w:rFonts w:cs="Times New Roman"/>
          <w:szCs w:val="24"/>
        </w:rPr>
        <w:t>______________________________________________</w:t>
      </w:r>
      <w:r w:rsidRPr="007E2A5A">
        <w:rPr>
          <w:rFonts w:cs="Times New Roman"/>
          <w:szCs w:val="24"/>
        </w:rPr>
        <w:t>,</w:t>
      </w:r>
    </w:p>
    <w:p w:rsidR="00104EC5" w:rsidRPr="00A516F1" w:rsidRDefault="00104EC5" w:rsidP="00104EC5">
      <w:pPr>
        <w:suppressAutoHyphens/>
        <w:spacing w:after="0" w:line="240" w:lineRule="auto"/>
        <w:ind w:left="3686"/>
        <w:jc w:val="center"/>
        <w:rPr>
          <w:rFonts w:cs="Times New Roman"/>
          <w:sz w:val="20"/>
          <w:szCs w:val="20"/>
        </w:rPr>
      </w:pPr>
      <w:r w:rsidRPr="00A516F1">
        <w:rPr>
          <w:rFonts w:cs="Times New Roman"/>
          <w:sz w:val="20"/>
          <w:szCs w:val="20"/>
        </w:rPr>
        <w:t>(Ф.И.О.)</w:t>
      </w:r>
    </w:p>
    <w:p w:rsidR="00104EC5" w:rsidRPr="007E2A5A" w:rsidRDefault="00104EC5" w:rsidP="00104EC5">
      <w:pPr>
        <w:suppressAutoHyphens/>
        <w:spacing w:after="0" w:line="240" w:lineRule="auto"/>
        <w:jc w:val="both"/>
        <w:rPr>
          <w:rFonts w:cs="Times New Roman"/>
          <w:szCs w:val="24"/>
        </w:rPr>
      </w:pPr>
      <w:r>
        <w:rPr>
          <w:rFonts w:cs="Times New Roman"/>
          <w:szCs w:val="24"/>
        </w:rPr>
        <w:t xml:space="preserve"> именуемый(ая) в дальнейшем «</w:t>
      </w:r>
      <w:r w:rsidRPr="007E2A5A">
        <w:rPr>
          <w:rFonts w:cs="Times New Roman"/>
          <w:szCs w:val="24"/>
        </w:rPr>
        <w:t>Работник</w:t>
      </w:r>
      <w:r>
        <w:rPr>
          <w:rFonts w:cs="Times New Roman"/>
          <w:szCs w:val="24"/>
        </w:rPr>
        <w:t>»</w:t>
      </w:r>
      <w:r w:rsidRPr="007E2A5A">
        <w:rPr>
          <w:rFonts w:cs="Times New Roman"/>
          <w:szCs w:val="24"/>
        </w:rPr>
        <w:t xml:space="preserve">, с другой </w:t>
      </w:r>
      <w:r>
        <w:rPr>
          <w:rFonts w:cs="Times New Roman"/>
          <w:szCs w:val="24"/>
        </w:rPr>
        <w:t xml:space="preserve">стороны (далее – </w:t>
      </w:r>
      <w:r w:rsidRPr="007E2A5A">
        <w:rPr>
          <w:rFonts w:cs="Times New Roman"/>
          <w:szCs w:val="24"/>
        </w:rPr>
        <w:t xml:space="preserve">стороны) заключили настоящее дополнительное соглашение к трудовому договору от </w:t>
      </w:r>
      <w:r>
        <w:rPr>
          <w:rFonts w:cs="Times New Roman"/>
          <w:szCs w:val="24"/>
        </w:rPr>
        <w:t>«</w:t>
      </w:r>
      <w:r w:rsidRPr="007E2A5A">
        <w:rPr>
          <w:rFonts w:cs="Times New Roman"/>
          <w:szCs w:val="24"/>
        </w:rPr>
        <w:t>___</w:t>
      </w:r>
      <w:r>
        <w:rPr>
          <w:rFonts w:cs="Times New Roman"/>
          <w:szCs w:val="24"/>
        </w:rPr>
        <w:t xml:space="preserve">» </w:t>
      </w:r>
      <w:r w:rsidRPr="007E2A5A">
        <w:rPr>
          <w:rFonts w:cs="Times New Roman"/>
          <w:szCs w:val="24"/>
        </w:rPr>
        <w:t>____________ 20___ г</w:t>
      </w:r>
      <w:r>
        <w:rPr>
          <w:rFonts w:cs="Times New Roman"/>
          <w:szCs w:val="24"/>
        </w:rPr>
        <w:t xml:space="preserve">ода № </w:t>
      </w:r>
      <w:r w:rsidRPr="007E2A5A">
        <w:rPr>
          <w:rFonts w:cs="Times New Roman"/>
          <w:szCs w:val="24"/>
        </w:rPr>
        <w:t>_____ о нижеследующем:</w:t>
      </w:r>
    </w:p>
    <w:p w:rsidR="00104EC5" w:rsidRDefault="00104EC5" w:rsidP="00104EC5">
      <w:pPr>
        <w:suppressAutoHyphens/>
        <w:spacing w:after="0" w:line="240" w:lineRule="auto"/>
        <w:ind w:firstLine="709"/>
        <w:jc w:val="both"/>
        <w:rPr>
          <w:rFonts w:cs="Times New Roman"/>
          <w:szCs w:val="24"/>
        </w:rPr>
      </w:pPr>
    </w:p>
    <w:p w:rsidR="00104EC5" w:rsidRPr="007E2A5A" w:rsidRDefault="00104EC5" w:rsidP="00104EC5">
      <w:pPr>
        <w:suppressAutoHyphens/>
        <w:spacing w:after="0" w:line="240" w:lineRule="auto"/>
        <w:ind w:firstLine="709"/>
        <w:jc w:val="both"/>
        <w:rPr>
          <w:rFonts w:cs="Times New Roman"/>
          <w:szCs w:val="24"/>
        </w:rPr>
      </w:pPr>
      <w:r w:rsidRPr="007E2A5A">
        <w:rPr>
          <w:rFonts w:cs="Times New Roman"/>
          <w:szCs w:val="24"/>
        </w:rPr>
        <w:t>1</w:t>
      </w:r>
      <w:r>
        <w:rPr>
          <w:rFonts w:cs="Times New Roman"/>
          <w:szCs w:val="24"/>
        </w:rPr>
        <w:t>. Внести в трудовой договор от «</w:t>
      </w:r>
      <w:r w:rsidRPr="007E2A5A">
        <w:rPr>
          <w:rFonts w:cs="Times New Roman"/>
          <w:szCs w:val="24"/>
        </w:rPr>
        <w:t>___</w:t>
      </w:r>
      <w:r>
        <w:rPr>
          <w:rFonts w:cs="Times New Roman"/>
          <w:szCs w:val="24"/>
        </w:rPr>
        <w:t>»</w:t>
      </w:r>
      <w:r w:rsidRPr="007E2A5A">
        <w:rPr>
          <w:rFonts w:cs="Times New Roman"/>
          <w:szCs w:val="24"/>
        </w:rPr>
        <w:t>___________ 20___ г</w:t>
      </w:r>
      <w:r>
        <w:rPr>
          <w:rFonts w:cs="Times New Roman"/>
          <w:szCs w:val="24"/>
        </w:rPr>
        <w:t xml:space="preserve">ода № </w:t>
      </w:r>
      <w:r w:rsidRPr="007E2A5A">
        <w:rPr>
          <w:rFonts w:cs="Times New Roman"/>
          <w:szCs w:val="24"/>
        </w:rPr>
        <w:t>____ изменения, изложив его в следующей редакции:</w:t>
      </w:r>
    </w:p>
    <w:p w:rsidR="00104EC5" w:rsidRPr="007E2A5A" w:rsidRDefault="00104EC5" w:rsidP="00104EC5">
      <w:pPr>
        <w:suppressAutoHyphens/>
        <w:spacing w:after="0" w:line="240" w:lineRule="auto"/>
        <w:ind w:firstLine="720"/>
        <w:jc w:val="both"/>
        <w:rPr>
          <w:rFonts w:cs="Times New Roman"/>
          <w:szCs w:val="24"/>
        </w:rPr>
      </w:pPr>
    </w:p>
    <w:p w:rsidR="00104EC5" w:rsidRPr="007E2A5A" w:rsidRDefault="00104EC5" w:rsidP="00104EC5">
      <w:pPr>
        <w:suppressAutoHyphens/>
        <w:spacing w:after="0" w:line="240" w:lineRule="auto"/>
        <w:jc w:val="both"/>
        <w:rPr>
          <w:rFonts w:cs="Times New Roman"/>
          <w:szCs w:val="24"/>
        </w:rPr>
      </w:pPr>
      <w:r>
        <w:rPr>
          <w:rFonts w:cs="Times New Roman"/>
          <w:szCs w:val="24"/>
        </w:rPr>
        <w:t>«</w:t>
      </w:r>
      <w:r w:rsidRPr="007E2A5A">
        <w:rPr>
          <w:rFonts w:cs="Times New Roman"/>
          <w:szCs w:val="24"/>
        </w:rPr>
        <w:t>__________</w:t>
      </w:r>
      <w:r>
        <w:rPr>
          <w:rFonts w:cs="Times New Roman"/>
          <w:szCs w:val="24"/>
        </w:rPr>
        <w:t>_</w:t>
      </w:r>
      <w:r w:rsidRPr="007E2A5A">
        <w:rPr>
          <w:rFonts w:cs="Times New Roman"/>
          <w:szCs w:val="24"/>
        </w:rPr>
        <w:t>_________</w:t>
      </w:r>
      <w:r>
        <w:rPr>
          <w:rFonts w:cs="Times New Roman"/>
          <w:szCs w:val="24"/>
        </w:rPr>
        <w:t>__</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r w:rsidRPr="007E2A5A">
        <w:rPr>
          <w:rFonts w:cs="Times New Roman"/>
          <w:szCs w:val="24"/>
        </w:rPr>
        <w:t>___</w:t>
      </w:r>
      <w:r>
        <w:rPr>
          <w:rFonts w:cs="Times New Roman"/>
          <w:szCs w:val="24"/>
        </w:rPr>
        <w:t>»</w:t>
      </w:r>
      <w:r w:rsidRPr="007E2A5A">
        <w:rPr>
          <w:rFonts w:cs="Times New Roman"/>
          <w:szCs w:val="24"/>
        </w:rPr>
        <w:t>____________ 20___ г</w:t>
      </w:r>
      <w:r>
        <w:rPr>
          <w:rFonts w:cs="Times New Roman"/>
          <w:szCs w:val="24"/>
        </w:rPr>
        <w:t>ода</w:t>
      </w:r>
    </w:p>
    <w:p w:rsidR="00104EC5" w:rsidRPr="00ED4D8C" w:rsidRDefault="00104EC5" w:rsidP="00104EC5">
      <w:pPr>
        <w:suppressAutoHyphens/>
        <w:spacing w:after="0" w:line="240" w:lineRule="auto"/>
        <w:ind w:right="6660"/>
        <w:jc w:val="center"/>
        <w:rPr>
          <w:rFonts w:cs="Times New Roman"/>
          <w:sz w:val="20"/>
          <w:szCs w:val="20"/>
        </w:rPr>
      </w:pPr>
      <w:r w:rsidRPr="00ED4D8C">
        <w:rPr>
          <w:rFonts w:cs="Times New Roman"/>
          <w:sz w:val="20"/>
          <w:szCs w:val="20"/>
        </w:rPr>
        <w:t>(город, населенный пункт)</w:t>
      </w:r>
    </w:p>
    <w:p w:rsidR="00104EC5" w:rsidRPr="00ED4D8C" w:rsidRDefault="00104EC5" w:rsidP="00104EC5">
      <w:pPr>
        <w:suppressAutoHyphens/>
        <w:spacing w:after="0" w:line="240" w:lineRule="auto"/>
        <w:jc w:val="center"/>
        <w:rPr>
          <w:rFonts w:cs="Times New Roman"/>
          <w:sz w:val="20"/>
          <w:szCs w:val="20"/>
        </w:rPr>
      </w:pPr>
      <w:r w:rsidRPr="007E2A5A">
        <w:rPr>
          <w:rFonts w:cs="Times New Roman"/>
          <w:szCs w:val="24"/>
        </w:rPr>
        <w:t>_</w:t>
      </w:r>
      <w:r>
        <w:rPr>
          <w:rFonts w:cs="Times New Roman"/>
          <w:szCs w:val="24"/>
        </w:rPr>
        <w:t>________________</w:t>
      </w:r>
      <w:r w:rsidRPr="007E2A5A">
        <w:rPr>
          <w:rFonts w:cs="Times New Roman"/>
          <w:szCs w:val="24"/>
        </w:rPr>
        <w:t>____________________________________________________________,</w:t>
      </w:r>
      <w:r w:rsidRPr="00ED4D8C">
        <w:rPr>
          <w:rFonts w:cs="Times New Roman"/>
          <w:sz w:val="20"/>
          <w:szCs w:val="20"/>
        </w:rPr>
        <w:t>(наименование учреждения в соответствии с уставом)</w:t>
      </w:r>
    </w:p>
    <w:p w:rsidR="00104EC5" w:rsidRPr="007E2A5A" w:rsidRDefault="00104EC5" w:rsidP="00104EC5">
      <w:pPr>
        <w:suppressAutoHyphens/>
        <w:spacing w:after="0" w:line="240" w:lineRule="auto"/>
        <w:jc w:val="both"/>
        <w:rPr>
          <w:rFonts w:cs="Times New Roman"/>
          <w:szCs w:val="24"/>
        </w:rPr>
      </w:pPr>
      <w:r w:rsidRPr="007E2A5A">
        <w:rPr>
          <w:rFonts w:cs="Times New Roman"/>
          <w:szCs w:val="24"/>
        </w:rPr>
        <w:t xml:space="preserve"> в лице</w:t>
      </w:r>
    </w:p>
    <w:p w:rsidR="00104EC5" w:rsidRPr="00ED4D8C" w:rsidRDefault="00104EC5" w:rsidP="00104EC5">
      <w:pPr>
        <w:suppressAutoHyphens/>
        <w:spacing w:after="0" w:line="240" w:lineRule="auto"/>
        <w:jc w:val="center"/>
        <w:rPr>
          <w:rFonts w:cs="Times New Roman"/>
          <w:sz w:val="20"/>
          <w:szCs w:val="20"/>
        </w:rPr>
      </w:pPr>
      <w:r>
        <w:rPr>
          <w:rFonts w:cs="Times New Roman"/>
          <w:szCs w:val="24"/>
        </w:rPr>
        <w:t>_____________________________________________________________________________</w:t>
      </w:r>
      <w:r w:rsidRPr="007E2A5A">
        <w:rPr>
          <w:rFonts w:cs="Times New Roman"/>
          <w:szCs w:val="24"/>
        </w:rPr>
        <w:t>,</w:t>
      </w:r>
      <w:r w:rsidRPr="00ED4D8C">
        <w:rPr>
          <w:rFonts w:cs="Times New Roman"/>
          <w:sz w:val="20"/>
          <w:szCs w:val="20"/>
        </w:rPr>
        <w:t>(должность, Ф.И.О.)</w:t>
      </w:r>
    </w:p>
    <w:p w:rsidR="00104EC5" w:rsidRPr="007E2A5A" w:rsidRDefault="00104EC5" w:rsidP="00104EC5">
      <w:pPr>
        <w:suppressAutoHyphens/>
        <w:spacing w:after="0" w:line="240" w:lineRule="auto"/>
        <w:jc w:val="both"/>
        <w:rPr>
          <w:rFonts w:cs="Times New Roman"/>
          <w:szCs w:val="24"/>
        </w:rPr>
      </w:pPr>
      <w:r w:rsidRPr="007E2A5A">
        <w:rPr>
          <w:rFonts w:cs="Times New Roman"/>
          <w:szCs w:val="24"/>
        </w:rPr>
        <w:t>действующего на основании</w:t>
      </w:r>
    </w:p>
    <w:p w:rsidR="00104EC5" w:rsidRPr="00ED4D8C" w:rsidRDefault="00104EC5" w:rsidP="00104EC5">
      <w:pPr>
        <w:suppressAutoHyphens/>
        <w:spacing w:after="0" w:line="240" w:lineRule="auto"/>
        <w:jc w:val="center"/>
        <w:rPr>
          <w:rFonts w:cs="Times New Roman"/>
          <w:sz w:val="20"/>
          <w:szCs w:val="20"/>
        </w:rPr>
      </w:pPr>
      <w:r w:rsidRPr="007E2A5A">
        <w:rPr>
          <w:rFonts w:cs="Times New Roman"/>
          <w:szCs w:val="24"/>
        </w:rPr>
        <w:t>________________________________________________________________</w:t>
      </w:r>
      <w:r>
        <w:rPr>
          <w:rFonts w:cs="Times New Roman"/>
          <w:szCs w:val="24"/>
        </w:rPr>
        <w:t>_____________</w:t>
      </w:r>
      <w:r w:rsidRPr="00ED4D8C">
        <w:rPr>
          <w:rFonts w:cs="Times New Roman"/>
          <w:sz w:val="20"/>
          <w:szCs w:val="20"/>
        </w:rPr>
        <w:t>(устав, доверенность)</w:t>
      </w:r>
    </w:p>
    <w:p w:rsidR="00104EC5" w:rsidRPr="007E2A5A" w:rsidRDefault="00104EC5" w:rsidP="00104EC5">
      <w:pPr>
        <w:suppressAutoHyphens/>
        <w:spacing w:after="0" w:line="240" w:lineRule="auto"/>
        <w:jc w:val="both"/>
        <w:rPr>
          <w:rFonts w:cs="Times New Roman"/>
          <w:szCs w:val="24"/>
        </w:rPr>
      </w:pPr>
      <w:r w:rsidRPr="007E2A5A">
        <w:rPr>
          <w:rFonts w:cs="Times New Roman"/>
          <w:szCs w:val="24"/>
        </w:rPr>
        <w:t xml:space="preserve"> _______________________________________</w:t>
      </w:r>
      <w:r>
        <w:rPr>
          <w:rFonts w:cs="Times New Roman"/>
          <w:szCs w:val="24"/>
        </w:rPr>
        <w:t>_________</w:t>
      </w:r>
      <w:r w:rsidRPr="007E2A5A">
        <w:rPr>
          <w:rFonts w:cs="Times New Roman"/>
          <w:szCs w:val="24"/>
        </w:rPr>
        <w:t>______, именуемый в дальнейшем</w:t>
      </w:r>
      <w:r>
        <w:rPr>
          <w:rFonts w:cs="Times New Roman"/>
          <w:szCs w:val="24"/>
        </w:rPr>
        <w:t>«</w:t>
      </w:r>
      <w:r w:rsidRPr="007E2A5A">
        <w:rPr>
          <w:rFonts w:cs="Times New Roman"/>
          <w:szCs w:val="24"/>
        </w:rPr>
        <w:t>Работодатель</w:t>
      </w:r>
      <w:r>
        <w:rPr>
          <w:rFonts w:cs="Times New Roman"/>
          <w:szCs w:val="24"/>
        </w:rPr>
        <w:t>»</w:t>
      </w:r>
      <w:r w:rsidRPr="007E2A5A">
        <w:rPr>
          <w:rFonts w:cs="Times New Roman"/>
          <w:szCs w:val="24"/>
        </w:rPr>
        <w:t>, с одной стороны, и _________</w:t>
      </w:r>
      <w:r>
        <w:rPr>
          <w:rFonts w:cs="Times New Roman"/>
          <w:szCs w:val="24"/>
        </w:rPr>
        <w:t>_____________</w:t>
      </w:r>
      <w:r w:rsidRPr="007E2A5A">
        <w:rPr>
          <w:rFonts w:cs="Times New Roman"/>
          <w:szCs w:val="24"/>
        </w:rPr>
        <w:t>________________________,</w:t>
      </w:r>
    </w:p>
    <w:p w:rsidR="00104EC5" w:rsidRPr="00ED4D8C" w:rsidRDefault="00104EC5" w:rsidP="00104EC5">
      <w:pPr>
        <w:suppressAutoHyphens/>
        <w:spacing w:after="0" w:line="240" w:lineRule="auto"/>
        <w:ind w:left="3686"/>
        <w:jc w:val="center"/>
        <w:rPr>
          <w:rFonts w:cs="Times New Roman"/>
          <w:sz w:val="20"/>
          <w:szCs w:val="20"/>
        </w:rPr>
      </w:pPr>
      <w:r w:rsidRPr="00ED4D8C">
        <w:rPr>
          <w:rFonts w:cs="Times New Roman"/>
          <w:sz w:val="20"/>
          <w:szCs w:val="20"/>
        </w:rPr>
        <w:t>(Ф.И.О.)</w:t>
      </w:r>
    </w:p>
    <w:p w:rsidR="00104EC5" w:rsidRPr="007E2A5A" w:rsidRDefault="00104EC5" w:rsidP="00104EC5">
      <w:pPr>
        <w:suppressAutoHyphens/>
        <w:spacing w:after="0" w:line="240" w:lineRule="auto"/>
        <w:jc w:val="both"/>
        <w:rPr>
          <w:rFonts w:cs="Times New Roman"/>
          <w:szCs w:val="24"/>
        </w:rPr>
      </w:pPr>
      <w:r w:rsidRPr="007E2A5A">
        <w:rPr>
          <w:rFonts w:cs="Times New Roman"/>
          <w:szCs w:val="24"/>
        </w:rPr>
        <w:t xml:space="preserve"> именуемый(-ая) в дальнейшем </w:t>
      </w:r>
      <w:r>
        <w:rPr>
          <w:rFonts w:cs="Times New Roman"/>
          <w:szCs w:val="24"/>
        </w:rPr>
        <w:t>«</w:t>
      </w:r>
      <w:r w:rsidRPr="007E2A5A">
        <w:rPr>
          <w:rFonts w:cs="Times New Roman"/>
          <w:szCs w:val="24"/>
        </w:rPr>
        <w:t>Работник</w:t>
      </w:r>
      <w:r>
        <w:rPr>
          <w:rFonts w:cs="Times New Roman"/>
          <w:szCs w:val="24"/>
        </w:rPr>
        <w:t xml:space="preserve">» </w:t>
      </w:r>
      <w:r w:rsidRPr="007E2A5A">
        <w:rPr>
          <w:rFonts w:cs="Times New Roman"/>
          <w:szCs w:val="24"/>
        </w:rPr>
        <w:t xml:space="preserve">с другой стороны (далее </w:t>
      </w:r>
      <w:r>
        <w:rPr>
          <w:rFonts w:cs="Times New Roman"/>
          <w:szCs w:val="24"/>
        </w:rPr>
        <w:t>–</w:t>
      </w:r>
      <w:r w:rsidRPr="007E2A5A">
        <w:rPr>
          <w:rFonts w:cs="Times New Roman"/>
          <w:szCs w:val="24"/>
        </w:rPr>
        <w:t xml:space="preserve"> стороны) заключили настоящий трудовой договор о нижеследующем:</w:t>
      </w:r>
    </w:p>
    <w:p w:rsidR="00104EC5" w:rsidRDefault="00104EC5" w:rsidP="000A0324">
      <w:pPr>
        <w:suppressAutoHyphens/>
        <w:spacing w:after="0" w:line="240" w:lineRule="auto"/>
        <w:rPr>
          <w:rFonts w:cs="Times New Roman"/>
          <w:b/>
          <w:bCs/>
          <w:color w:val="26282F"/>
          <w:szCs w:val="24"/>
        </w:rPr>
      </w:pPr>
    </w:p>
    <w:p w:rsidR="00104EC5" w:rsidRPr="007E2A5A" w:rsidRDefault="00104EC5" w:rsidP="00104EC5">
      <w:pPr>
        <w:suppressAutoHyphens/>
        <w:spacing w:after="0" w:line="240" w:lineRule="auto"/>
        <w:jc w:val="center"/>
        <w:rPr>
          <w:rFonts w:cs="Times New Roman"/>
          <w:szCs w:val="24"/>
        </w:rPr>
      </w:pPr>
      <w:r w:rsidRPr="007E2A5A">
        <w:rPr>
          <w:rFonts w:cs="Times New Roman"/>
          <w:b/>
          <w:bCs/>
          <w:color w:val="26282F"/>
          <w:szCs w:val="24"/>
        </w:rPr>
        <w:t>I. Общие положения</w:t>
      </w:r>
    </w:p>
    <w:p w:rsidR="00104EC5" w:rsidRPr="007E2A5A" w:rsidRDefault="00104EC5" w:rsidP="00104EC5">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_______________________________________________________________________________________________________________________________________________________________________</w:t>
      </w:r>
      <w:r w:rsidR="000A0324">
        <w:rPr>
          <w:rFonts w:cs="Times New Roman"/>
          <w:szCs w:val="24"/>
        </w:rPr>
        <w:t>_______</w:t>
      </w:r>
    </w:p>
    <w:p w:rsidR="00104EC5" w:rsidRDefault="00104EC5" w:rsidP="00104EC5">
      <w:pPr>
        <w:suppressAutoHyphens/>
        <w:spacing w:after="0" w:line="240" w:lineRule="auto"/>
        <w:ind w:firstLine="720"/>
        <w:jc w:val="both"/>
        <w:rPr>
          <w:rFonts w:cs="Times New Roman"/>
          <w:szCs w:val="24"/>
        </w:rPr>
      </w:pPr>
    </w:p>
    <w:p w:rsidR="00104EC5" w:rsidRDefault="00104EC5" w:rsidP="00104EC5">
      <w:pPr>
        <w:suppressAutoHyphens/>
        <w:spacing w:after="0" w:line="240" w:lineRule="auto"/>
        <w:ind w:firstLine="720"/>
        <w:jc w:val="both"/>
        <w:rPr>
          <w:rFonts w:cs="Times New Roman"/>
          <w:szCs w:val="24"/>
        </w:rPr>
      </w:pPr>
    </w:p>
    <w:p w:rsidR="00104EC5" w:rsidRDefault="00104EC5" w:rsidP="00104EC5">
      <w:pPr>
        <w:suppressAutoHyphens/>
        <w:spacing w:after="0" w:line="240" w:lineRule="auto"/>
        <w:ind w:firstLine="720"/>
        <w:jc w:val="both"/>
        <w:rPr>
          <w:rFonts w:cs="Times New Roman"/>
          <w:szCs w:val="24"/>
        </w:rPr>
      </w:pPr>
    </w:p>
    <w:p w:rsidR="00104EC5" w:rsidRPr="007E2A5A" w:rsidRDefault="00104EC5" w:rsidP="00104EC5">
      <w:pPr>
        <w:suppressAutoHyphens/>
        <w:spacing w:after="0" w:line="240" w:lineRule="auto"/>
        <w:ind w:firstLine="720"/>
        <w:jc w:val="both"/>
        <w:rPr>
          <w:rFonts w:cs="Times New Roman"/>
          <w:szCs w:val="24"/>
        </w:rPr>
      </w:pPr>
    </w:p>
    <w:p w:rsidR="00104EC5" w:rsidRPr="007E2A5A" w:rsidRDefault="00104EC5" w:rsidP="00104EC5">
      <w:pPr>
        <w:suppressAutoHyphens/>
        <w:spacing w:after="0" w:line="240" w:lineRule="auto"/>
        <w:jc w:val="center"/>
        <w:rPr>
          <w:rFonts w:cs="Times New Roman"/>
          <w:szCs w:val="24"/>
        </w:rPr>
      </w:pPr>
      <w:r w:rsidRPr="007E2A5A">
        <w:rPr>
          <w:rFonts w:cs="Times New Roman"/>
          <w:b/>
          <w:bCs/>
          <w:color w:val="26282F"/>
          <w:szCs w:val="24"/>
        </w:rPr>
        <w:lastRenderedPageBreak/>
        <w:t>II. Права и обязанности работника</w:t>
      </w:r>
    </w:p>
    <w:p w:rsidR="00104EC5" w:rsidRPr="007E2A5A" w:rsidRDefault="00104EC5" w:rsidP="00104EC5">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_______________________________________________________________________________________________________________________________________________________________________</w:t>
      </w:r>
      <w:r w:rsidR="000A0324">
        <w:rPr>
          <w:rFonts w:cs="Times New Roman"/>
          <w:szCs w:val="24"/>
        </w:rPr>
        <w:t>_______</w:t>
      </w:r>
    </w:p>
    <w:p w:rsidR="00104EC5" w:rsidRPr="007E2A5A" w:rsidRDefault="00104EC5" w:rsidP="00104EC5">
      <w:pPr>
        <w:suppressAutoHyphens/>
        <w:spacing w:after="0" w:line="240" w:lineRule="auto"/>
        <w:ind w:firstLine="720"/>
        <w:jc w:val="both"/>
        <w:rPr>
          <w:rFonts w:cs="Times New Roman"/>
          <w:szCs w:val="24"/>
        </w:rPr>
      </w:pPr>
    </w:p>
    <w:p w:rsidR="00104EC5" w:rsidRPr="007E2A5A" w:rsidRDefault="00104EC5" w:rsidP="00104EC5">
      <w:pPr>
        <w:suppressAutoHyphens/>
        <w:spacing w:after="0" w:line="240" w:lineRule="auto"/>
        <w:jc w:val="center"/>
        <w:rPr>
          <w:rFonts w:cs="Times New Roman"/>
          <w:szCs w:val="24"/>
        </w:rPr>
      </w:pPr>
      <w:r w:rsidRPr="007E2A5A">
        <w:rPr>
          <w:rFonts w:cs="Times New Roman"/>
          <w:b/>
          <w:bCs/>
          <w:color w:val="26282F"/>
          <w:szCs w:val="24"/>
        </w:rPr>
        <w:t>III. Права и обязанности работодателя</w:t>
      </w:r>
    </w:p>
    <w:p w:rsidR="00104EC5" w:rsidRPr="007E2A5A" w:rsidRDefault="00104EC5" w:rsidP="00104EC5">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_______________________________________________________________________________________________________________________________________________________________________</w:t>
      </w:r>
      <w:r w:rsidR="000A0324">
        <w:rPr>
          <w:rFonts w:cs="Times New Roman"/>
          <w:szCs w:val="24"/>
        </w:rPr>
        <w:t>_______</w:t>
      </w:r>
    </w:p>
    <w:p w:rsidR="00104EC5" w:rsidRPr="007E2A5A" w:rsidRDefault="00104EC5" w:rsidP="00104EC5">
      <w:pPr>
        <w:suppressAutoHyphens/>
        <w:spacing w:after="0" w:line="240" w:lineRule="auto"/>
        <w:ind w:firstLine="720"/>
        <w:jc w:val="both"/>
        <w:rPr>
          <w:rFonts w:cs="Times New Roman"/>
          <w:szCs w:val="24"/>
        </w:rPr>
      </w:pPr>
    </w:p>
    <w:p w:rsidR="00104EC5" w:rsidRPr="007E2A5A" w:rsidRDefault="00104EC5" w:rsidP="00104EC5">
      <w:pPr>
        <w:suppressAutoHyphens/>
        <w:spacing w:after="0" w:line="240" w:lineRule="auto"/>
        <w:jc w:val="center"/>
        <w:rPr>
          <w:rFonts w:cs="Times New Roman"/>
          <w:szCs w:val="24"/>
        </w:rPr>
      </w:pPr>
      <w:r w:rsidRPr="007E2A5A">
        <w:rPr>
          <w:rFonts w:cs="Times New Roman"/>
          <w:b/>
          <w:bCs/>
          <w:color w:val="26282F"/>
          <w:szCs w:val="24"/>
        </w:rPr>
        <w:t>IV. Оплата труда</w:t>
      </w:r>
    </w:p>
    <w:p w:rsidR="00104EC5" w:rsidRPr="007E2A5A" w:rsidRDefault="00104EC5" w:rsidP="00104EC5">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_______________________________________________________________________________________________________________________________________________________________________</w:t>
      </w:r>
      <w:r w:rsidR="000A0324">
        <w:rPr>
          <w:rFonts w:cs="Times New Roman"/>
          <w:szCs w:val="24"/>
        </w:rPr>
        <w:t>______</w:t>
      </w:r>
    </w:p>
    <w:p w:rsidR="00104EC5" w:rsidRPr="007E2A5A" w:rsidRDefault="00104EC5" w:rsidP="00104EC5">
      <w:pPr>
        <w:suppressAutoHyphens/>
        <w:spacing w:after="0" w:line="240" w:lineRule="auto"/>
        <w:ind w:firstLine="720"/>
        <w:jc w:val="both"/>
        <w:rPr>
          <w:rFonts w:cs="Times New Roman"/>
          <w:szCs w:val="24"/>
        </w:rPr>
      </w:pPr>
    </w:p>
    <w:p w:rsidR="00104EC5" w:rsidRPr="007E2A5A" w:rsidRDefault="00104EC5" w:rsidP="00104EC5">
      <w:pPr>
        <w:suppressAutoHyphens/>
        <w:spacing w:after="0" w:line="240" w:lineRule="auto"/>
        <w:jc w:val="center"/>
        <w:rPr>
          <w:rFonts w:cs="Times New Roman"/>
          <w:szCs w:val="24"/>
        </w:rPr>
      </w:pPr>
      <w:r w:rsidRPr="007E2A5A">
        <w:rPr>
          <w:rFonts w:cs="Times New Roman"/>
          <w:b/>
          <w:bCs/>
          <w:color w:val="26282F"/>
          <w:szCs w:val="24"/>
        </w:rPr>
        <w:t>V. Рабочее время и время отдыха</w:t>
      </w:r>
    </w:p>
    <w:p w:rsidR="00104EC5" w:rsidRPr="007E2A5A" w:rsidRDefault="00104EC5" w:rsidP="00104EC5">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_______________________________________________________________________________________________________________________________________________________________________</w:t>
      </w:r>
      <w:r w:rsidR="000A0324">
        <w:rPr>
          <w:rFonts w:cs="Times New Roman"/>
          <w:szCs w:val="24"/>
        </w:rPr>
        <w:t>_______</w:t>
      </w:r>
    </w:p>
    <w:p w:rsidR="00104EC5" w:rsidRPr="007E2A5A" w:rsidRDefault="00104EC5" w:rsidP="00104EC5">
      <w:pPr>
        <w:suppressAutoHyphens/>
        <w:spacing w:after="0" w:line="240" w:lineRule="auto"/>
        <w:ind w:firstLine="720"/>
        <w:jc w:val="both"/>
        <w:rPr>
          <w:rFonts w:cs="Times New Roman"/>
          <w:szCs w:val="24"/>
        </w:rPr>
      </w:pPr>
    </w:p>
    <w:p w:rsidR="00104EC5" w:rsidRPr="007E2A5A" w:rsidRDefault="00104EC5" w:rsidP="00104EC5">
      <w:pPr>
        <w:suppressAutoHyphens/>
        <w:spacing w:after="0" w:line="240" w:lineRule="auto"/>
        <w:jc w:val="center"/>
        <w:rPr>
          <w:rFonts w:cs="Times New Roman"/>
          <w:szCs w:val="24"/>
        </w:rPr>
      </w:pPr>
      <w:r w:rsidRPr="007E2A5A">
        <w:rPr>
          <w:rFonts w:cs="Times New Roman"/>
          <w:b/>
          <w:bCs/>
          <w:color w:val="26282F"/>
          <w:szCs w:val="24"/>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104EC5" w:rsidRPr="007E2A5A" w:rsidRDefault="00104EC5" w:rsidP="00104EC5">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_______________________________________________________________________________________________________________________________________________________________________</w:t>
      </w:r>
      <w:r w:rsidR="000A0324">
        <w:rPr>
          <w:rFonts w:cs="Times New Roman"/>
          <w:szCs w:val="24"/>
        </w:rPr>
        <w:t>_______</w:t>
      </w:r>
    </w:p>
    <w:p w:rsidR="00104EC5" w:rsidRPr="007E2A5A" w:rsidRDefault="00104EC5" w:rsidP="00104EC5">
      <w:pPr>
        <w:suppressAutoHyphens/>
        <w:spacing w:after="0" w:line="240" w:lineRule="auto"/>
        <w:ind w:firstLine="720"/>
        <w:jc w:val="both"/>
        <w:rPr>
          <w:rFonts w:cs="Times New Roman"/>
          <w:szCs w:val="24"/>
        </w:rPr>
      </w:pPr>
    </w:p>
    <w:p w:rsidR="00104EC5" w:rsidRPr="007E2A5A" w:rsidRDefault="00104EC5" w:rsidP="00104EC5">
      <w:pPr>
        <w:suppressAutoHyphens/>
        <w:spacing w:after="0" w:line="240" w:lineRule="auto"/>
        <w:jc w:val="center"/>
        <w:rPr>
          <w:rFonts w:cs="Times New Roman"/>
          <w:szCs w:val="24"/>
        </w:rPr>
      </w:pPr>
      <w:r w:rsidRPr="007E2A5A">
        <w:rPr>
          <w:rFonts w:cs="Times New Roman"/>
          <w:b/>
          <w:bCs/>
          <w:color w:val="26282F"/>
          <w:szCs w:val="24"/>
        </w:rPr>
        <w:t>VII. Иные условия трудового договора</w:t>
      </w:r>
    </w:p>
    <w:p w:rsidR="00104EC5" w:rsidRDefault="00104EC5" w:rsidP="00104EC5">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_______________________________________________________________________________________________________________________________________________________________________</w:t>
      </w:r>
      <w:r w:rsidR="000A0324">
        <w:rPr>
          <w:rFonts w:cs="Times New Roman"/>
          <w:szCs w:val="24"/>
        </w:rPr>
        <w:t>_______</w:t>
      </w:r>
    </w:p>
    <w:p w:rsidR="00104EC5" w:rsidRPr="007E2A5A" w:rsidRDefault="00104EC5" w:rsidP="00104EC5">
      <w:pPr>
        <w:suppressAutoHyphens/>
        <w:spacing w:after="0" w:line="240" w:lineRule="auto"/>
        <w:jc w:val="both"/>
        <w:rPr>
          <w:rFonts w:cs="Times New Roman"/>
          <w:szCs w:val="24"/>
        </w:rPr>
      </w:pPr>
    </w:p>
    <w:p w:rsidR="00104EC5" w:rsidRPr="007E2A5A" w:rsidRDefault="00104EC5" w:rsidP="00104EC5">
      <w:pPr>
        <w:suppressAutoHyphens/>
        <w:spacing w:after="0" w:line="240" w:lineRule="auto"/>
        <w:jc w:val="center"/>
        <w:rPr>
          <w:rFonts w:cs="Times New Roman"/>
          <w:szCs w:val="24"/>
        </w:rPr>
      </w:pPr>
      <w:r w:rsidRPr="007E2A5A">
        <w:rPr>
          <w:rFonts w:cs="Times New Roman"/>
          <w:b/>
          <w:bCs/>
          <w:color w:val="26282F"/>
          <w:szCs w:val="24"/>
        </w:rPr>
        <w:t>VIII. Ответственность сторон трудового договора</w:t>
      </w:r>
    </w:p>
    <w:p w:rsidR="00104EC5" w:rsidRPr="007E2A5A" w:rsidRDefault="00104EC5" w:rsidP="00104EC5">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_______________________________________________________________________________________________________________________________________________________________________</w:t>
      </w:r>
      <w:r w:rsidR="000A0324">
        <w:rPr>
          <w:rFonts w:cs="Times New Roman"/>
          <w:szCs w:val="24"/>
        </w:rPr>
        <w:t>_______</w:t>
      </w:r>
    </w:p>
    <w:p w:rsidR="00104EC5" w:rsidRPr="007E2A5A" w:rsidRDefault="00104EC5" w:rsidP="00104EC5">
      <w:pPr>
        <w:suppressAutoHyphens/>
        <w:spacing w:after="0" w:line="240" w:lineRule="auto"/>
        <w:ind w:firstLine="720"/>
        <w:jc w:val="both"/>
        <w:rPr>
          <w:rFonts w:cs="Times New Roman"/>
          <w:szCs w:val="24"/>
        </w:rPr>
      </w:pPr>
    </w:p>
    <w:p w:rsidR="00104EC5" w:rsidRPr="007E2A5A" w:rsidRDefault="00104EC5" w:rsidP="00104EC5">
      <w:pPr>
        <w:suppressAutoHyphens/>
        <w:spacing w:after="0" w:line="240" w:lineRule="auto"/>
        <w:jc w:val="center"/>
        <w:rPr>
          <w:rFonts w:cs="Times New Roman"/>
          <w:szCs w:val="24"/>
        </w:rPr>
      </w:pPr>
      <w:r w:rsidRPr="007E2A5A">
        <w:rPr>
          <w:rFonts w:cs="Times New Roman"/>
          <w:b/>
          <w:bCs/>
          <w:color w:val="26282F"/>
          <w:szCs w:val="24"/>
        </w:rPr>
        <w:t>IX. Изменение и прекращение трудового договора</w:t>
      </w:r>
    </w:p>
    <w:p w:rsidR="00104EC5" w:rsidRPr="007E2A5A" w:rsidRDefault="00104EC5" w:rsidP="00104EC5">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_______________________________________________________________________________________________________________________________________________________________________</w:t>
      </w:r>
      <w:r w:rsidR="000A0324">
        <w:rPr>
          <w:rFonts w:cs="Times New Roman"/>
          <w:szCs w:val="24"/>
        </w:rPr>
        <w:t>_______</w:t>
      </w:r>
    </w:p>
    <w:p w:rsidR="00104EC5" w:rsidRPr="007E2A5A" w:rsidRDefault="00104EC5" w:rsidP="00104EC5">
      <w:pPr>
        <w:suppressAutoHyphens/>
        <w:spacing w:after="0" w:line="240" w:lineRule="auto"/>
        <w:ind w:firstLine="720"/>
        <w:jc w:val="both"/>
        <w:rPr>
          <w:rFonts w:cs="Times New Roman"/>
          <w:szCs w:val="24"/>
        </w:rPr>
      </w:pPr>
    </w:p>
    <w:p w:rsidR="00104EC5" w:rsidRPr="007E2A5A" w:rsidRDefault="00104EC5" w:rsidP="00104EC5">
      <w:pPr>
        <w:suppressAutoHyphens/>
        <w:spacing w:after="0" w:line="240" w:lineRule="auto"/>
        <w:jc w:val="center"/>
        <w:rPr>
          <w:rFonts w:cs="Times New Roman"/>
          <w:szCs w:val="24"/>
        </w:rPr>
      </w:pPr>
      <w:r w:rsidRPr="007E2A5A">
        <w:rPr>
          <w:rFonts w:cs="Times New Roman"/>
          <w:b/>
          <w:bCs/>
          <w:color w:val="26282F"/>
          <w:szCs w:val="24"/>
        </w:rPr>
        <w:t>X. Заключительные положения</w:t>
      </w:r>
    </w:p>
    <w:p w:rsidR="00104EC5" w:rsidRPr="007E2A5A" w:rsidRDefault="00104EC5" w:rsidP="00104EC5">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w:t>
      </w:r>
    </w:p>
    <w:p w:rsidR="00104EC5" w:rsidRDefault="00104EC5" w:rsidP="00104EC5">
      <w:pPr>
        <w:suppressAutoHyphens/>
        <w:spacing w:after="0" w:line="240" w:lineRule="auto"/>
        <w:ind w:firstLine="709"/>
        <w:jc w:val="both"/>
        <w:rPr>
          <w:rFonts w:cs="Times New Roman"/>
          <w:szCs w:val="24"/>
        </w:rPr>
      </w:pPr>
    </w:p>
    <w:p w:rsidR="00104EC5" w:rsidRPr="007E2A5A" w:rsidRDefault="00104EC5" w:rsidP="00104EC5">
      <w:pPr>
        <w:suppressAutoHyphens/>
        <w:spacing w:after="0" w:line="240" w:lineRule="auto"/>
        <w:ind w:firstLine="709"/>
        <w:jc w:val="both"/>
        <w:rPr>
          <w:rFonts w:cs="Times New Roman"/>
          <w:szCs w:val="24"/>
        </w:rPr>
      </w:pPr>
      <w:r w:rsidRPr="007E2A5A">
        <w:rPr>
          <w:rFonts w:cs="Times New Roman"/>
          <w:szCs w:val="24"/>
        </w:rPr>
        <w:t xml:space="preserve">2. Настоящее дополнительное соглашение является неотъемлемой </w:t>
      </w:r>
      <w:r>
        <w:rPr>
          <w:rFonts w:cs="Times New Roman"/>
          <w:szCs w:val="24"/>
        </w:rPr>
        <w:t xml:space="preserve">частью </w:t>
      </w:r>
      <w:r w:rsidRPr="007E2A5A">
        <w:rPr>
          <w:rFonts w:cs="Times New Roman"/>
          <w:szCs w:val="24"/>
        </w:rPr>
        <w:t xml:space="preserve">трудового договора от </w:t>
      </w:r>
      <w:r>
        <w:rPr>
          <w:rFonts w:cs="Times New Roman"/>
          <w:szCs w:val="24"/>
        </w:rPr>
        <w:t>«</w:t>
      </w:r>
      <w:r w:rsidRPr="007E2A5A">
        <w:rPr>
          <w:rFonts w:cs="Times New Roman"/>
          <w:szCs w:val="24"/>
        </w:rPr>
        <w:t>___</w:t>
      </w:r>
      <w:r>
        <w:rPr>
          <w:rFonts w:cs="Times New Roman"/>
          <w:szCs w:val="24"/>
        </w:rPr>
        <w:t xml:space="preserve">» </w:t>
      </w:r>
      <w:r w:rsidRPr="007E2A5A">
        <w:rPr>
          <w:rFonts w:cs="Times New Roman"/>
          <w:szCs w:val="24"/>
        </w:rPr>
        <w:t>____________ 20___ г</w:t>
      </w:r>
      <w:r>
        <w:rPr>
          <w:rFonts w:cs="Times New Roman"/>
          <w:szCs w:val="24"/>
        </w:rPr>
        <w:t>ода №</w:t>
      </w:r>
      <w:r w:rsidRPr="007E2A5A">
        <w:rPr>
          <w:rFonts w:cs="Times New Roman"/>
          <w:szCs w:val="24"/>
        </w:rPr>
        <w:t xml:space="preserve">_____составлено в двух экземплярах, </w:t>
      </w:r>
      <w:r>
        <w:rPr>
          <w:rFonts w:cs="Times New Roman"/>
          <w:szCs w:val="24"/>
        </w:rPr>
        <w:t xml:space="preserve">имеющих </w:t>
      </w:r>
      <w:r w:rsidRPr="007E2A5A">
        <w:rPr>
          <w:rFonts w:cs="Times New Roman"/>
          <w:szCs w:val="24"/>
        </w:rPr>
        <w:t>одинаковую юридическую силу.</w:t>
      </w:r>
    </w:p>
    <w:p w:rsidR="00104EC5" w:rsidRPr="007E2A5A" w:rsidRDefault="00104EC5" w:rsidP="00104EC5">
      <w:pPr>
        <w:suppressAutoHyphens/>
        <w:spacing w:after="0" w:line="240" w:lineRule="auto"/>
        <w:ind w:firstLine="709"/>
        <w:jc w:val="both"/>
        <w:rPr>
          <w:rFonts w:cs="Times New Roman"/>
          <w:szCs w:val="24"/>
        </w:rPr>
      </w:pPr>
      <w:r w:rsidRPr="007E2A5A">
        <w:rPr>
          <w:rFonts w:cs="Times New Roman"/>
          <w:szCs w:val="24"/>
        </w:rPr>
        <w:t xml:space="preserve">Один экземпляр хранится у работодателя в личном деле работника, второй </w:t>
      </w:r>
      <w:r>
        <w:rPr>
          <w:rFonts w:cs="Times New Roman"/>
          <w:szCs w:val="24"/>
        </w:rPr>
        <w:t>–</w:t>
      </w:r>
      <w:r w:rsidRPr="007E2A5A">
        <w:rPr>
          <w:rFonts w:cs="Times New Roman"/>
          <w:szCs w:val="24"/>
        </w:rPr>
        <w:t xml:space="preserve"> у работника.</w:t>
      </w:r>
    </w:p>
    <w:p w:rsidR="00104EC5" w:rsidRDefault="00104EC5" w:rsidP="00104EC5">
      <w:pPr>
        <w:suppressAutoHyphens/>
        <w:spacing w:after="0" w:line="240" w:lineRule="auto"/>
        <w:ind w:firstLine="709"/>
        <w:jc w:val="both"/>
        <w:rPr>
          <w:rFonts w:cs="Times New Roman"/>
          <w:szCs w:val="24"/>
        </w:rPr>
      </w:pPr>
      <w:r w:rsidRPr="007E2A5A">
        <w:rPr>
          <w:rFonts w:cs="Times New Roman"/>
          <w:szCs w:val="24"/>
        </w:rPr>
        <w:t>3. Изменения в трудовой договор, определенные настоящим</w:t>
      </w:r>
      <w:r>
        <w:rPr>
          <w:rFonts w:cs="Times New Roman"/>
          <w:szCs w:val="24"/>
        </w:rPr>
        <w:t xml:space="preserve"> </w:t>
      </w:r>
      <w:r w:rsidRPr="007E2A5A">
        <w:rPr>
          <w:rFonts w:cs="Times New Roman"/>
          <w:szCs w:val="24"/>
        </w:rPr>
        <w:t xml:space="preserve">дополнительным соглашением, вступают в силу с </w:t>
      </w:r>
      <w:r>
        <w:rPr>
          <w:rFonts w:cs="Times New Roman"/>
          <w:szCs w:val="24"/>
        </w:rPr>
        <w:t>«</w:t>
      </w:r>
      <w:r w:rsidRPr="007E2A5A">
        <w:rPr>
          <w:rFonts w:cs="Times New Roman"/>
          <w:szCs w:val="24"/>
        </w:rPr>
        <w:t>___</w:t>
      </w:r>
      <w:r>
        <w:rPr>
          <w:rFonts w:cs="Times New Roman"/>
          <w:szCs w:val="24"/>
        </w:rPr>
        <w:t xml:space="preserve">» </w:t>
      </w:r>
      <w:r w:rsidRPr="007E2A5A">
        <w:rPr>
          <w:rFonts w:cs="Times New Roman"/>
          <w:szCs w:val="24"/>
        </w:rPr>
        <w:t>________ 20___ г</w:t>
      </w:r>
      <w:r>
        <w:rPr>
          <w:rFonts w:cs="Times New Roman"/>
          <w:szCs w:val="24"/>
        </w:rPr>
        <w:t>ода.</w:t>
      </w:r>
    </w:p>
    <w:p w:rsidR="00104EC5" w:rsidRDefault="00104EC5" w:rsidP="00104EC5">
      <w:pPr>
        <w:suppressAutoHyphens/>
        <w:spacing w:after="0" w:line="240" w:lineRule="auto"/>
        <w:ind w:firstLine="720"/>
        <w:jc w:val="both"/>
        <w:rPr>
          <w:rFonts w:cs="Times New Roman"/>
          <w:szCs w:val="24"/>
        </w:rPr>
      </w:pPr>
    </w:p>
    <w:p w:rsidR="00104EC5" w:rsidRDefault="00104EC5" w:rsidP="00104EC5">
      <w:pPr>
        <w:suppressAutoHyphens/>
        <w:spacing w:after="0" w:line="240" w:lineRule="auto"/>
        <w:ind w:firstLine="720"/>
        <w:jc w:val="both"/>
        <w:rPr>
          <w:rFonts w:cs="Times New Roman"/>
          <w:szCs w:val="24"/>
        </w:rPr>
        <w:sectPr w:rsidR="00104EC5" w:rsidSect="00EA76DF">
          <w:pgSz w:w="11906" w:h="16838"/>
          <w:pgMar w:top="720" w:right="720" w:bottom="720" w:left="1560" w:header="708" w:footer="708" w:gutter="0"/>
          <w:pgNumType w:start="38"/>
          <w:cols w:space="708"/>
          <w:docGrid w:linePitch="360"/>
        </w:sectPr>
      </w:pPr>
    </w:p>
    <w:p w:rsidR="00104EC5" w:rsidRDefault="00104EC5" w:rsidP="00104EC5">
      <w:pPr>
        <w:suppressAutoHyphens/>
        <w:spacing w:after="0" w:line="240" w:lineRule="auto"/>
        <w:jc w:val="center"/>
        <w:rPr>
          <w:rFonts w:cs="Times New Roman"/>
          <w:szCs w:val="24"/>
        </w:rPr>
      </w:pPr>
      <w:r>
        <w:rPr>
          <w:rFonts w:cs="Times New Roman"/>
          <w:szCs w:val="24"/>
        </w:rPr>
        <w:lastRenderedPageBreak/>
        <w:t>РАБОТОДАТЕЛЬ</w:t>
      </w:r>
    </w:p>
    <w:p w:rsidR="00104EC5" w:rsidRDefault="00104EC5" w:rsidP="00104EC5">
      <w:pPr>
        <w:suppressAutoHyphens/>
        <w:spacing w:after="0" w:line="240" w:lineRule="auto"/>
        <w:jc w:val="center"/>
        <w:rPr>
          <w:rFonts w:cs="Times New Roman"/>
          <w:szCs w:val="24"/>
        </w:rPr>
      </w:pPr>
      <w:r>
        <w:rPr>
          <w:rFonts w:cs="Times New Roman"/>
          <w:szCs w:val="24"/>
        </w:rPr>
        <w:t>____________________________________</w:t>
      </w:r>
    </w:p>
    <w:p w:rsidR="00104EC5" w:rsidRPr="006A7D25" w:rsidRDefault="00104EC5" w:rsidP="00104EC5">
      <w:pPr>
        <w:suppressAutoHyphens/>
        <w:spacing w:after="0" w:line="240" w:lineRule="auto"/>
        <w:jc w:val="center"/>
        <w:rPr>
          <w:rFonts w:cs="Times New Roman"/>
          <w:sz w:val="20"/>
          <w:szCs w:val="20"/>
        </w:rPr>
      </w:pPr>
      <w:r w:rsidRPr="006A7D25">
        <w:rPr>
          <w:rFonts w:cs="Times New Roman"/>
          <w:sz w:val="20"/>
          <w:szCs w:val="20"/>
        </w:rPr>
        <w:t>(наименование организации)</w:t>
      </w:r>
    </w:p>
    <w:p w:rsidR="00104EC5" w:rsidRDefault="00104EC5" w:rsidP="00104EC5">
      <w:pPr>
        <w:suppressAutoHyphens/>
        <w:spacing w:after="0" w:line="240" w:lineRule="auto"/>
        <w:jc w:val="both"/>
        <w:rPr>
          <w:rFonts w:cs="Times New Roman"/>
          <w:szCs w:val="24"/>
        </w:rPr>
      </w:pPr>
      <w:r>
        <w:rPr>
          <w:rFonts w:cs="Times New Roman"/>
          <w:szCs w:val="24"/>
        </w:rPr>
        <w:t>Адрес (место нахождения)</w:t>
      </w:r>
    </w:p>
    <w:p w:rsidR="00104EC5" w:rsidRDefault="00104EC5" w:rsidP="00104EC5">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w:t>
      </w:r>
    </w:p>
    <w:p w:rsidR="00104EC5" w:rsidRDefault="00104EC5" w:rsidP="00104EC5">
      <w:pPr>
        <w:suppressAutoHyphens/>
        <w:spacing w:after="0" w:line="240" w:lineRule="auto"/>
        <w:jc w:val="both"/>
        <w:rPr>
          <w:rFonts w:cs="Times New Roman"/>
          <w:szCs w:val="24"/>
        </w:rPr>
      </w:pPr>
      <w:r>
        <w:rPr>
          <w:rFonts w:cs="Times New Roman"/>
          <w:szCs w:val="24"/>
        </w:rPr>
        <w:t>ИНН/КПП______________________________________________________________</w:t>
      </w:r>
    </w:p>
    <w:p w:rsidR="00104EC5" w:rsidRDefault="00104EC5" w:rsidP="00104EC5">
      <w:pPr>
        <w:suppressAutoHyphens/>
        <w:spacing w:after="0" w:line="240" w:lineRule="auto"/>
        <w:jc w:val="both"/>
        <w:rPr>
          <w:rFonts w:cs="Times New Roman"/>
          <w:szCs w:val="24"/>
        </w:rPr>
      </w:pPr>
      <w:r>
        <w:rPr>
          <w:rFonts w:cs="Times New Roman"/>
          <w:szCs w:val="24"/>
        </w:rPr>
        <w:t>___________ ___________ _____________</w:t>
      </w:r>
    </w:p>
    <w:p w:rsidR="00104EC5" w:rsidRPr="006A7D25" w:rsidRDefault="00104EC5" w:rsidP="00104EC5">
      <w:pPr>
        <w:suppressAutoHyphens/>
        <w:spacing w:after="0" w:line="240" w:lineRule="auto"/>
        <w:jc w:val="center"/>
        <w:rPr>
          <w:rFonts w:cs="Times New Roman"/>
          <w:sz w:val="20"/>
          <w:szCs w:val="20"/>
        </w:rPr>
      </w:pPr>
      <w:r w:rsidRPr="006A7D25">
        <w:rPr>
          <w:rFonts w:cs="Times New Roman"/>
          <w:sz w:val="20"/>
          <w:szCs w:val="20"/>
        </w:rPr>
        <w:t>(должность)</w:t>
      </w:r>
      <w:r>
        <w:rPr>
          <w:rFonts w:cs="Times New Roman"/>
          <w:sz w:val="20"/>
          <w:szCs w:val="20"/>
        </w:rPr>
        <w:tab/>
        <w:t>(подпись)</w:t>
      </w:r>
      <w:r>
        <w:rPr>
          <w:rFonts w:cs="Times New Roman"/>
          <w:sz w:val="20"/>
          <w:szCs w:val="20"/>
        </w:rPr>
        <w:tab/>
        <w:t>(расшифровка)</w:t>
      </w:r>
    </w:p>
    <w:p w:rsidR="00104EC5" w:rsidRDefault="00104EC5" w:rsidP="00104EC5">
      <w:pPr>
        <w:suppressAutoHyphens/>
        <w:spacing w:after="0" w:line="240" w:lineRule="auto"/>
        <w:jc w:val="both"/>
        <w:rPr>
          <w:rFonts w:cs="Times New Roman"/>
          <w:szCs w:val="24"/>
        </w:rPr>
      </w:pPr>
    </w:p>
    <w:p w:rsidR="00104EC5" w:rsidRDefault="00104EC5" w:rsidP="00104EC5">
      <w:pPr>
        <w:suppressAutoHyphens/>
        <w:spacing w:after="0" w:line="240" w:lineRule="auto"/>
        <w:jc w:val="both"/>
        <w:rPr>
          <w:rFonts w:cs="Times New Roman"/>
          <w:szCs w:val="24"/>
        </w:rPr>
      </w:pPr>
    </w:p>
    <w:p w:rsidR="00FB6C7B" w:rsidRDefault="00FB6C7B" w:rsidP="00104EC5">
      <w:pPr>
        <w:suppressAutoHyphens/>
        <w:spacing w:after="0" w:line="240" w:lineRule="auto"/>
        <w:jc w:val="both"/>
        <w:rPr>
          <w:rFonts w:cs="Times New Roman"/>
          <w:szCs w:val="24"/>
        </w:rPr>
      </w:pPr>
    </w:p>
    <w:p w:rsidR="00FB6C7B" w:rsidRDefault="00FB6C7B" w:rsidP="00104EC5">
      <w:pPr>
        <w:suppressAutoHyphens/>
        <w:spacing w:after="0" w:line="240" w:lineRule="auto"/>
        <w:jc w:val="both"/>
        <w:rPr>
          <w:rFonts w:cs="Times New Roman"/>
          <w:szCs w:val="24"/>
        </w:rPr>
      </w:pPr>
    </w:p>
    <w:p w:rsidR="00FB6C7B" w:rsidRDefault="00FB6C7B" w:rsidP="00FB6C7B">
      <w:pPr>
        <w:suppressAutoHyphens/>
        <w:spacing w:after="0" w:line="240" w:lineRule="auto"/>
        <w:jc w:val="center"/>
        <w:rPr>
          <w:rFonts w:cs="Times New Roman"/>
          <w:szCs w:val="24"/>
        </w:rPr>
      </w:pPr>
      <w:r>
        <w:rPr>
          <w:rFonts w:cs="Times New Roman"/>
          <w:szCs w:val="24"/>
        </w:rPr>
        <w:lastRenderedPageBreak/>
        <w:t>РАБОТНИК</w:t>
      </w:r>
    </w:p>
    <w:p w:rsidR="00FB6C7B" w:rsidRDefault="00FB6C7B" w:rsidP="00FB6C7B">
      <w:pPr>
        <w:suppressAutoHyphens/>
        <w:spacing w:after="0" w:line="240" w:lineRule="auto"/>
        <w:jc w:val="center"/>
        <w:rPr>
          <w:rFonts w:cs="Times New Roman"/>
          <w:szCs w:val="24"/>
        </w:rPr>
      </w:pPr>
      <w:r>
        <w:rPr>
          <w:rFonts w:cs="Times New Roman"/>
          <w:szCs w:val="24"/>
        </w:rPr>
        <w:t>____________________________________</w:t>
      </w:r>
    </w:p>
    <w:p w:rsidR="00FB6C7B" w:rsidRPr="006A7D25" w:rsidRDefault="00FB6C7B" w:rsidP="00FB6C7B">
      <w:pPr>
        <w:suppressAutoHyphens/>
        <w:spacing w:after="0" w:line="240" w:lineRule="auto"/>
        <w:jc w:val="center"/>
        <w:rPr>
          <w:rFonts w:cs="Times New Roman"/>
          <w:sz w:val="20"/>
          <w:szCs w:val="20"/>
        </w:rPr>
      </w:pPr>
      <w:r w:rsidRPr="006A7D25">
        <w:rPr>
          <w:rFonts w:cs="Times New Roman"/>
          <w:sz w:val="20"/>
          <w:szCs w:val="20"/>
        </w:rPr>
        <w:t>(</w:t>
      </w:r>
      <w:r>
        <w:rPr>
          <w:rFonts w:cs="Times New Roman"/>
          <w:sz w:val="20"/>
          <w:szCs w:val="20"/>
        </w:rPr>
        <w:t>Ф.И.О.)</w:t>
      </w:r>
    </w:p>
    <w:p w:rsidR="00FB6C7B" w:rsidRDefault="00FB6C7B" w:rsidP="00FB6C7B">
      <w:pPr>
        <w:suppressAutoHyphens/>
        <w:spacing w:after="0" w:line="240" w:lineRule="auto"/>
        <w:jc w:val="both"/>
        <w:rPr>
          <w:rFonts w:cs="Times New Roman"/>
          <w:szCs w:val="24"/>
        </w:rPr>
      </w:pPr>
      <w:r>
        <w:rPr>
          <w:rFonts w:cs="Times New Roman"/>
          <w:szCs w:val="24"/>
        </w:rPr>
        <w:t>Адрес места жительства</w:t>
      </w:r>
    </w:p>
    <w:p w:rsidR="00FB6C7B" w:rsidRDefault="00FB6C7B" w:rsidP="00FB6C7B">
      <w:pPr>
        <w:suppressAutoHyphens/>
        <w:spacing w:after="0" w:line="240" w:lineRule="auto"/>
        <w:jc w:val="both"/>
        <w:rPr>
          <w:rFonts w:cs="Times New Roman"/>
          <w:szCs w:val="24"/>
        </w:rPr>
      </w:pPr>
      <w:r>
        <w:rPr>
          <w:rFonts w:cs="Times New Roman"/>
          <w:szCs w:val="24"/>
        </w:rPr>
        <w:t>____________________________________________________________________________________________________________</w:t>
      </w:r>
    </w:p>
    <w:p w:rsidR="00FB6C7B" w:rsidRDefault="00FB6C7B" w:rsidP="00FB6C7B">
      <w:pPr>
        <w:suppressAutoHyphens/>
        <w:spacing w:after="0" w:line="240" w:lineRule="auto"/>
        <w:jc w:val="both"/>
        <w:rPr>
          <w:rFonts w:cs="Times New Roman"/>
          <w:szCs w:val="24"/>
        </w:rPr>
      </w:pPr>
      <w:r>
        <w:rPr>
          <w:rFonts w:cs="Times New Roman"/>
          <w:szCs w:val="24"/>
        </w:rPr>
        <w:t>Паспорт (иной документ, удостоверяющий личность) серия______ №________ кем выдан ____________________________________________________________________________________________________________</w:t>
      </w:r>
    </w:p>
    <w:p w:rsidR="00FB6C7B" w:rsidRPr="005E7313" w:rsidRDefault="00FB6C7B" w:rsidP="00FB6C7B">
      <w:pPr>
        <w:suppressAutoHyphens/>
        <w:spacing w:after="0" w:line="240" w:lineRule="auto"/>
        <w:jc w:val="center"/>
        <w:rPr>
          <w:rFonts w:cs="Times New Roman"/>
          <w:sz w:val="20"/>
          <w:szCs w:val="20"/>
        </w:rPr>
      </w:pPr>
      <w:r w:rsidRPr="005E7313">
        <w:rPr>
          <w:rFonts w:cs="Times New Roman"/>
          <w:sz w:val="20"/>
          <w:szCs w:val="20"/>
        </w:rPr>
        <w:t>(подпись)</w:t>
      </w:r>
    </w:p>
    <w:p w:rsidR="00FB6C7B" w:rsidRDefault="00FB6C7B" w:rsidP="00104EC5">
      <w:pPr>
        <w:suppressAutoHyphens/>
        <w:spacing w:after="0" w:line="240" w:lineRule="auto"/>
        <w:jc w:val="both"/>
        <w:rPr>
          <w:rFonts w:cs="Times New Roman"/>
          <w:szCs w:val="24"/>
        </w:rPr>
      </w:pPr>
    </w:p>
    <w:p w:rsidR="002F4AA6" w:rsidRDefault="002F4AA6" w:rsidP="00104EC5">
      <w:pPr>
        <w:suppressAutoHyphens/>
        <w:spacing w:after="0" w:line="240" w:lineRule="auto"/>
        <w:jc w:val="both"/>
        <w:rPr>
          <w:rFonts w:cs="Times New Roman"/>
          <w:szCs w:val="24"/>
        </w:rPr>
        <w:sectPr w:rsidR="002F4AA6" w:rsidSect="00EA76DF">
          <w:type w:val="continuous"/>
          <w:pgSz w:w="11906" w:h="16838"/>
          <w:pgMar w:top="720" w:right="720" w:bottom="720" w:left="1560" w:header="708" w:footer="708" w:gutter="0"/>
          <w:cols w:num="2" w:space="708"/>
          <w:docGrid w:linePitch="360"/>
        </w:sectPr>
      </w:pPr>
    </w:p>
    <w:p w:rsidR="00FB6C7B" w:rsidRDefault="00FB6C7B" w:rsidP="00104EC5">
      <w:pPr>
        <w:suppressAutoHyphens/>
        <w:spacing w:after="0" w:line="240" w:lineRule="auto"/>
        <w:jc w:val="both"/>
        <w:rPr>
          <w:rFonts w:cs="Times New Roman"/>
          <w:szCs w:val="24"/>
        </w:rPr>
        <w:sectPr w:rsidR="00FB6C7B" w:rsidSect="00EA76DF">
          <w:type w:val="continuous"/>
          <w:pgSz w:w="11906" w:h="16838"/>
          <w:pgMar w:top="720" w:right="720" w:bottom="720" w:left="1560" w:header="708" w:footer="708" w:gutter="0"/>
          <w:cols w:space="708"/>
          <w:docGrid w:linePitch="360"/>
        </w:sectPr>
      </w:pPr>
    </w:p>
    <w:p w:rsidR="002F4AA6" w:rsidRDefault="00FB6C7B" w:rsidP="00FB6C7B">
      <w:pPr>
        <w:suppressAutoHyphens/>
        <w:spacing w:after="0" w:line="240" w:lineRule="auto"/>
        <w:jc w:val="both"/>
        <w:rPr>
          <w:rFonts w:cs="Times New Roman"/>
          <w:szCs w:val="24"/>
        </w:rPr>
        <w:sectPr w:rsidR="002F4AA6" w:rsidSect="00EA76DF">
          <w:type w:val="continuous"/>
          <w:pgSz w:w="11906" w:h="16838"/>
          <w:pgMar w:top="720" w:right="720" w:bottom="720" w:left="1560" w:header="708" w:footer="708" w:gutter="0"/>
          <w:cols w:space="708"/>
          <w:docGrid w:linePitch="360"/>
        </w:sectPr>
      </w:pPr>
      <w:r>
        <w:rPr>
          <w:rFonts w:cs="Times New Roman"/>
          <w:szCs w:val="24"/>
        </w:rPr>
        <w:lastRenderedPageBreak/>
        <w:t xml:space="preserve">         </w:t>
      </w:r>
    </w:p>
    <w:p w:rsidR="00FB6C7B" w:rsidRDefault="00FB6C7B" w:rsidP="00FB6C7B">
      <w:pPr>
        <w:suppressAutoHyphens/>
        <w:spacing w:after="0" w:line="240" w:lineRule="auto"/>
        <w:jc w:val="both"/>
        <w:rPr>
          <w:rFonts w:cs="Times New Roman"/>
          <w:szCs w:val="24"/>
        </w:rPr>
      </w:pPr>
      <w:r>
        <w:rPr>
          <w:rFonts w:cs="Times New Roman"/>
          <w:szCs w:val="24"/>
        </w:rPr>
        <w:lastRenderedPageBreak/>
        <w:t xml:space="preserve">                             </w:t>
      </w:r>
    </w:p>
    <w:p w:rsidR="00FB6C7B" w:rsidRDefault="00FB6C7B" w:rsidP="00104EC5">
      <w:pPr>
        <w:suppressAutoHyphens/>
        <w:spacing w:after="0" w:line="240" w:lineRule="auto"/>
        <w:jc w:val="both"/>
        <w:rPr>
          <w:rFonts w:cs="Times New Roman"/>
          <w:szCs w:val="24"/>
        </w:rPr>
        <w:sectPr w:rsidR="00FB6C7B" w:rsidSect="00EA76DF">
          <w:type w:val="continuous"/>
          <w:pgSz w:w="11906" w:h="16838"/>
          <w:pgMar w:top="720" w:right="720" w:bottom="720" w:left="1560" w:header="708" w:footer="708" w:gutter="0"/>
          <w:cols w:num="2" w:space="708"/>
          <w:docGrid w:linePitch="360"/>
        </w:sectPr>
      </w:pPr>
    </w:p>
    <w:p w:rsidR="00FB6C7B" w:rsidRDefault="00FB6C7B" w:rsidP="00104EC5">
      <w:pPr>
        <w:suppressAutoHyphens/>
        <w:spacing w:after="0" w:line="240" w:lineRule="auto"/>
        <w:jc w:val="both"/>
        <w:rPr>
          <w:rFonts w:cs="Times New Roman"/>
          <w:szCs w:val="24"/>
        </w:rPr>
      </w:pPr>
    </w:p>
    <w:p w:rsidR="00EA76DF" w:rsidRDefault="00FB6C7B" w:rsidP="00FB6C7B">
      <w:pPr>
        <w:pBdr>
          <w:bottom w:val="single" w:sz="12" w:space="1" w:color="auto"/>
        </w:pBdr>
        <w:suppressAutoHyphens/>
        <w:spacing w:after="0" w:line="240" w:lineRule="auto"/>
        <w:ind w:right="-3403"/>
        <w:jc w:val="both"/>
        <w:rPr>
          <w:rFonts w:cs="Times New Roman"/>
          <w:szCs w:val="24"/>
        </w:rPr>
      </w:pPr>
      <w:r>
        <w:rPr>
          <w:rFonts w:cs="Times New Roman"/>
          <w:szCs w:val="24"/>
        </w:rPr>
        <w:t>Р</w:t>
      </w:r>
      <w:r w:rsidR="00104EC5">
        <w:rPr>
          <w:rFonts w:cs="Times New Roman"/>
          <w:szCs w:val="24"/>
        </w:rPr>
        <w:t xml:space="preserve">аботник получил один экземпляр настоящего дополнительного соглашения к трудовому </w:t>
      </w:r>
    </w:p>
    <w:p w:rsidR="00104EC5" w:rsidRDefault="00104EC5" w:rsidP="00FB6C7B">
      <w:pPr>
        <w:pBdr>
          <w:bottom w:val="single" w:sz="12" w:space="1" w:color="auto"/>
        </w:pBdr>
        <w:suppressAutoHyphens/>
        <w:spacing w:after="0" w:line="240" w:lineRule="auto"/>
        <w:ind w:right="-3403"/>
        <w:jc w:val="both"/>
        <w:rPr>
          <w:rFonts w:cs="Times New Roman"/>
          <w:szCs w:val="24"/>
        </w:rPr>
      </w:pPr>
      <w:r>
        <w:rPr>
          <w:rFonts w:cs="Times New Roman"/>
          <w:szCs w:val="24"/>
        </w:rPr>
        <w:t>договору.</w:t>
      </w:r>
    </w:p>
    <w:p w:rsidR="00104EC5" w:rsidRPr="0074381E" w:rsidRDefault="00104EC5" w:rsidP="00104EC5">
      <w:pPr>
        <w:pBdr>
          <w:bottom w:val="single" w:sz="12" w:space="1" w:color="auto"/>
        </w:pBdr>
        <w:suppressAutoHyphens/>
        <w:spacing w:after="0" w:line="240" w:lineRule="auto"/>
        <w:ind w:right="-3403" w:firstLine="720"/>
        <w:jc w:val="both"/>
        <w:rPr>
          <w:rFonts w:cs="Times New Roman"/>
          <w:szCs w:val="24"/>
        </w:rPr>
      </w:pPr>
      <w:r>
        <w:rPr>
          <w:rFonts w:cs="Times New Roman"/>
          <w:szCs w:val="24"/>
        </w:rPr>
        <w:t>___________________________________</w:t>
      </w:r>
    </w:p>
    <w:p w:rsidR="00104EC5" w:rsidRPr="0074381E" w:rsidRDefault="00104EC5" w:rsidP="00104EC5">
      <w:pPr>
        <w:pBdr>
          <w:bottom w:val="single" w:sz="12" w:space="1" w:color="auto"/>
        </w:pBdr>
        <w:suppressAutoHyphens/>
        <w:spacing w:after="0" w:line="240" w:lineRule="auto"/>
        <w:ind w:right="-3403" w:firstLine="708"/>
        <w:rPr>
          <w:rFonts w:cs="Times New Roman"/>
          <w:sz w:val="20"/>
          <w:szCs w:val="20"/>
        </w:rPr>
      </w:pPr>
      <w:r w:rsidRPr="0074381E">
        <w:rPr>
          <w:rFonts w:cs="Times New Roman"/>
          <w:sz w:val="20"/>
          <w:szCs w:val="20"/>
        </w:rPr>
        <w:t>(дата и подпись работника)</w:t>
      </w:r>
    </w:p>
    <w:p w:rsidR="00104EC5" w:rsidRPr="0074381E" w:rsidRDefault="00104EC5" w:rsidP="00104EC5">
      <w:pPr>
        <w:pBdr>
          <w:bottom w:val="single" w:sz="12" w:space="1" w:color="auto"/>
        </w:pBdr>
        <w:suppressAutoHyphens/>
        <w:spacing w:after="0" w:line="240" w:lineRule="auto"/>
        <w:ind w:right="-3403" w:firstLine="720"/>
        <w:jc w:val="both"/>
        <w:rPr>
          <w:rFonts w:cs="Times New Roman"/>
          <w:szCs w:val="24"/>
        </w:rPr>
      </w:pPr>
    </w:p>
    <w:p w:rsidR="00104EC5" w:rsidRPr="0074381E" w:rsidRDefault="00104EC5" w:rsidP="00104EC5">
      <w:pPr>
        <w:pBdr>
          <w:bottom w:val="single" w:sz="12" w:space="1" w:color="auto"/>
        </w:pBdr>
        <w:suppressAutoHyphens/>
        <w:spacing w:after="0" w:line="240" w:lineRule="auto"/>
        <w:ind w:right="-3403" w:firstLine="720"/>
        <w:jc w:val="both"/>
        <w:rPr>
          <w:rFonts w:cs="Times New Roman"/>
          <w:szCs w:val="24"/>
        </w:rPr>
      </w:pPr>
    </w:p>
    <w:p w:rsidR="00104EC5" w:rsidRPr="0074381E" w:rsidRDefault="00104EC5" w:rsidP="00104EC5">
      <w:pPr>
        <w:pBdr>
          <w:bottom w:val="single" w:sz="12" w:space="1" w:color="auto"/>
        </w:pBdr>
        <w:suppressAutoHyphens/>
        <w:spacing w:after="0" w:line="240" w:lineRule="auto"/>
        <w:ind w:right="-3403" w:firstLine="720"/>
        <w:jc w:val="both"/>
        <w:rPr>
          <w:rFonts w:cs="Times New Roman"/>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104EC5" w:rsidRDefault="00104EC5" w:rsidP="00104EC5">
      <w:pPr>
        <w:rPr>
          <w:rFonts w:ascii="Arial" w:hAnsi="Arial" w:cs="Arial"/>
          <w:szCs w:val="24"/>
        </w:rPr>
      </w:pPr>
    </w:p>
    <w:p w:rsidR="00DD1639" w:rsidRDefault="00DD1639" w:rsidP="00104EC5">
      <w:pPr>
        <w:rPr>
          <w:rFonts w:ascii="Arial" w:hAnsi="Arial" w:cs="Arial"/>
          <w:szCs w:val="24"/>
        </w:rPr>
      </w:pPr>
    </w:p>
    <w:p w:rsidR="00DD1639" w:rsidRDefault="00DD1639" w:rsidP="00104EC5">
      <w:pPr>
        <w:rPr>
          <w:rFonts w:ascii="Arial" w:hAnsi="Arial" w:cs="Arial"/>
          <w:szCs w:val="24"/>
        </w:rPr>
      </w:pPr>
    </w:p>
    <w:p w:rsidR="000A0324" w:rsidRDefault="000A0324" w:rsidP="00104EC5">
      <w:pPr>
        <w:rPr>
          <w:rFonts w:ascii="Arial" w:hAnsi="Arial" w:cs="Arial"/>
          <w:szCs w:val="24"/>
        </w:rPr>
      </w:pPr>
    </w:p>
    <w:p w:rsidR="000A0324" w:rsidRDefault="000A0324" w:rsidP="00104EC5">
      <w:pPr>
        <w:rPr>
          <w:rFonts w:ascii="Arial" w:hAnsi="Arial" w:cs="Arial"/>
          <w:szCs w:val="24"/>
        </w:rPr>
      </w:pPr>
    </w:p>
    <w:p w:rsidR="00104EC5" w:rsidRPr="000A0324" w:rsidRDefault="00EA76DF" w:rsidP="000A0324">
      <w:pPr>
        <w:pStyle w:val="a9"/>
        <w:spacing w:before="100"/>
        <w:contextualSpacing/>
        <w:jc w:val="right"/>
        <w:rPr>
          <w:rFonts w:ascii="Times New Roman" w:hAnsi="Times New Roman"/>
          <w:szCs w:val="32"/>
        </w:rPr>
      </w:pPr>
      <w:r>
        <w:rPr>
          <w:rFonts w:ascii="Times New Roman" w:hAnsi="Times New Roman"/>
          <w:szCs w:val="32"/>
        </w:rPr>
        <w:t>Пр</w:t>
      </w:r>
      <w:r w:rsidR="00104EC5" w:rsidRPr="000A0324">
        <w:rPr>
          <w:rFonts w:ascii="Times New Roman" w:hAnsi="Times New Roman"/>
          <w:szCs w:val="32"/>
        </w:rPr>
        <w:t>иложение 5</w:t>
      </w:r>
    </w:p>
    <w:p w:rsidR="006C7245" w:rsidRDefault="006C7245" w:rsidP="006C7245">
      <w:pPr>
        <w:pStyle w:val="a9"/>
        <w:spacing w:before="100"/>
        <w:ind w:hanging="142"/>
        <w:contextualSpacing/>
        <w:jc w:val="right"/>
        <w:rPr>
          <w:rFonts w:ascii="Times New Roman" w:hAnsi="Times New Roman"/>
          <w:sz w:val="24"/>
          <w:szCs w:val="24"/>
        </w:rPr>
      </w:pPr>
      <w:r>
        <w:rPr>
          <w:rFonts w:ascii="Times New Roman" w:hAnsi="Times New Roman"/>
          <w:sz w:val="24"/>
          <w:szCs w:val="24"/>
        </w:rPr>
        <w:t>к примерному П</w:t>
      </w:r>
      <w:r w:rsidRPr="00012611">
        <w:rPr>
          <w:rFonts w:ascii="Times New Roman" w:hAnsi="Times New Roman"/>
          <w:sz w:val="24"/>
          <w:szCs w:val="24"/>
        </w:rPr>
        <w:t xml:space="preserve">оложению об оплате </w:t>
      </w:r>
    </w:p>
    <w:p w:rsidR="006C7245" w:rsidRPr="00012611" w:rsidRDefault="006C7245" w:rsidP="006C7245">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труда работников муниципальных </w:t>
      </w:r>
    </w:p>
    <w:p w:rsidR="006C7245" w:rsidRDefault="006C7245" w:rsidP="006C7245">
      <w:pPr>
        <w:pStyle w:val="a9"/>
        <w:spacing w:before="100"/>
        <w:ind w:hanging="142"/>
        <w:contextualSpacing/>
        <w:jc w:val="right"/>
        <w:rPr>
          <w:rFonts w:ascii="Times New Roman" w:hAnsi="Times New Roman"/>
          <w:sz w:val="24"/>
          <w:szCs w:val="24"/>
        </w:rPr>
      </w:pPr>
      <w:r w:rsidRPr="00012611">
        <w:rPr>
          <w:rFonts w:ascii="Times New Roman" w:hAnsi="Times New Roman"/>
          <w:sz w:val="24"/>
          <w:szCs w:val="24"/>
        </w:rPr>
        <w:t xml:space="preserve">образовательных учреждений </w:t>
      </w:r>
    </w:p>
    <w:p w:rsidR="006C7245" w:rsidRPr="00012611" w:rsidRDefault="006C7245" w:rsidP="006C7245">
      <w:pPr>
        <w:pStyle w:val="a9"/>
        <w:spacing w:before="100"/>
        <w:ind w:hanging="142"/>
        <w:contextualSpacing/>
        <w:jc w:val="right"/>
        <w:rPr>
          <w:rFonts w:ascii="Times New Roman" w:hAnsi="Times New Roman"/>
          <w:sz w:val="24"/>
          <w:szCs w:val="24"/>
        </w:rPr>
      </w:pPr>
      <w:r>
        <w:rPr>
          <w:rFonts w:ascii="Times New Roman" w:hAnsi="Times New Roman"/>
          <w:sz w:val="24"/>
          <w:szCs w:val="24"/>
        </w:rPr>
        <w:t>Приаргунского муниципального округа</w:t>
      </w:r>
    </w:p>
    <w:p w:rsidR="006C7245" w:rsidRDefault="006C7245" w:rsidP="006C7245">
      <w:pPr>
        <w:spacing w:after="0" w:line="240" w:lineRule="auto"/>
        <w:rPr>
          <w:b/>
          <w:szCs w:val="24"/>
        </w:rPr>
      </w:pPr>
    </w:p>
    <w:p w:rsidR="00104EC5" w:rsidRPr="00C30374" w:rsidRDefault="00104EC5" w:rsidP="00104EC5">
      <w:pPr>
        <w:spacing w:after="0" w:line="240" w:lineRule="auto"/>
        <w:ind w:left="4820" w:firstLine="720"/>
        <w:rPr>
          <w:szCs w:val="24"/>
        </w:rPr>
      </w:pPr>
    </w:p>
    <w:p w:rsidR="00104EC5" w:rsidRDefault="00104EC5" w:rsidP="00EA76DF">
      <w:pPr>
        <w:spacing w:after="0" w:line="240" w:lineRule="auto"/>
        <w:jc w:val="center"/>
        <w:rPr>
          <w:b/>
          <w:sz w:val="28"/>
          <w:szCs w:val="28"/>
        </w:rPr>
      </w:pPr>
      <w:r w:rsidRPr="00D52D0C">
        <w:rPr>
          <w:b/>
          <w:sz w:val="28"/>
          <w:szCs w:val="28"/>
        </w:rPr>
        <w:t xml:space="preserve">Примерный перечень показателей премирования работников </w:t>
      </w:r>
      <w:r>
        <w:rPr>
          <w:b/>
          <w:sz w:val="28"/>
          <w:szCs w:val="28"/>
        </w:rPr>
        <w:t>муниципальных образовательных</w:t>
      </w:r>
      <w:r w:rsidRPr="00D52D0C">
        <w:rPr>
          <w:b/>
          <w:sz w:val="28"/>
          <w:szCs w:val="28"/>
        </w:rPr>
        <w:t xml:space="preserve"> </w:t>
      </w:r>
      <w:r>
        <w:rPr>
          <w:b/>
          <w:sz w:val="28"/>
          <w:szCs w:val="28"/>
        </w:rPr>
        <w:t>учреждений</w:t>
      </w:r>
    </w:p>
    <w:p w:rsidR="00104EC5" w:rsidRPr="00D52D0C" w:rsidRDefault="00104EC5" w:rsidP="00EA76DF">
      <w:pPr>
        <w:spacing w:after="0" w:line="240" w:lineRule="auto"/>
        <w:jc w:val="center"/>
        <w:rPr>
          <w:b/>
          <w:sz w:val="28"/>
          <w:szCs w:val="28"/>
        </w:rPr>
      </w:pPr>
    </w:p>
    <w:tbl>
      <w:tblPr>
        <w:tblW w:w="5000" w:type="pct"/>
        <w:tblCellSpacing w:w="5" w:type="nil"/>
        <w:tblCellMar>
          <w:top w:w="75" w:type="dxa"/>
          <w:left w:w="40" w:type="dxa"/>
          <w:bottom w:w="75" w:type="dxa"/>
          <w:right w:w="40" w:type="dxa"/>
        </w:tblCellMar>
        <w:tblLook w:val="0000" w:firstRow="0" w:lastRow="0" w:firstColumn="0" w:lastColumn="0" w:noHBand="0" w:noVBand="0"/>
      </w:tblPr>
      <w:tblGrid>
        <w:gridCol w:w="2318"/>
        <w:gridCol w:w="7388"/>
      </w:tblGrid>
      <w:tr w:rsidR="00104EC5" w:rsidRPr="00D52D0C" w:rsidTr="00104EC5">
        <w:trPr>
          <w:trHeight w:val="400"/>
          <w:tblHeader/>
          <w:tblCellSpacing w:w="5" w:type="nil"/>
        </w:trPr>
        <w:tc>
          <w:tcPr>
            <w:tcW w:w="1194" w:type="pct"/>
            <w:tcBorders>
              <w:top w:val="single" w:sz="8" w:space="0" w:color="auto"/>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jc w:val="center"/>
              <w:rPr>
                <w:b/>
              </w:rPr>
            </w:pPr>
            <w:r w:rsidRPr="00D52D0C">
              <w:rPr>
                <w:b/>
              </w:rPr>
              <w:t>Наименование</w:t>
            </w:r>
          </w:p>
          <w:p w:rsidR="00104EC5" w:rsidRPr="00D52D0C" w:rsidRDefault="00104EC5" w:rsidP="00EA76DF">
            <w:pPr>
              <w:widowControl w:val="0"/>
              <w:autoSpaceDE w:val="0"/>
              <w:autoSpaceDN w:val="0"/>
              <w:adjustRightInd w:val="0"/>
              <w:spacing w:after="0" w:line="240" w:lineRule="auto"/>
              <w:jc w:val="center"/>
              <w:rPr>
                <w:b/>
              </w:rPr>
            </w:pPr>
            <w:r w:rsidRPr="00D52D0C">
              <w:rPr>
                <w:b/>
              </w:rPr>
              <w:t>должности</w:t>
            </w:r>
          </w:p>
        </w:tc>
        <w:tc>
          <w:tcPr>
            <w:tcW w:w="3806" w:type="pct"/>
            <w:tcBorders>
              <w:top w:val="single" w:sz="8" w:space="0" w:color="auto"/>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jc w:val="center"/>
              <w:rPr>
                <w:b/>
              </w:rPr>
            </w:pPr>
            <w:r w:rsidRPr="00D52D0C">
              <w:rPr>
                <w:b/>
              </w:rPr>
              <w:t>Основание для премирования</w:t>
            </w:r>
          </w:p>
        </w:tc>
      </w:tr>
      <w:tr w:rsidR="00104EC5" w:rsidRPr="00D52D0C" w:rsidTr="00104EC5">
        <w:trPr>
          <w:trHeight w:val="550"/>
          <w:tblCellSpacing w:w="5" w:type="nil"/>
        </w:trPr>
        <w:tc>
          <w:tcPr>
            <w:tcW w:w="1194" w:type="pct"/>
            <w:vMerge w:val="restart"/>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center"/>
            </w:pPr>
            <w:r>
              <w:t>Педагогические работники</w:t>
            </w: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подготовка призеров олимпиад, конкурсов,</w:t>
            </w:r>
            <w:r>
              <w:t xml:space="preserve"> </w:t>
            </w:r>
            <w:r w:rsidRPr="00D52D0C">
              <w:t xml:space="preserve">конференций различного уровня                    </w:t>
            </w:r>
          </w:p>
        </w:tc>
      </w:tr>
      <w:tr w:rsidR="00104EC5" w:rsidRPr="00D52D0C" w:rsidTr="00104EC5">
        <w:trPr>
          <w:trHeight w:val="291"/>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проведение уроков высокого качества        </w:t>
            </w:r>
          </w:p>
        </w:tc>
      </w:tr>
      <w:tr w:rsidR="00104EC5" w:rsidRPr="00D52D0C" w:rsidTr="00104EC5">
        <w:trPr>
          <w:trHeight w:val="291"/>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t>высокий уровень подготовки учащихся к итоговой аттестации (ОГЭ, ЕГЭ)</w:t>
            </w:r>
          </w:p>
        </w:tc>
      </w:tr>
      <w:tr w:rsidR="00104EC5" w:rsidRPr="00D52D0C" w:rsidTr="00104EC5">
        <w:trPr>
          <w:trHeight w:val="112"/>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подготовка и проведение внеклассных мероприятий  </w:t>
            </w:r>
          </w:p>
        </w:tc>
      </w:tr>
      <w:tr w:rsidR="00104EC5" w:rsidRPr="00D52D0C" w:rsidTr="00104EC5">
        <w:trPr>
          <w:trHeight w:val="416"/>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применение на уроках наглядных материалов, информационных технологий                        </w:t>
            </w:r>
          </w:p>
        </w:tc>
      </w:tr>
      <w:tr w:rsidR="00104EC5" w:rsidRPr="00D52D0C" w:rsidTr="00104EC5">
        <w:trPr>
          <w:trHeight w:val="486"/>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использование в образовательном процессе </w:t>
            </w:r>
            <w:r>
              <w:t>з</w:t>
            </w:r>
            <w:r w:rsidRPr="00D52D0C">
              <w:t xml:space="preserve">доровьесберегающих технологий (физкультминутки) </w:t>
            </w:r>
          </w:p>
        </w:tc>
      </w:tr>
      <w:tr w:rsidR="00104EC5" w:rsidRPr="00D52D0C" w:rsidTr="00104EC5">
        <w:trPr>
          <w:trHeight w:val="1105"/>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организация и проведение мероприятий, </w:t>
            </w:r>
            <w:r>
              <w:t>с</w:t>
            </w:r>
            <w:r w:rsidRPr="00D52D0C">
              <w:t xml:space="preserve">пособствующих сохранению и восстановлению </w:t>
            </w:r>
            <w:r>
              <w:t>п</w:t>
            </w:r>
            <w:r w:rsidRPr="00D52D0C">
              <w:t xml:space="preserve">сихического и физического здоровья учащихся     </w:t>
            </w:r>
          </w:p>
          <w:p w:rsidR="00104EC5" w:rsidRPr="00D52D0C" w:rsidRDefault="00104EC5" w:rsidP="00EA76DF">
            <w:pPr>
              <w:widowControl w:val="0"/>
              <w:autoSpaceDE w:val="0"/>
              <w:autoSpaceDN w:val="0"/>
              <w:adjustRightInd w:val="0"/>
              <w:spacing w:after="0" w:line="240" w:lineRule="auto"/>
            </w:pPr>
            <w:r w:rsidRPr="00D52D0C">
              <w:t>(тематические классные часы о здоровом образе жизни, дни здоровья, туристические походы и т.п.)</w:t>
            </w:r>
          </w:p>
        </w:tc>
      </w:tr>
      <w:tr w:rsidR="00104EC5" w:rsidRPr="00D52D0C" w:rsidTr="00104EC5">
        <w:trPr>
          <w:trHeight w:val="287"/>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проведение мероприятий по профилактике вредных привычек                                         </w:t>
            </w:r>
          </w:p>
        </w:tc>
      </w:tr>
      <w:tr w:rsidR="00104EC5" w:rsidRPr="00D52D0C" w:rsidTr="00104EC5">
        <w:trPr>
          <w:trHeight w:val="548"/>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t>проведение кустовых мероприятий, проведение конкурсов</w:t>
            </w:r>
          </w:p>
        </w:tc>
      </w:tr>
      <w:tr w:rsidR="00104EC5" w:rsidRPr="00D52D0C" w:rsidTr="00104EC5">
        <w:trPr>
          <w:trHeight w:val="548"/>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организация и проведение мероприятий, повышающих авторитет и имидж школы у учащихся, родителей, общественности                                   </w:t>
            </w:r>
          </w:p>
        </w:tc>
      </w:tr>
      <w:tr w:rsidR="00104EC5" w:rsidRPr="00D52D0C" w:rsidTr="00104EC5">
        <w:trPr>
          <w:trHeight w:val="558"/>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снижение количества учащихся, стоящих на учете в комиссии по делам несовершеннолетних             </w:t>
            </w:r>
          </w:p>
        </w:tc>
      </w:tr>
      <w:tr w:rsidR="00104EC5" w:rsidRPr="00D52D0C" w:rsidTr="00104EC5">
        <w:trPr>
          <w:trHeight w:val="554"/>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снижение (отсутствие) пропусков учащимися уроков без уважительной причины                         </w:t>
            </w:r>
          </w:p>
        </w:tc>
      </w:tr>
      <w:tr w:rsidR="00104EC5" w:rsidRPr="00D52D0C" w:rsidTr="00104EC5">
        <w:trPr>
          <w:trHeight w:val="719"/>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снижение частоты обоснованных обращений учащихся,</w:t>
            </w:r>
            <w:r>
              <w:t xml:space="preserve"> </w:t>
            </w:r>
            <w:r w:rsidRPr="00D52D0C">
              <w:t>родителей, педагогов по поводу конфликтных ситуаций и высок</w:t>
            </w:r>
            <w:r>
              <w:t xml:space="preserve">ой уровень решения конфликтных </w:t>
            </w:r>
            <w:r w:rsidRPr="00D52D0C">
              <w:t xml:space="preserve">ситуаций                                         </w:t>
            </w:r>
          </w:p>
        </w:tc>
      </w:tr>
      <w:tr w:rsidR="00104EC5" w:rsidRPr="00D52D0C" w:rsidTr="00104EC5">
        <w:trPr>
          <w:trHeight w:val="223"/>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образцовое содержание кабинета                   </w:t>
            </w:r>
          </w:p>
        </w:tc>
      </w:tr>
      <w:tr w:rsidR="00104EC5" w:rsidRPr="00D52D0C" w:rsidTr="00104EC5">
        <w:trPr>
          <w:trHeight w:val="223"/>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t>ведение библиотечного фонда</w:t>
            </w:r>
          </w:p>
        </w:tc>
      </w:tr>
      <w:tr w:rsidR="00104EC5" w:rsidRPr="00D52D0C" w:rsidTr="00104EC5">
        <w:trPr>
          <w:trHeight w:val="223"/>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t>наличие высшего образования</w:t>
            </w:r>
          </w:p>
        </w:tc>
      </w:tr>
      <w:tr w:rsidR="00104EC5" w:rsidRPr="00D52D0C" w:rsidTr="00104EC5">
        <w:trPr>
          <w:trHeight w:val="223"/>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Default="00104EC5" w:rsidP="00EA76DF">
            <w:pPr>
              <w:widowControl w:val="0"/>
              <w:autoSpaceDE w:val="0"/>
              <w:autoSpaceDN w:val="0"/>
              <w:adjustRightInd w:val="0"/>
              <w:spacing w:after="0" w:line="240" w:lineRule="auto"/>
            </w:pPr>
            <w:r>
              <w:t>обслуживание компьютерной техники</w:t>
            </w:r>
          </w:p>
        </w:tc>
      </w:tr>
      <w:tr w:rsidR="00104EC5" w:rsidRPr="00D52D0C" w:rsidTr="00104EC5">
        <w:trPr>
          <w:trHeight w:val="223"/>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Default="00104EC5" w:rsidP="00EA76DF">
            <w:pPr>
              <w:widowControl w:val="0"/>
              <w:autoSpaceDE w:val="0"/>
              <w:autoSpaceDN w:val="0"/>
              <w:adjustRightInd w:val="0"/>
              <w:spacing w:after="0" w:line="240" w:lineRule="auto"/>
            </w:pPr>
            <w:r>
              <w:t>руководство и обслуживание пришкольного участка в весенний осенний период с 01/04-31/10 текущего года</w:t>
            </w:r>
          </w:p>
        </w:tc>
      </w:tr>
      <w:tr w:rsidR="00104EC5" w:rsidRPr="00D52D0C" w:rsidTr="00104EC5">
        <w:trPr>
          <w:trHeight w:val="526"/>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Default="00104EC5" w:rsidP="00EA76DF">
            <w:pPr>
              <w:widowControl w:val="0"/>
              <w:autoSpaceDE w:val="0"/>
              <w:autoSpaceDN w:val="0"/>
              <w:adjustRightInd w:val="0"/>
              <w:spacing w:after="0" w:line="240" w:lineRule="auto"/>
            </w:pPr>
            <w:r w:rsidRPr="00D52D0C">
              <w:t xml:space="preserve">высокий уровень исполнительской дисциплины (подготовки отчетов, </w:t>
            </w:r>
          </w:p>
          <w:p w:rsidR="00104EC5" w:rsidRPr="00D52D0C" w:rsidRDefault="00104EC5" w:rsidP="00EA76DF">
            <w:pPr>
              <w:widowControl w:val="0"/>
              <w:autoSpaceDE w:val="0"/>
              <w:autoSpaceDN w:val="0"/>
              <w:adjustRightInd w:val="0"/>
              <w:spacing w:after="0" w:line="240" w:lineRule="auto"/>
            </w:pPr>
            <w:r w:rsidRPr="00D52D0C">
              <w:t>заполнения журналов, ведения</w:t>
            </w:r>
            <w:r>
              <w:t xml:space="preserve"> </w:t>
            </w:r>
            <w:r w:rsidRPr="00D52D0C">
              <w:t xml:space="preserve">личных дел и т.д.)                               </w:t>
            </w:r>
          </w:p>
        </w:tc>
      </w:tr>
      <w:tr w:rsidR="00104EC5" w:rsidRPr="00D52D0C" w:rsidTr="00104EC5">
        <w:trPr>
          <w:trHeight w:val="281"/>
          <w:tblCellSpacing w:w="5" w:type="nil"/>
        </w:trPr>
        <w:tc>
          <w:tcPr>
            <w:tcW w:w="1194" w:type="pct"/>
            <w:vMerge w:val="restart"/>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center"/>
            </w:pPr>
            <w:r>
              <w:t>Директора, з</w:t>
            </w:r>
            <w:r w:rsidRPr="00D52D0C">
              <w:t>аместители</w:t>
            </w:r>
          </w:p>
          <w:p w:rsidR="00104EC5" w:rsidRDefault="00104EC5" w:rsidP="00EA76DF">
            <w:pPr>
              <w:widowControl w:val="0"/>
              <w:autoSpaceDE w:val="0"/>
              <w:autoSpaceDN w:val="0"/>
              <w:adjustRightInd w:val="0"/>
              <w:spacing w:after="0" w:line="240" w:lineRule="auto"/>
              <w:jc w:val="center"/>
            </w:pPr>
            <w:r w:rsidRPr="00D52D0C">
              <w:t>директоров по</w:t>
            </w:r>
            <w:r>
              <w:t xml:space="preserve"> </w:t>
            </w:r>
          </w:p>
          <w:p w:rsidR="00104EC5" w:rsidRPr="00D52D0C" w:rsidRDefault="00104EC5" w:rsidP="00EA76DF">
            <w:pPr>
              <w:widowControl w:val="0"/>
              <w:autoSpaceDE w:val="0"/>
              <w:autoSpaceDN w:val="0"/>
              <w:adjustRightInd w:val="0"/>
              <w:spacing w:after="0" w:line="240" w:lineRule="auto"/>
              <w:jc w:val="center"/>
            </w:pPr>
            <w:r w:rsidRPr="00D52D0C">
              <w:t>УВР, ВР</w:t>
            </w: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t>формирование независимой системы оценки качества работы образовательной организации</w:t>
            </w:r>
            <w:r w:rsidRPr="00D52D0C">
              <w:t xml:space="preserve">                                         </w:t>
            </w:r>
          </w:p>
        </w:tc>
      </w:tr>
      <w:tr w:rsidR="00104EC5" w:rsidRPr="00D52D0C" w:rsidTr="00104EC5">
        <w:trPr>
          <w:trHeight w:val="281"/>
          <w:tblCellSpacing w:w="5" w:type="nil"/>
        </w:trPr>
        <w:tc>
          <w:tcPr>
            <w:tcW w:w="1194" w:type="pct"/>
            <w:vMerge/>
            <w:tcBorders>
              <w:left w:val="single" w:sz="8" w:space="0" w:color="auto"/>
              <w:bottom w:val="single" w:sz="8" w:space="0" w:color="auto"/>
              <w:right w:val="single" w:sz="8" w:space="0" w:color="auto"/>
            </w:tcBorders>
          </w:tcPr>
          <w:p w:rsidR="00104EC5" w:rsidRDefault="00104EC5" w:rsidP="00EA76DF">
            <w:pPr>
              <w:widowControl w:val="0"/>
              <w:autoSpaceDE w:val="0"/>
              <w:autoSpaceDN w:val="0"/>
              <w:adjustRightInd w:val="0"/>
              <w:spacing w:after="0" w:line="240" w:lineRule="auto"/>
              <w:jc w:val="center"/>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организация предпрофильного и профильного </w:t>
            </w:r>
            <w:r>
              <w:t>о</w:t>
            </w:r>
            <w:r w:rsidRPr="00D52D0C">
              <w:t xml:space="preserve">бучения                                         </w:t>
            </w:r>
          </w:p>
        </w:tc>
      </w:tr>
      <w:tr w:rsidR="00104EC5" w:rsidRPr="00D52D0C" w:rsidTr="00104EC5">
        <w:trPr>
          <w:trHeight w:val="414"/>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t>участие ОУ в районных и краевых конкурсах</w:t>
            </w:r>
          </w:p>
        </w:tc>
      </w:tr>
      <w:tr w:rsidR="00104EC5" w:rsidRPr="00D52D0C" w:rsidTr="00104EC5">
        <w:trPr>
          <w:trHeight w:val="414"/>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t>эффективность работы ОУ по профилактике злоупотребления ПАВ и пропаганде ЗОЖ</w:t>
            </w:r>
          </w:p>
        </w:tc>
      </w:tr>
      <w:tr w:rsidR="00104EC5" w:rsidRPr="00D52D0C" w:rsidTr="00104EC5">
        <w:trPr>
          <w:trHeight w:val="414"/>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t>работа школьных общественных объединений</w:t>
            </w:r>
          </w:p>
        </w:tc>
      </w:tr>
      <w:tr w:rsidR="00104EC5" w:rsidRPr="00D52D0C" w:rsidTr="00104EC5">
        <w:trPr>
          <w:trHeight w:val="414"/>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выполнение плана внутришкольного контроля, плана воспитательной работы                            </w:t>
            </w:r>
          </w:p>
        </w:tc>
      </w:tr>
      <w:tr w:rsidR="00104EC5" w:rsidRPr="00D52D0C" w:rsidTr="00104EC5">
        <w:trPr>
          <w:trHeight w:val="459"/>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высокий уровень организации и проведения итоговой</w:t>
            </w:r>
            <w:r>
              <w:t xml:space="preserve"> </w:t>
            </w:r>
            <w:r w:rsidRPr="00D52D0C">
              <w:t xml:space="preserve">и промежуточной аттестации учащихся              </w:t>
            </w:r>
          </w:p>
        </w:tc>
      </w:tr>
      <w:tr w:rsidR="00104EC5" w:rsidRPr="00D52D0C" w:rsidTr="00104EC5">
        <w:trPr>
          <w:trHeight w:val="524"/>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высокий уровень организации и контроля (мониторинга) учебно-воспитательного процесса    </w:t>
            </w:r>
          </w:p>
        </w:tc>
      </w:tr>
      <w:tr w:rsidR="00104EC5" w:rsidRPr="00D52D0C" w:rsidTr="00104EC5">
        <w:trPr>
          <w:trHeight w:val="831"/>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качественная организация работы общественных органов, участвующих в управлении школой (экспертно-методический совет, педагогический    </w:t>
            </w:r>
          </w:p>
          <w:p w:rsidR="00104EC5" w:rsidRPr="00D52D0C" w:rsidRDefault="00104EC5" w:rsidP="00EA76DF">
            <w:pPr>
              <w:widowControl w:val="0"/>
              <w:autoSpaceDE w:val="0"/>
              <w:autoSpaceDN w:val="0"/>
              <w:adjustRightInd w:val="0"/>
              <w:spacing w:after="0" w:line="240" w:lineRule="auto"/>
            </w:pPr>
            <w:r w:rsidRPr="00D52D0C">
              <w:t>совет, органы ученического самоуправления и т.д.)</w:t>
            </w:r>
          </w:p>
        </w:tc>
      </w:tr>
      <w:tr w:rsidR="00104EC5" w:rsidRPr="00D52D0C" w:rsidTr="00104EC5">
        <w:trPr>
          <w:trHeight w:val="279"/>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сохранение контингента учащихся в 10 - 11 классах</w:t>
            </w:r>
          </w:p>
        </w:tc>
      </w:tr>
      <w:tr w:rsidR="00104EC5" w:rsidRPr="00D52D0C" w:rsidTr="00104EC5">
        <w:trPr>
          <w:trHeight w:val="279"/>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t>наличие высшего образования</w:t>
            </w:r>
          </w:p>
        </w:tc>
      </w:tr>
      <w:tr w:rsidR="00104EC5" w:rsidRPr="00D52D0C" w:rsidTr="00104EC5">
        <w:trPr>
          <w:trHeight w:val="412"/>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высокий уровень организации аттестации педагогических работников школы                  </w:t>
            </w:r>
          </w:p>
        </w:tc>
      </w:tr>
      <w:tr w:rsidR="00104EC5" w:rsidRPr="00D52D0C" w:rsidTr="00104EC5">
        <w:trPr>
          <w:trHeight w:val="323"/>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поддержание благоприятного психологического климата в коллективе                             </w:t>
            </w:r>
          </w:p>
        </w:tc>
      </w:tr>
      <w:tr w:rsidR="00104EC5" w:rsidRPr="00D52D0C" w:rsidTr="00104EC5">
        <w:trPr>
          <w:trHeight w:val="266"/>
          <w:tblCellSpacing w:w="5" w:type="nil"/>
        </w:trPr>
        <w:tc>
          <w:tcPr>
            <w:tcW w:w="1194" w:type="pct"/>
            <w:tcBorders>
              <w:left w:val="single" w:sz="8" w:space="0" w:color="auto"/>
              <w:bottom w:val="single" w:sz="8" w:space="0" w:color="auto"/>
              <w:right w:val="single" w:sz="8" w:space="0" w:color="auto"/>
            </w:tcBorders>
          </w:tcPr>
          <w:p w:rsidR="00104EC5" w:rsidRPr="00D52D0C" w:rsidRDefault="006C7245" w:rsidP="00EA76DF">
            <w:pPr>
              <w:widowControl w:val="0"/>
              <w:autoSpaceDE w:val="0"/>
              <w:autoSpaceDN w:val="0"/>
              <w:adjustRightInd w:val="0"/>
              <w:spacing w:after="0" w:line="240" w:lineRule="auto"/>
              <w:jc w:val="center"/>
            </w:pPr>
            <w:r>
              <w:t>Педагог библиотекарь</w:t>
            </w: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высокая читательская активность обучающихся      </w:t>
            </w:r>
          </w:p>
        </w:tc>
      </w:tr>
      <w:tr w:rsidR="00104EC5" w:rsidRPr="00D52D0C" w:rsidTr="00104EC5">
        <w:trPr>
          <w:trHeight w:val="266"/>
          <w:tblCellSpacing w:w="5" w:type="nil"/>
        </w:trPr>
        <w:tc>
          <w:tcPr>
            <w:tcW w:w="1194" w:type="pct"/>
            <w:vMerge w:val="restart"/>
            <w:tcBorders>
              <w:left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пропаганда чтения как формы культурного досуга   </w:t>
            </w:r>
          </w:p>
        </w:tc>
      </w:tr>
      <w:tr w:rsidR="00104EC5" w:rsidRPr="00D52D0C" w:rsidTr="00104EC5">
        <w:trPr>
          <w:trHeight w:val="266"/>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участие в общешкольных и районных мероприятиях   </w:t>
            </w:r>
          </w:p>
        </w:tc>
      </w:tr>
      <w:tr w:rsidR="00104EC5" w:rsidRPr="00D52D0C" w:rsidTr="00104EC5">
        <w:trPr>
          <w:trHeight w:val="266"/>
          <w:tblCellSpacing w:w="5" w:type="nil"/>
        </w:trPr>
        <w:tc>
          <w:tcPr>
            <w:tcW w:w="1194" w:type="pct"/>
            <w:vMerge w:val="restart"/>
            <w:tcBorders>
              <w:left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оформление тематических выставок                 </w:t>
            </w:r>
          </w:p>
        </w:tc>
      </w:tr>
      <w:tr w:rsidR="00104EC5" w:rsidRPr="00D52D0C" w:rsidTr="00104EC5">
        <w:trPr>
          <w:trHeight w:val="266"/>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t>наличие высшего образования</w:t>
            </w:r>
          </w:p>
        </w:tc>
      </w:tr>
      <w:tr w:rsidR="00104EC5" w:rsidRPr="00D52D0C" w:rsidTr="00104EC5">
        <w:trPr>
          <w:trHeight w:val="288"/>
          <w:tblCellSpacing w:w="5" w:type="nil"/>
        </w:trPr>
        <w:tc>
          <w:tcPr>
            <w:tcW w:w="1194" w:type="pct"/>
            <w:vMerge w:val="restart"/>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center"/>
            </w:pPr>
            <w:r w:rsidRPr="00D52D0C">
              <w:t>Педагог-психолог,</w:t>
            </w:r>
          </w:p>
          <w:p w:rsidR="00104EC5" w:rsidRPr="00D52D0C" w:rsidRDefault="00104EC5" w:rsidP="00EA76DF">
            <w:pPr>
              <w:widowControl w:val="0"/>
              <w:autoSpaceDE w:val="0"/>
              <w:autoSpaceDN w:val="0"/>
              <w:adjustRightInd w:val="0"/>
              <w:spacing w:after="0" w:line="240" w:lineRule="auto"/>
              <w:jc w:val="center"/>
            </w:pPr>
            <w:r w:rsidRPr="00D52D0C">
              <w:t>социальный</w:t>
            </w:r>
          </w:p>
          <w:p w:rsidR="00104EC5" w:rsidRPr="00D52D0C" w:rsidRDefault="00104EC5" w:rsidP="00EA76DF">
            <w:pPr>
              <w:widowControl w:val="0"/>
              <w:autoSpaceDE w:val="0"/>
              <w:autoSpaceDN w:val="0"/>
              <w:adjustRightInd w:val="0"/>
              <w:spacing w:after="0" w:line="240" w:lineRule="auto"/>
              <w:jc w:val="center"/>
            </w:pPr>
            <w:r w:rsidRPr="00D52D0C">
              <w:t>педагог</w:t>
            </w: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результативность коррекционно-развивающей работы</w:t>
            </w:r>
            <w:r>
              <w:t xml:space="preserve"> </w:t>
            </w:r>
            <w:r w:rsidRPr="00D52D0C">
              <w:t xml:space="preserve">с учащимися                                      </w:t>
            </w:r>
          </w:p>
        </w:tc>
      </w:tr>
      <w:tr w:rsidR="00104EC5" w:rsidRPr="00D52D0C" w:rsidTr="00104EC5">
        <w:trPr>
          <w:trHeight w:val="288"/>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center"/>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t>наличие высшего образования</w:t>
            </w:r>
          </w:p>
        </w:tc>
      </w:tr>
      <w:tr w:rsidR="00104EC5" w:rsidRPr="00D52D0C" w:rsidTr="00104EC5">
        <w:trPr>
          <w:trHeight w:val="400"/>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center"/>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своевременное и качественное ведение банка данных</w:t>
            </w:r>
            <w:r>
              <w:t xml:space="preserve"> </w:t>
            </w:r>
            <w:r w:rsidRPr="00D52D0C">
              <w:t xml:space="preserve">детей, охваченных различными видами контроля     </w:t>
            </w:r>
          </w:p>
        </w:tc>
      </w:tr>
      <w:tr w:rsidR="00104EC5" w:rsidRPr="00D52D0C" w:rsidTr="00104EC5">
        <w:trPr>
          <w:tblCellSpacing w:w="5" w:type="nil"/>
        </w:trPr>
        <w:tc>
          <w:tcPr>
            <w:tcW w:w="1194" w:type="pct"/>
            <w:vMerge/>
            <w:tcBorders>
              <w:left w:val="single" w:sz="8" w:space="0" w:color="auto"/>
              <w:bottom w:val="single" w:sz="8" w:space="0" w:color="auto"/>
              <w:right w:val="single" w:sz="8" w:space="0" w:color="auto"/>
            </w:tcBorders>
          </w:tcPr>
          <w:p w:rsidR="00104EC5" w:rsidRPr="00D52D0C" w:rsidRDefault="00104EC5" w:rsidP="00EA76DF">
            <w:pPr>
              <w:widowControl w:val="0"/>
              <w:autoSpaceDE w:val="0"/>
              <w:autoSpaceDN w:val="0"/>
              <w:adjustRightInd w:val="0"/>
              <w:spacing w:after="0" w:line="240" w:lineRule="auto"/>
              <w:jc w:val="both"/>
            </w:pPr>
          </w:p>
        </w:tc>
        <w:tc>
          <w:tcPr>
            <w:tcW w:w="3806" w:type="pct"/>
            <w:tcBorders>
              <w:left w:val="single" w:sz="8" w:space="0" w:color="auto"/>
              <w:bottom w:val="single" w:sz="8" w:space="0" w:color="auto"/>
              <w:right w:val="single" w:sz="8" w:space="0" w:color="auto"/>
            </w:tcBorders>
            <w:vAlign w:val="center"/>
          </w:tcPr>
          <w:p w:rsidR="00104EC5" w:rsidRPr="00D52D0C" w:rsidRDefault="00104EC5" w:rsidP="00EA76DF">
            <w:pPr>
              <w:widowControl w:val="0"/>
              <w:autoSpaceDE w:val="0"/>
              <w:autoSpaceDN w:val="0"/>
              <w:adjustRightInd w:val="0"/>
              <w:spacing w:after="0" w:line="240" w:lineRule="auto"/>
            </w:pPr>
            <w:r w:rsidRPr="00D52D0C">
              <w:t xml:space="preserve">выполнение плана работы библиотекаря             </w:t>
            </w:r>
          </w:p>
        </w:tc>
      </w:tr>
    </w:tbl>
    <w:p w:rsidR="00104EC5" w:rsidRDefault="00104EC5" w:rsidP="009F2377">
      <w:pPr>
        <w:spacing w:after="0" w:line="240" w:lineRule="auto"/>
        <w:jc w:val="center"/>
        <w:rPr>
          <w:b/>
          <w:sz w:val="20"/>
          <w:szCs w:val="20"/>
        </w:rPr>
      </w:pPr>
    </w:p>
    <w:sectPr w:rsidR="00104EC5" w:rsidSect="00EA76DF">
      <w:type w:val="continuous"/>
      <w:pgSz w:w="11906" w:h="16838"/>
      <w:pgMar w:top="720" w:right="720" w:bottom="720" w:left="1560"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13A" w:rsidRDefault="0003713A">
      <w:pPr>
        <w:spacing w:after="0" w:line="240" w:lineRule="auto"/>
      </w:pPr>
      <w:r>
        <w:separator/>
      </w:r>
    </w:p>
  </w:endnote>
  <w:endnote w:type="continuationSeparator" w:id="0">
    <w:p w:rsidR="0003713A" w:rsidRDefault="0003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13A" w:rsidRDefault="0003713A">
      <w:pPr>
        <w:spacing w:after="0" w:line="240" w:lineRule="auto"/>
      </w:pPr>
      <w:r>
        <w:separator/>
      </w:r>
    </w:p>
  </w:footnote>
  <w:footnote w:type="continuationSeparator" w:id="0">
    <w:p w:rsidR="0003713A" w:rsidRDefault="0003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0390"/>
    <w:multiLevelType w:val="multilevel"/>
    <w:tmpl w:val="12BAE88C"/>
    <w:lvl w:ilvl="0">
      <w:start w:val="4"/>
      <w:numFmt w:val="upperRoman"/>
      <w:lvlText w:val="%1."/>
      <w:lvlJc w:val="left"/>
      <w:pPr>
        <w:ind w:left="1004"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 w15:restartNumberingAfterBreak="0">
    <w:nsid w:val="10D27B94"/>
    <w:multiLevelType w:val="multilevel"/>
    <w:tmpl w:val="A36270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B60E4"/>
    <w:multiLevelType w:val="hybridMultilevel"/>
    <w:tmpl w:val="2B14E196"/>
    <w:lvl w:ilvl="0" w:tplc="5660F17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0F921CF"/>
    <w:multiLevelType w:val="hybridMultilevel"/>
    <w:tmpl w:val="10C6010E"/>
    <w:lvl w:ilvl="0" w:tplc="D3E2305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E4482"/>
    <w:multiLevelType w:val="multilevel"/>
    <w:tmpl w:val="CE14508E"/>
    <w:lvl w:ilvl="0">
      <w:start w:val="3"/>
      <w:numFmt w:val="decimal"/>
      <w:lvlText w:val="%1."/>
      <w:lvlJc w:val="left"/>
      <w:pPr>
        <w:ind w:left="1211" w:hanging="360"/>
      </w:pPr>
      <w:rPr>
        <w:rFonts w:cs="Times New Roman" w:hint="default"/>
      </w:rPr>
    </w:lvl>
    <w:lvl w:ilvl="1">
      <w:start w:val="1"/>
      <w:numFmt w:val="decimal"/>
      <w:lvlText w:val="%1.%2."/>
      <w:lvlJc w:val="left"/>
      <w:pPr>
        <w:ind w:left="2487" w:hanging="360"/>
      </w:pPr>
      <w:rPr>
        <w:rFonts w:cs="Times New Roman" w:hint="default"/>
      </w:rPr>
    </w:lvl>
    <w:lvl w:ilvl="2">
      <w:start w:val="1"/>
      <w:numFmt w:val="decimal"/>
      <w:lvlText w:val="%1.%2.%3."/>
      <w:lvlJc w:val="left"/>
      <w:pPr>
        <w:ind w:left="4974" w:hanging="720"/>
      </w:pPr>
      <w:rPr>
        <w:rFonts w:cs="Times New Roman" w:hint="default"/>
      </w:rPr>
    </w:lvl>
    <w:lvl w:ilvl="3">
      <w:start w:val="1"/>
      <w:numFmt w:val="decimal"/>
      <w:lvlText w:val="%1.%2.%3.%4."/>
      <w:lvlJc w:val="left"/>
      <w:pPr>
        <w:ind w:left="7101" w:hanging="720"/>
      </w:pPr>
      <w:rPr>
        <w:rFonts w:cs="Times New Roman" w:hint="default"/>
      </w:rPr>
    </w:lvl>
    <w:lvl w:ilvl="4">
      <w:start w:val="1"/>
      <w:numFmt w:val="decimal"/>
      <w:lvlText w:val="%1.%2.%3.%4.%5."/>
      <w:lvlJc w:val="left"/>
      <w:pPr>
        <w:ind w:left="9588" w:hanging="1080"/>
      </w:pPr>
      <w:rPr>
        <w:rFonts w:cs="Times New Roman" w:hint="default"/>
      </w:rPr>
    </w:lvl>
    <w:lvl w:ilvl="5">
      <w:start w:val="1"/>
      <w:numFmt w:val="decimal"/>
      <w:lvlText w:val="%1.%2.%3.%4.%5.%6."/>
      <w:lvlJc w:val="left"/>
      <w:pPr>
        <w:ind w:left="11715" w:hanging="1080"/>
      </w:pPr>
      <w:rPr>
        <w:rFonts w:cs="Times New Roman" w:hint="default"/>
      </w:rPr>
    </w:lvl>
    <w:lvl w:ilvl="6">
      <w:start w:val="1"/>
      <w:numFmt w:val="decimal"/>
      <w:lvlText w:val="%1.%2.%3.%4.%5.%6.%7."/>
      <w:lvlJc w:val="left"/>
      <w:pPr>
        <w:ind w:left="14202" w:hanging="1440"/>
      </w:pPr>
      <w:rPr>
        <w:rFonts w:cs="Times New Roman" w:hint="default"/>
      </w:rPr>
    </w:lvl>
    <w:lvl w:ilvl="7">
      <w:start w:val="1"/>
      <w:numFmt w:val="decimal"/>
      <w:lvlText w:val="%1.%2.%3.%4.%5.%6.%7.%8."/>
      <w:lvlJc w:val="left"/>
      <w:pPr>
        <w:ind w:left="16329" w:hanging="1440"/>
      </w:pPr>
      <w:rPr>
        <w:rFonts w:cs="Times New Roman" w:hint="default"/>
      </w:rPr>
    </w:lvl>
    <w:lvl w:ilvl="8">
      <w:start w:val="1"/>
      <w:numFmt w:val="decimal"/>
      <w:lvlText w:val="%1.%2.%3.%4.%5.%6.%7.%8.%9."/>
      <w:lvlJc w:val="left"/>
      <w:pPr>
        <w:ind w:left="18816" w:hanging="1800"/>
      </w:pPr>
      <w:rPr>
        <w:rFonts w:cs="Times New Roman" w:hint="default"/>
      </w:rPr>
    </w:lvl>
  </w:abstractNum>
  <w:abstractNum w:abstractNumId="6" w15:restartNumberingAfterBreak="0">
    <w:nsid w:val="299C7794"/>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7" w15:restartNumberingAfterBreak="0">
    <w:nsid w:val="2CDC3019"/>
    <w:multiLevelType w:val="multilevel"/>
    <w:tmpl w:val="EAD8F488"/>
    <w:lvl w:ilvl="0">
      <w:start w:val="2"/>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E4D7507"/>
    <w:multiLevelType w:val="multilevel"/>
    <w:tmpl w:val="B5120306"/>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10" w15:restartNumberingAfterBreak="0">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F140C9"/>
    <w:multiLevelType w:val="hybridMultilevel"/>
    <w:tmpl w:val="ADF4EC0C"/>
    <w:lvl w:ilvl="0" w:tplc="34E0CA60">
      <w:start w:val="2"/>
      <w:numFmt w:val="decimal"/>
      <w:lvlText w:val="%1."/>
      <w:lvlJc w:val="left"/>
      <w:pPr>
        <w:tabs>
          <w:tab w:val="num" w:pos="927"/>
        </w:tabs>
        <w:ind w:left="927" w:hanging="360"/>
      </w:pPr>
      <w:rPr>
        <w:rFonts w:cs="Times New Roman" w:hint="default"/>
      </w:rPr>
    </w:lvl>
    <w:lvl w:ilvl="1" w:tplc="3E9EA550">
      <w:numFmt w:val="none"/>
      <w:lvlText w:val=""/>
      <w:lvlJc w:val="left"/>
      <w:pPr>
        <w:tabs>
          <w:tab w:val="num" w:pos="360"/>
        </w:tabs>
      </w:pPr>
      <w:rPr>
        <w:rFonts w:cs="Times New Roman"/>
      </w:rPr>
    </w:lvl>
    <w:lvl w:ilvl="2" w:tplc="82208AAA">
      <w:numFmt w:val="none"/>
      <w:lvlText w:val=""/>
      <w:lvlJc w:val="left"/>
      <w:pPr>
        <w:tabs>
          <w:tab w:val="num" w:pos="360"/>
        </w:tabs>
      </w:pPr>
      <w:rPr>
        <w:rFonts w:cs="Times New Roman"/>
      </w:rPr>
    </w:lvl>
    <w:lvl w:ilvl="3" w:tplc="04FC9478">
      <w:numFmt w:val="none"/>
      <w:lvlText w:val=""/>
      <w:lvlJc w:val="left"/>
      <w:pPr>
        <w:tabs>
          <w:tab w:val="num" w:pos="360"/>
        </w:tabs>
      </w:pPr>
      <w:rPr>
        <w:rFonts w:cs="Times New Roman"/>
      </w:rPr>
    </w:lvl>
    <w:lvl w:ilvl="4" w:tplc="3EAA6F72">
      <w:numFmt w:val="none"/>
      <w:lvlText w:val=""/>
      <w:lvlJc w:val="left"/>
      <w:pPr>
        <w:tabs>
          <w:tab w:val="num" w:pos="360"/>
        </w:tabs>
      </w:pPr>
      <w:rPr>
        <w:rFonts w:cs="Times New Roman"/>
      </w:rPr>
    </w:lvl>
    <w:lvl w:ilvl="5" w:tplc="C3CCF2A6">
      <w:numFmt w:val="none"/>
      <w:lvlText w:val=""/>
      <w:lvlJc w:val="left"/>
      <w:pPr>
        <w:tabs>
          <w:tab w:val="num" w:pos="360"/>
        </w:tabs>
      </w:pPr>
      <w:rPr>
        <w:rFonts w:cs="Times New Roman"/>
      </w:rPr>
    </w:lvl>
    <w:lvl w:ilvl="6" w:tplc="4FE68C5A">
      <w:numFmt w:val="none"/>
      <w:lvlText w:val=""/>
      <w:lvlJc w:val="left"/>
      <w:pPr>
        <w:tabs>
          <w:tab w:val="num" w:pos="360"/>
        </w:tabs>
      </w:pPr>
      <w:rPr>
        <w:rFonts w:cs="Times New Roman"/>
      </w:rPr>
    </w:lvl>
    <w:lvl w:ilvl="7" w:tplc="E550BE48">
      <w:numFmt w:val="none"/>
      <w:lvlText w:val=""/>
      <w:lvlJc w:val="left"/>
      <w:pPr>
        <w:tabs>
          <w:tab w:val="num" w:pos="360"/>
        </w:tabs>
      </w:pPr>
      <w:rPr>
        <w:rFonts w:cs="Times New Roman"/>
      </w:rPr>
    </w:lvl>
    <w:lvl w:ilvl="8" w:tplc="7C462746">
      <w:numFmt w:val="none"/>
      <w:lvlText w:val=""/>
      <w:lvlJc w:val="left"/>
      <w:pPr>
        <w:tabs>
          <w:tab w:val="num" w:pos="360"/>
        </w:tabs>
      </w:pPr>
      <w:rPr>
        <w:rFonts w:cs="Times New Roman"/>
      </w:rPr>
    </w:lvl>
  </w:abstractNum>
  <w:abstractNum w:abstractNumId="13" w15:restartNumberingAfterBreak="0">
    <w:nsid w:val="694418E9"/>
    <w:multiLevelType w:val="multilevel"/>
    <w:tmpl w:val="77C4281E"/>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14" w15:restartNumberingAfterBreak="0">
    <w:nsid w:val="6D4A0603"/>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15" w15:restartNumberingAfterBreak="0">
    <w:nsid w:val="6D4A0F31"/>
    <w:multiLevelType w:val="hybridMultilevel"/>
    <w:tmpl w:val="F7DEB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E27818"/>
    <w:multiLevelType w:val="hybridMultilevel"/>
    <w:tmpl w:val="CA245782"/>
    <w:lvl w:ilvl="0" w:tplc="FC0AC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8"/>
  </w:num>
  <w:num w:numId="4">
    <w:abstractNumId w:val="0"/>
  </w:num>
  <w:num w:numId="5">
    <w:abstractNumId w:val="18"/>
  </w:num>
  <w:num w:numId="6">
    <w:abstractNumId w:val="3"/>
  </w:num>
  <w:num w:numId="7">
    <w:abstractNumId w:val="7"/>
  </w:num>
  <w:num w:numId="8">
    <w:abstractNumId w:val="11"/>
  </w:num>
  <w:num w:numId="9">
    <w:abstractNumId w:val="2"/>
  </w:num>
  <w:num w:numId="10">
    <w:abstractNumId w:val="10"/>
  </w:num>
  <w:num w:numId="11">
    <w:abstractNumId w:val="16"/>
  </w:num>
  <w:num w:numId="12">
    <w:abstractNumId w:val="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12"/>
  </w:num>
  <w:num w:numId="17">
    <w:abstractNumId w:val="5"/>
  </w:num>
  <w:num w:numId="18">
    <w:abstractNumId w:val="9"/>
  </w:num>
  <w:num w:numId="19">
    <w:abstractNumId w:val="14"/>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50"/>
    <w:rsid w:val="000007CF"/>
    <w:rsid w:val="00002A83"/>
    <w:rsid w:val="00012611"/>
    <w:rsid w:val="00015FD1"/>
    <w:rsid w:val="00030A8D"/>
    <w:rsid w:val="000336A3"/>
    <w:rsid w:val="0003713A"/>
    <w:rsid w:val="00037D2C"/>
    <w:rsid w:val="000416F7"/>
    <w:rsid w:val="000468AC"/>
    <w:rsid w:val="00046C44"/>
    <w:rsid w:val="00053112"/>
    <w:rsid w:val="00093D6F"/>
    <w:rsid w:val="00094E0D"/>
    <w:rsid w:val="000A0324"/>
    <w:rsid w:val="000E2894"/>
    <w:rsid w:val="000F4516"/>
    <w:rsid w:val="00104EC5"/>
    <w:rsid w:val="0012024D"/>
    <w:rsid w:val="00153085"/>
    <w:rsid w:val="001B19BB"/>
    <w:rsid w:val="001B2A95"/>
    <w:rsid w:val="001C20F0"/>
    <w:rsid w:val="001C5B6F"/>
    <w:rsid w:val="001C6083"/>
    <w:rsid w:val="001D025B"/>
    <w:rsid w:val="001E49DD"/>
    <w:rsid w:val="001F6660"/>
    <w:rsid w:val="00201B49"/>
    <w:rsid w:val="00226940"/>
    <w:rsid w:val="002311C9"/>
    <w:rsid w:val="00245088"/>
    <w:rsid w:val="00265FD9"/>
    <w:rsid w:val="00273252"/>
    <w:rsid w:val="002A10AE"/>
    <w:rsid w:val="002B28A2"/>
    <w:rsid w:val="002B342F"/>
    <w:rsid w:val="002B5126"/>
    <w:rsid w:val="002D62A6"/>
    <w:rsid w:val="002F4AA6"/>
    <w:rsid w:val="0032640D"/>
    <w:rsid w:val="003324D3"/>
    <w:rsid w:val="00350E8B"/>
    <w:rsid w:val="0036453F"/>
    <w:rsid w:val="00366B75"/>
    <w:rsid w:val="003747B2"/>
    <w:rsid w:val="003823A2"/>
    <w:rsid w:val="00384243"/>
    <w:rsid w:val="003A0E14"/>
    <w:rsid w:val="003B0AA8"/>
    <w:rsid w:val="003B3597"/>
    <w:rsid w:val="003C386A"/>
    <w:rsid w:val="003D07BE"/>
    <w:rsid w:val="003D4A71"/>
    <w:rsid w:val="003F3ED4"/>
    <w:rsid w:val="00414E2B"/>
    <w:rsid w:val="00441296"/>
    <w:rsid w:val="004576B5"/>
    <w:rsid w:val="004578C3"/>
    <w:rsid w:val="00461A4E"/>
    <w:rsid w:val="00475581"/>
    <w:rsid w:val="00477CD5"/>
    <w:rsid w:val="00486FB6"/>
    <w:rsid w:val="004B11FC"/>
    <w:rsid w:val="004D077F"/>
    <w:rsid w:val="004F3C0C"/>
    <w:rsid w:val="004F7FF3"/>
    <w:rsid w:val="00506530"/>
    <w:rsid w:val="005211D4"/>
    <w:rsid w:val="0052419D"/>
    <w:rsid w:val="00532B7F"/>
    <w:rsid w:val="00552D1A"/>
    <w:rsid w:val="00584087"/>
    <w:rsid w:val="00585663"/>
    <w:rsid w:val="005A663B"/>
    <w:rsid w:val="005B67A1"/>
    <w:rsid w:val="00603974"/>
    <w:rsid w:val="00614F79"/>
    <w:rsid w:val="006470CA"/>
    <w:rsid w:val="00657546"/>
    <w:rsid w:val="006602FB"/>
    <w:rsid w:val="006677C4"/>
    <w:rsid w:val="00676827"/>
    <w:rsid w:val="00696082"/>
    <w:rsid w:val="006A2A4A"/>
    <w:rsid w:val="006B3990"/>
    <w:rsid w:val="006C7245"/>
    <w:rsid w:val="006E56D2"/>
    <w:rsid w:val="006F1E99"/>
    <w:rsid w:val="00702EFB"/>
    <w:rsid w:val="00703A4F"/>
    <w:rsid w:val="00710BB1"/>
    <w:rsid w:val="007132D8"/>
    <w:rsid w:val="0071568B"/>
    <w:rsid w:val="00754BDB"/>
    <w:rsid w:val="00755755"/>
    <w:rsid w:val="0076073E"/>
    <w:rsid w:val="00762AE5"/>
    <w:rsid w:val="0077349F"/>
    <w:rsid w:val="007A3345"/>
    <w:rsid w:val="007A723B"/>
    <w:rsid w:val="007D4090"/>
    <w:rsid w:val="007D59BA"/>
    <w:rsid w:val="007E6924"/>
    <w:rsid w:val="007E7036"/>
    <w:rsid w:val="007F2607"/>
    <w:rsid w:val="007F7084"/>
    <w:rsid w:val="008019AF"/>
    <w:rsid w:val="00802C3B"/>
    <w:rsid w:val="0080410F"/>
    <w:rsid w:val="00805797"/>
    <w:rsid w:val="008104DA"/>
    <w:rsid w:val="00856AA8"/>
    <w:rsid w:val="008748DB"/>
    <w:rsid w:val="008908E8"/>
    <w:rsid w:val="00891DF8"/>
    <w:rsid w:val="008B075B"/>
    <w:rsid w:val="008D1E7D"/>
    <w:rsid w:val="008E2FD8"/>
    <w:rsid w:val="008E66F0"/>
    <w:rsid w:val="009000BC"/>
    <w:rsid w:val="00904587"/>
    <w:rsid w:val="00905122"/>
    <w:rsid w:val="00911870"/>
    <w:rsid w:val="009417F3"/>
    <w:rsid w:val="00944F6E"/>
    <w:rsid w:val="00951100"/>
    <w:rsid w:val="009651E8"/>
    <w:rsid w:val="00970010"/>
    <w:rsid w:val="00996806"/>
    <w:rsid w:val="009B392F"/>
    <w:rsid w:val="009C0230"/>
    <w:rsid w:val="009D5852"/>
    <w:rsid w:val="009D6855"/>
    <w:rsid w:val="009E6EAC"/>
    <w:rsid w:val="009F2377"/>
    <w:rsid w:val="00A40ACD"/>
    <w:rsid w:val="00A50142"/>
    <w:rsid w:val="00A656F6"/>
    <w:rsid w:val="00A6673B"/>
    <w:rsid w:val="00A7184D"/>
    <w:rsid w:val="00AB63FB"/>
    <w:rsid w:val="00AE474A"/>
    <w:rsid w:val="00AF1D6C"/>
    <w:rsid w:val="00AF2447"/>
    <w:rsid w:val="00B0287E"/>
    <w:rsid w:val="00B03C81"/>
    <w:rsid w:val="00B115AF"/>
    <w:rsid w:val="00B274DC"/>
    <w:rsid w:val="00B306D3"/>
    <w:rsid w:val="00B3587E"/>
    <w:rsid w:val="00B46632"/>
    <w:rsid w:val="00B57856"/>
    <w:rsid w:val="00B817C3"/>
    <w:rsid w:val="00B81FDF"/>
    <w:rsid w:val="00B92A61"/>
    <w:rsid w:val="00BA54AA"/>
    <w:rsid w:val="00BB2850"/>
    <w:rsid w:val="00BB7234"/>
    <w:rsid w:val="00BD4EF5"/>
    <w:rsid w:val="00BD61B2"/>
    <w:rsid w:val="00BE7EC3"/>
    <w:rsid w:val="00BF7160"/>
    <w:rsid w:val="00BF7E55"/>
    <w:rsid w:val="00C01A8D"/>
    <w:rsid w:val="00C04CD8"/>
    <w:rsid w:val="00C24C26"/>
    <w:rsid w:val="00C662CB"/>
    <w:rsid w:val="00C6792D"/>
    <w:rsid w:val="00C71FD5"/>
    <w:rsid w:val="00C81FC3"/>
    <w:rsid w:val="00C851E8"/>
    <w:rsid w:val="00C90BBD"/>
    <w:rsid w:val="00CA0454"/>
    <w:rsid w:val="00CA534D"/>
    <w:rsid w:val="00CB0547"/>
    <w:rsid w:val="00CB408E"/>
    <w:rsid w:val="00CC101D"/>
    <w:rsid w:val="00CC7B73"/>
    <w:rsid w:val="00CD0681"/>
    <w:rsid w:val="00CF014F"/>
    <w:rsid w:val="00CF1E5D"/>
    <w:rsid w:val="00D14868"/>
    <w:rsid w:val="00D14C89"/>
    <w:rsid w:val="00D25550"/>
    <w:rsid w:val="00D407F3"/>
    <w:rsid w:val="00D63D19"/>
    <w:rsid w:val="00D858CC"/>
    <w:rsid w:val="00D85CAB"/>
    <w:rsid w:val="00DD1639"/>
    <w:rsid w:val="00DE210C"/>
    <w:rsid w:val="00DE3EC7"/>
    <w:rsid w:val="00DE40C9"/>
    <w:rsid w:val="00E41680"/>
    <w:rsid w:val="00E44B20"/>
    <w:rsid w:val="00E50F5B"/>
    <w:rsid w:val="00E51E2B"/>
    <w:rsid w:val="00E5583A"/>
    <w:rsid w:val="00E7669F"/>
    <w:rsid w:val="00E933C9"/>
    <w:rsid w:val="00EA1146"/>
    <w:rsid w:val="00EA76DF"/>
    <w:rsid w:val="00EB22D2"/>
    <w:rsid w:val="00EC37BC"/>
    <w:rsid w:val="00EE731B"/>
    <w:rsid w:val="00F113E4"/>
    <w:rsid w:val="00F14E8A"/>
    <w:rsid w:val="00F33E5A"/>
    <w:rsid w:val="00F34DBD"/>
    <w:rsid w:val="00F71FB9"/>
    <w:rsid w:val="00F90EEB"/>
    <w:rsid w:val="00FA5BE2"/>
    <w:rsid w:val="00FB0413"/>
    <w:rsid w:val="00FB6C7B"/>
    <w:rsid w:val="00FC5412"/>
    <w:rsid w:val="00FD3DB0"/>
    <w:rsid w:val="00FE47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F3FC"/>
  <w15:docId w15:val="{57404294-8DFD-4742-B917-97239DE5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245"/>
    <w:rPr>
      <w:rFonts w:ascii="Times New Roman" w:hAnsi="Times New Roman"/>
      <w:sz w:val="24"/>
    </w:rPr>
  </w:style>
  <w:style w:type="paragraph" w:styleId="1">
    <w:name w:val="heading 1"/>
    <w:basedOn w:val="a"/>
    <w:next w:val="a"/>
    <w:link w:val="10"/>
    <w:qFormat/>
    <w:rsid w:val="009051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51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905122"/>
    <w:pPr>
      <w:spacing w:before="39" w:after="39" w:line="240" w:lineRule="auto"/>
      <w:ind w:left="39" w:right="39"/>
      <w:outlineLvl w:val="2"/>
    </w:pPr>
    <w:rPr>
      <w:rFonts w:ascii="Verdana" w:eastAsia="Calibri" w:hAnsi="Verdana" w:cs="Times New Roman"/>
      <w:b/>
      <w:bCs/>
      <w:color w:val="332233"/>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12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051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05122"/>
    <w:rPr>
      <w:rFonts w:ascii="Verdana" w:eastAsia="Calibri" w:hAnsi="Verdana" w:cs="Times New Roman"/>
      <w:b/>
      <w:bCs/>
      <w:color w:val="332233"/>
      <w:sz w:val="19"/>
      <w:szCs w:val="19"/>
      <w:lang w:eastAsia="ru-RU"/>
    </w:rPr>
  </w:style>
  <w:style w:type="paragraph" w:styleId="a3">
    <w:name w:val="List Paragraph"/>
    <w:basedOn w:val="a"/>
    <w:uiPriority w:val="99"/>
    <w:qFormat/>
    <w:rsid w:val="00486FB6"/>
    <w:pPr>
      <w:ind w:left="720"/>
      <w:contextualSpacing/>
    </w:pPr>
  </w:style>
  <w:style w:type="paragraph" w:customStyle="1" w:styleId="11">
    <w:name w:val="Абзац списка1"/>
    <w:basedOn w:val="a"/>
    <w:rsid w:val="00905122"/>
    <w:pPr>
      <w:ind w:left="720"/>
      <w:contextualSpacing/>
    </w:pPr>
    <w:rPr>
      <w:rFonts w:ascii="Calibri" w:eastAsia="Times New Roman" w:hAnsi="Calibri" w:cs="Times New Roman"/>
      <w:sz w:val="22"/>
    </w:rPr>
  </w:style>
  <w:style w:type="character" w:styleId="a4">
    <w:name w:val="footnote reference"/>
    <w:basedOn w:val="a0"/>
    <w:semiHidden/>
    <w:rsid w:val="00905122"/>
    <w:rPr>
      <w:rFonts w:cs="Times New Roman"/>
      <w:vertAlign w:val="superscript"/>
    </w:rPr>
  </w:style>
  <w:style w:type="paragraph" w:styleId="a5">
    <w:name w:val="Balloon Text"/>
    <w:basedOn w:val="a"/>
    <w:link w:val="a6"/>
    <w:semiHidden/>
    <w:rsid w:val="00905122"/>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905122"/>
    <w:rPr>
      <w:rFonts w:ascii="Tahoma" w:eastAsia="Times New Roman" w:hAnsi="Tahoma" w:cs="Tahoma"/>
      <w:sz w:val="16"/>
      <w:szCs w:val="16"/>
    </w:rPr>
  </w:style>
  <w:style w:type="paragraph" w:customStyle="1" w:styleId="ConsPlusNormal">
    <w:name w:val="ConsPlusNormal"/>
    <w:rsid w:val="0090512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Normal (Web)"/>
    <w:basedOn w:val="a"/>
    <w:rsid w:val="00905122"/>
    <w:pPr>
      <w:spacing w:before="100" w:beforeAutospacing="1" w:after="100" w:afterAutospacing="1" w:line="240" w:lineRule="auto"/>
    </w:pPr>
    <w:rPr>
      <w:rFonts w:eastAsia="Calibri" w:cs="Times New Roman"/>
      <w:szCs w:val="24"/>
      <w:lang w:eastAsia="ru-RU"/>
    </w:rPr>
  </w:style>
  <w:style w:type="paragraph" w:customStyle="1" w:styleId="Style2">
    <w:name w:val="Style2"/>
    <w:basedOn w:val="a"/>
    <w:rsid w:val="00905122"/>
    <w:pPr>
      <w:widowControl w:val="0"/>
      <w:autoSpaceDE w:val="0"/>
      <w:autoSpaceDN w:val="0"/>
      <w:adjustRightInd w:val="0"/>
      <w:spacing w:after="0" w:line="240" w:lineRule="auto"/>
    </w:pPr>
    <w:rPr>
      <w:rFonts w:eastAsia="Calibri" w:cs="Times New Roman"/>
      <w:szCs w:val="24"/>
      <w:lang w:eastAsia="ru-RU" w:bidi="he-IL"/>
    </w:rPr>
  </w:style>
  <w:style w:type="paragraph" w:customStyle="1" w:styleId="Style3">
    <w:name w:val="Style3"/>
    <w:basedOn w:val="a"/>
    <w:rsid w:val="00905122"/>
    <w:pPr>
      <w:widowControl w:val="0"/>
      <w:autoSpaceDE w:val="0"/>
      <w:autoSpaceDN w:val="0"/>
      <w:adjustRightInd w:val="0"/>
      <w:spacing w:after="0" w:line="326" w:lineRule="exact"/>
      <w:jc w:val="center"/>
    </w:pPr>
    <w:rPr>
      <w:rFonts w:eastAsia="Calibri" w:cs="Times New Roman"/>
      <w:szCs w:val="24"/>
      <w:lang w:eastAsia="ru-RU" w:bidi="he-IL"/>
    </w:rPr>
  </w:style>
  <w:style w:type="character" w:customStyle="1" w:styleId="FontStyle14">
    <w:name w:val="Font Style14"/>
    <w:basedOn w:val="a0"/>
    <w:rsid w:val="00905122"/>
    <w:rPr>
      <w:rFonts w:ascii="Times New Roman" w:hAnsi="Times New Roman" w:cs="Times New Roman"/>
      <w:b/>
      <w:bCs/>
      <w:sz w:val="26"/>
      <w:szCs w:val="26"/>
    </w:rPr>
  </w:style>
  <w:style w:type="character" w:customStyle="1" w:styleId="FontStyle12">
    <w:name w:val="Font Style12"/>
    <w:basedOn w:val="a0"/>
    <w:rsid w:val="00905122"/>
    <w:rPr>
      <w:rFonts w:ascii="Times New Roman" w:hAnsi="Times New Roman" w:cs="Times New Roman"/>
      <w:sz w:val="22"/>
      <w:szCs w:val="22"/>
    </w:rPr>
  </w:style>
  <w:style w:type="character" w:customStyle="1" w:styleId="FontStyle26">
    <w:name w:val="Font Style26"/>
    <w:basedOn w:val="a0"/>
    <w:rsid w:val="00905122"/>
    <w:rPr>
      <w:rFonts w:ascii="MS Reference Sans Serif" w:hAnsi="MS Reference Sans Serif" w:cs="MS Reference Sans Serif"/>
      <w:sz w:val="12"/>
      <w:szCs w:val="12"/>
    </w:rPr>
  </w:style>
  <w:style w:type="character" w:customStyle="1" w:styleId="FontStyle21">
    <w:name w:val="Font Style21"/>
    <w:basedOn w:val="a0"/>
    <w:rsid w:val="00905122"/>
    <w:rPr>
      <w:rFonts w:ascii="MS Reference Sans Serif" w:hAnsi="MS Reference Sans Serif" w:cs="MS Reference Sans Serif"/>
      <w:b/>
      <w:bCs/>
      <w:sz w:val="12"/>
      <w:szCs w:val="12"/>
    </w:rPr>
  </w:style>
  <w:style w:type="paragraph" w:customStyle="1" w:styleId="Style4">
    <w:name w:val="Style4"/>
    <w:basedOn w:val="a"/>
    <w:rsid w:val="00905122"/>
    <w:pPr>
      <w:widowControl w:val="0"/>
      <w:autoSpaceDE w:val="0"/>
      <w:autoSpaceDN w:val="0"/>
      <w:adjustRightInd w:val="0"/>
      <w:spacing w:after="0" w:line="165" w:lineRule="exact"/>
    </w:pPr>
    <w:rPr>
      <w:rFonts w:ascii="Calibri" w:eastAsia="Calibri" w:hAnsi="Calibri" w:cs="Times New Roman"/>
      <w:szCs w:val="24"/>
      <w:lang w:eastAsia="ru-RU" w:bidi="he-IL"/>
    </w:rPr>
  </w:style>
  <w:style w:type="paragraph" w:customStyle="1" w:styleId="Style12">
    <w:name w:val="Style12"/>
    <w:basedOn w:val="a"/>
    <w:rsid w:val="00905122"/>
    <w:pPr>
      <w:widowControl w:val="0"/>
      <w:autoSpaceDE w:val="0"/>
      <w:autoSpaceDN w:val="0"/>
      <w:adjustRightInd w:val="0"/>
      <w:spacing w:after="0" w:line="163" w:lineRule="exact"/>
    </w:pPr>
    <w:rPr>
      <w:rFonts w:ascii="Calibri" w:eastAsia="Calibri" w:hAnsi="Calibri" w:cs="Times New Roman"/>
      <w:szCs w:val="24"/>
      <w:lang w:eastAsia="ru-RU" w:bidi="he-IL"/>
    </w:rPr>
  </w:style>
  <w:style w:type="character" w:customStyle="1" w:styleId="FontStyle22">
    <w:name w:val="Font Style22"/>
    <w:basedOn w:val="a0"/>
    <w:rsid w:val="00905122"/>
    <w:rPr>
      <w:rFonts w:ascii="MS Reference Sans Serif" w:hAnsi="MS Reference Sans Serif" w:cs="MS Reference Sans Serif"/>
      <w:sz w:val="12"/>
      <w:szCs w:val="12"/>
    </w:rPr>
  </w:style>
  <w:style w:type="paragraph" w:customStyle="1" w:styleId="Style6">
    <w:name w:val="Style6"/>
    <w:basedOn w:val="a"/>
    <w:rsid w:val="00905122"/>
    <w:pPr>
      <w:widowControl w:val="0"/>
      <w:autoSpaceDE w:val="0"/>
      <w:autoSpaceDN w:val="0"/>
      <w:adjustRightInd w:val="0"/>
      <w:spacing w:after="0" w:line="202" w:lineRule="exact"/>
      <w:jc w:val="both"/>
    </w:pPr>
    <w:rPr>
      <w:rFonts w:ascii="Calibri" w:eastAsia="Calibri" w:hAnsi="Calibri" w:cs="Times New Roman"/>
      <w:szCs w:val="24"/>
      <w:lang w:eastAsia="ru-RU" w:bidi="he-IL"/>
    </w:rPr>
  </w:style>
  <w:style w:type="paragraph" w:customStyle="1" w:styleId="Style8">
    <w:name w:val="Style8"/>
    <w:basedOn w:val="a"/>
    <w:rsid w:val="00905122"/>
    <w:pPr>
      <w:widowControl w:val="0"/>
      <w:autoSpaceDE w:val="0"/>
      <w:autoSpaceDN w:val="0"/>
      <w:adjustRightInd w:val="0"/>
      <w:spacing w:after="0" w:line="158" w:lineRule="exact"/>
    </w:pPr>
    <w:rPr>
      <w:rFonts w:ascii="Calibri" w:eastAsia="Calibri" w:hAnsi="Calibri" w:cs="Times New Roman"/>
      <w:szCs w:val="24"/>
      <w:lang w:eastAsia="ru-RU" w:bidi="he-IL"/>
    </w:rPr>
  </w:style>
  <w:style w:type="paragraph" w:customStyle="1" w:styleId="Style13">
    <w:name w:val="Style13"/>
    <w:basedOn w:val="a"/>
    <w:rsid w:val="00905122"/>
    <w:pPr>
      <w:widowControl w:val="0"/>
      <w:autoSpaceDE w:val="0"/>
      <w:autoSpaceDN w:val="0"/>
      <w:adjustRightInd w:val="0"/>
      <w:spacing w:after="0" w:line="192" w:lineRule="exact"/>
      <w:ind w:firstLine="235"/>
      <w:jc w:val="both"/>
    </w:pPr>
    <w:rPr>
      <w:rFonts w:ascii="Calibri" w:eastAsia="Calibri" w:hAnsi="Calibri" w:cs="Times New Roman"/>
      <w:szCs w:val="24"/>
      <w:lang w:eastAsia="ru-RU" w:bidi="he-IL"/>
    </w:rPr>
  </w:style>
  <w:style w:type="paragraph" w:customStyle="1" w:styleId="Style11">
    <w:name w:val="Style11"/>
    <w:basedOn w:val="a"/>
    <w:rsid w:val="00905122"/>
    <w:pPr>
      <w:widowControl w:val="0"/>
      <w:autoSpaceDE w:val="0"/>
      <w:autoSpaceDN w:val="0"/>
      <w:adjustRightInd w:val="0"/>
      <w:spacing w:after="0" w:line="196" w:lineRule="exact"/>
      <w:ind w:firstLine="221"/>
      <w:jc w:val="both"/>
    </w:pPr>
    <w:rPr>
      <w:rFonts w:ascii="Calibri" w:eastAsia="Calibri" w:hAnsi="Calibri" w:cs="Times New Roman"/>
      <w:szCs w:val="24"/>
      <w:lang w:eastAsia="ru-RU" w:bidi="he-IL"/>
    </w:rPr>
  </w:style>
  <w:style w:type="paragraph" w:customStyle="1" w:styleId="Style16">
    <w:name w:val="Style16"/>
    <w:basedOn w:val="a"/>
    <w:rsid w:val="00905122"/>
    <w:pPr>
      <w:widowControl w:val="0"/>
      <w:autoSpaceDE w:val="0"/>
      <w:autoSpaceDN w:val="0"/>
      <w:adjustRightInd w:val="0"/>
      <w:spacing w:after="0" w:line="200" w:lineRule="exact"/>
      <w:ind w:firstLine="221"/>
      <w:jc w:val="both"/>
    </w:pPr>
    <w:rPr>
      <w:rFonts w:ascii="Calibri" w:eastAsia="Calibri" w:hAnsi="Calibri" w:cs="Times New Roman"/>
      <w:szCs w:val="24"/>
      <w:lang w:eastAsia="ru-RU" w:bidi="he-IL"/>
    </w:rPr>
  </w:style>
  <w:style w:type="paragraph" w:customStyle="1" w:styleId="Style10">
    <w:name w:val="Style10"/>
    <w:basedOn w:val="a"/>
    <w:rsid w:val="00905122"/>
    <w:pPr>
      <w:widowControl w:val="0"/>
      <w:autoSpaceDE w:val="0"/>
      <w:autoSpaceDN w:val="0"/>
      <w:adjustRightInd w:val="0"/>
      <w:spacing w:after="0" w:line="240" w:lineRule="auto"/>
    </w:pPr>
    <w:rPr>
      <w:rFonts w:eastAsia="Calibri" w:cs="Times New Roman"/>
      <w:szCs w:val="24"/>
      <w:lang w:eastAsia="ru-RU" w:bidi="he-IL"/>
    </w:rPr>
  </w:style>
  <w:style w:type="character" w:customStyle="1" w:styleId="FontStyle25">
    <w:name w:val="Font Style25"/>
    <w:basedOn w:val="a0"/>
    <w:rsid w:val="00905122"/>
    <w:rPr>
      <w:rFonts w:ascii="MS Reference Sans Serif" w:hAnsi="MS Reference Sans Serif" w:cs="MS Reference Sans Serif"/>
      <w:sz w:val="12"/>
      <w:szCs w:val="12"/>
    </w:rPr>
  </w:style>
  <w:style w:type="character" w:customStyle="1" w:styleId="FontStyle30">
    <w:name w:val="Font Style30"/>
    <w:basedOn w:val="a0"/>
    <w:rsid w:val="00905122"/>
    <w:rPr>
      <w:rFonts w:ascii="MS Reference Sans Serif" w:hAnsi="MS Reference Sans Serif" w:cs="MS Reference Sans Serif"/>
      <w:sz w:val="12"/>
      <w:szCs w:val="12"/>
    </w:rPr>
  </w:style>
  <w:style w:type="character" w:customStyle="1" w:styleId="FontStyle27">
    <w:name w:val="Font Style27"/>
    <w:basedOn w:val="a0"/>
    <w:rsid w:val="00905122"/>
    <w:rPr>
      <w:rFonts w:ascii="MS Reference Sans Serif" w:hAnsi="MS Reference Sans Serif" w:cs="MS Reference Sans Serif"/>
      <w:b/>
      <w:bCs/>
      <w:i/>
      <w:iCs/>
      <w:sz w:val="12"/>
      <w:szCs w:val="12"/>
    </w:rPr>
  </w:style>
  <w:style w:type="character" w:customStyle="1" w:styleId="FontStyle24">
    <w:name w:val="Font Style24"/>
    <w:basedOn w:val="a0"/>
    <w:rsid w:val="00905122"/>
    <w:rPr>
      <w:rFonts w:ascii="MS Reference Sans Serif" w:hAnsi="MS Reference Sans Serif" w:cs="MS Reference Sans Serif"/>
      <w:i/>
      <w:iCs/>
      <w:sz w:val="14"/>
      <w:szCs w:val="14"/>
    </w:rPr>
  </w:style>
  <w:style w:type="paragraph" w:customStyle="1" w:styleId="Style17">
    <w:name w:val="Style17"/>
    <w:basedOn w:val="a"/>
    <w:rsid w:val="00905122"/>
    <w:pPr>
      <w:widowControl w:val="0"/>
      <w:autoSpaceDE w:val="0"/>
      <w:autoSpaceDN w:val="0"/>
      <w:adjustRightInd w:val="0"/>
      <w:spacing w:after="0" w:line="194" w:lineRule="exact"/>
      <w:jc w:val="both"/>
    </w:pPr>
    <w:rPr>
      <w:rFonts w:ascii="Calibri" w:eastAsia="Calibri" w:hAnsi="Calibri" w:cs="Times New Roman"/>
      <w:szCs w:val="24"/>
      <w:lang w:eastAsia="ru-RU" w:bidi="he-IL"/>
    </w:rPr>
  </w:style>
  <w:style w:type="character" w:customStyle="1" w:styleId="FontStyle11">
    <w:name w:val="Font Style11"/>
    <w:basedOn w:val="a0"/>
    <w:rsid w:val="00905122"/>
    <w:rPr>
      <w:rFonts w:ascii="Times New Roman" w:hAnsi="Times New Roman" w:cs="Times New Roman"/>
      <w:b/>
      <w:bCs/>
      <w:sz w:val="22"/>
      <w:szCs w:val="22"/>
    </w:rPr>
  </w:style>
  <w:style w:type="paragraph" w:customStyle="1" w:styleId="ConsPlusCell">
    <w:name w:val="ConsPlusCell"/>
    <w:rsid w:val="009051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051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endnote reference"/>
    <w:basedOn w:val="a0"/>
    <w:rsid w:val="00905122"/>
    <w:rPr>
      <w:vertAlign w:val="superscript"/>
    </w:rPr>
  </w:style>
  <w:style w:type="paragraph" w:styleId="a9">
    <w:name w:val="header"/>
    <w:basedOn w:val="a"/>
    <w:link w:val="aa"/>
    <w:uiPriority w:val="99"/>
    <w:rsid w:val="00905122"/>
    <w:pPr>
      <w:tabs>
        <w:tab w:val="center" w:pos="4677"/>
        <w:tab w:val="right" w:pos="9355"/>
      </w:tabs>
      <w:spacing w:after="0" w:line="240" w:lineRule="auto"/>
    </w:pPr>
    <w:rPr>
      <w:rFonts w:ascii="Calibri" w:eastAsia="Times New Roman" w:hAnsi="Calibri" w:cs="Times New Roman"/>
      <w:sz w:val="22"/>
    </w:rPr>
  </w:style>
  <w:style w:type="character" w:customStyle="1" w:styleId="aa">
    <w:name w:val="Верхний колонтитул Знак"/>
    <w:basedOn w:val="a0"/>
    <w:link w:val="a9"/>
    <w:uiPriority w:val="99"/>
    <w:rsid w:val="00905122"/>
    <w:rPr>
      <w:rFonts w:ascii="Calibri" w:eastAsia="Times New Roman" w:hAnsi="Calibri" w:cs="Times New Roman"/>
    </w:rPr>
  </w:style>
  <w:style w:type="paragraph" w:styleId="ab">
    <w:name w:val="footer"/>
    <w:basedOn w:val="a"/>
    <w:link w:val="ac"/>
    <w:uiPriority w:val="99"/>
    <w:rsid w:val="00905122"/>
    <w:pPr>
      <w:tabs>
        <w:tab w:val="center" w:pos="4677"/>
        <w:tab w:val="right" w:pos="9355"/>
      </w:tabs>
      <w:spacing w:after="0" w:line="240" w:lineRule="auto"/>
    </w:pPr>
    <w:rPr>
      <w:rFonts w:ascii="Calibri" w:eastAsia="Times New Roman" w:hAnsi="Calibri" w:cs="Times New Roman"/>
      <w:sz w:val="22"/>
    </w:rPr>
  </w:style>
  <w:style w:type="character" w:customStyle="1" w:styleId="ac">
    <w:name w:val="Нижний колонтитул Знак"/>
    <w:basedOn w:val="a0"/>
    <w:link w:val="ab"/>
    <w:uiPriority w:val="99"/>
    <w:rsid w:val="00905122"/>
    <w:rPr>
      <w:rFonts w:ascii="Calibri" w:eastAsia="Times New Roman" w:hAnsi="Calibri" w:cs="Times New Roman"/>
    </w:rPr>
  </w:style>
  <w:style w:type="paragraph" w:customStyle="1" w:styleId="21">
    <w:name w:val="Знак Знак Знак2"/>
    <w:basedOn w:val="a"/>
    <w:uiPriority w:val="99"/>
    <w:rsid w:val="00905122"/>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a0"/>
    <w:rsid w:val="00905122"/>
  </w:style>
  <w:style w:type="paragraph" w:styleId="ad">
    <w:name w:val="No Spacing"/>
    <w:uiPriority w:val="99"/>
    <w:qFormat/>
    <w:rsid w:val="00905122"/>
    <w:pPr>
      <w:spacing w:beforeAutospacing="1" w:after="0" w:afterAutospacing="1" w:line="240" w:lineRule="auto"/>
      <w:ind w:firstLine="720"/>
      <w:jc w:val="center"/>
    </w:pPr>
    <w:rPr>
      <w:lang w:val="en-US"/>
    </w:rPr>
  </w:style>
  <w:style w:type="character" w:styleId="ae">
    <w:name w:val="Hyperlink"/>
    <w:basedOn w:val="a0"/>
    <w:uiPriority w:val="99"/>
    <w:unhideWhenUsed/>
    <w:rsid w:val="00037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84506">
      <w:bodyDiv w:val="1"/>
      <w:marLeft w:val="0"/>
      <w:marRight w:val="0"/>
      <w:marTop w:val="0"/>
      <w:marBottom w:val="0"/>
      <w:divBdr>
        <w:top w:val="none" w:sz="0" w:space="0" w:color="auto"/>
        <w:left w:val="none" w:sz="0" w:space="0" w:color="auto"/>
        <w:bottom w:val="none" w:sz="0" w:space="0" w:color="auto"/>
        <w:right w:val="none" w:sz="0" w:space="0" w:color="auto"/>
      </w:divBdr>
    </w:div>
    <w:div w:id="1179006813">
      <w:bodyDiv w:val="1"/>
      <w:marLeft w:val="0"/>
      <w:marRight w:val="0"/>
      <w:marTop w:val="0"/>
      <w:marBottom w:val="0"/>
      <w:divBdr>
        <w:top w:val="none" w:sz="0" w:space="0" w:color="auto"/>
        <w:left w:val="none" w:sz="0" w:space="0" w:color="auto"/>
        <w:bottom w:val="none" w:sz="0" w:space="0" w:color="auto"/>
        <w:right w:val="none" w:sz="0" w:space="0" w:color="auto"/>
      </w:divBdr>
    </w:div>
    <w:div w:id="202134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C882578398CBC652B812Bf9dCE" TargetMode="External"/><Relationship Id="rId13" Type="http://schemas.openxmlformats.org/officeDocument/2006/relationships/image" Target="media/image1.jpg"/><Relationship Id="rId18" Type="http://schemas.openxmlformats.org/officeDocument/2006/relationships/image" Target="media/image6.jpg"/><Relationship Id="rId26" Type="http://schemas.openxmlformats.org/officeDocument/2006/relationships/hyperlink" Target="consultantplus://offline/ref=551BA2A2B693466618C2C423299C9E059B1E8D247033D1B66D728D299BD1CCD8FCBDF58580fCd5E" TargetMode="Externa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hyperlink" Target="consultantplus://offline/ref=551BA2A2B693466618C2C423299C9E059B1E8D247033D1B66D728D299BD1CCD8FCBDF58381C263E0f7dCE" TargetMode="External"/><Relationship Id="rId17" Type="http://schemas.openxmlformats.org/officeDocument/2006/relationships/image" Target="media/image5.jpg"/><Relationship Id="rId25" Type="http://schemas.openxmlformats.org/officeDocument/2006/relationships/hyperlink" Target="consultantplus://offline/ref=551BA2A2B693466618C2C423299C9E059B1E8D247033D1B66D728D299BD1CCD8FCBDF58581fCd9E"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1BA2A2B693466618C2C423299C9E059319822277398CBC652B812Bf9dCE" TargetMode="External"/><Relationship Id="rId24"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oleObject" Target="embeddings/oleObject1.bin"/><Relationship Id="rId10" Type="http://schemas.openxmlformats.org/officeDocument/2006/relationships/hyperlink" Target="consultantplus://offline/ref=551BA2A2B693466618C2C423299C9E05931C882578398CBC652B812Bf9dCE" TargetMode="Externa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yperlink" Target="consultantplus://offline/ref=551BA2A2B693466618C2C423299C9E059319822277398CBC652B812Bf9dCE" TargetMode="External"/><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CCE73-771F-439D-BD6B-56E55655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17562</Words>
  <Characters>100110</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51</cp:revision>
  <cp:lastPrinted>2023-03-06T06:23:00Z</cp:lastPrinted>
  <dcterms:created xsi:type="dcterms:W3CDTF">2022-12-12T02:40:00Z</dcterms:created>
  <dcterms:modified xsi:type="dcterms:W3CDTF">2023-04-03T04:37:00Z</dcterms:modified>
</cp:coreProperties>
</file>