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B5" w:rsidRPr="00F00A78" w:rsidRDefault="00300BB5" w:rsidP="00F00A78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F00A78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F00A78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300BB5" w:rsidRPr="00F00A78" w:rsidRDefault="00300BB5" w:rsidP="00300BB5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F00A78">
        <w:rPr>
          <w:rFonts w:ascii="Arial" w:hAnsi="Arial" w:cs="Arial"/>
          <w:b/>
          <w:bCs/>
          <w:sz w:val="32"/>
          <w:szCs w:val="32"/>
        </w:rPr>
        <w:t>РЕШЕНИЕ</w:t>
      </w: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</w:p>
    <w:p w:rsidR="00F00A78" w:rsidRDefault="00F00A78" w:rsidP="00E34C2D">
      <w:pPr>
        <w:ind w:right="276"/>
        <w:jc w:val="both"/>
        <w:rPr>
          <w:rFonts w:ascii="Arial" w:hAnsi="Arial" w:cs="Arial"/>
          <w:b/>
          <w:bCs/>
        </w:rPr>
      </w:pPr>
    </w:p>
    <w:p w:rsidR="00300BB5" w:rsidRPr="00F00A78" w:rsidRDefault="00E34C2D" w:rsidP="00E34C2D">
      <w:pPr>
        <w:ind w:right="276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27 </w:t>
      </w:r>
      <w:r w:rsidR="00633AC0" w:rsidRPr="00F00A78">
        <w:rPr>
          <w:rFonts w:ascii="Arial" w:hAnsi="Arial" w:cs="Arial"/>
          <w:bCs/>
        </w:rPr>
        <w:t>декабря</w:t>
      </w:r>
      <w:r w:rsidR="00AB3712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202</w:t>
      </w:r>
      <w:r w:rsidR="009A60E5" w:rsidRPr="00F00A78">
        <w:rPr>
          <w:rFonts w:ascii="Arial" w:hAnsi="Arial" w:cs="Arial"/>
          <w:bCs/>
        </w:rPr>
        <w:t>3</w:t>
      </w:r>
      <w:r w:rsidR="00300BB5" w:rsidRPr="00F00A78">
        <w:rPr>
          <w:rFonts w:ascii="Arial" w:hAnsi="Arial" w:cs="Arial"/>
          <w:bCs/>
        </w:rPr>
        <w:t xml:space="preserve"> г.</w:t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="00737284" w:rsidRPr="00F00A78">
        <w:rPr>
          <w:rFonts w:ascii="Arial" w:hAnsi="Arial" w:cs="Arial"/>
          <w:bCs/>
        </w:rPr>
        <w:tab/>
      </w:r>
      <w:r w:rsidRPr="00F00A78">
        <w:rPr>
          <w:rFonts w:ascii="Arial" w:hAnsi="Arial" w:cs="Arial"/>
          <w:bCs/>
        </w:rPr>
        <w:t xml:space="preserve">    </w:t>
      </w:r>
      <w:r w:rsidR="00F00A78">
        <w:rPr>
          <w:rFonts w:ascii="Arial" w:hAnsi="Arial" w:cs="Arial"/>
          <w:bCs/>
        </w:rPr>
        <w:t xml:space="preserve">                </w:t>
      </w:r>
      <w:r w:rsidRPr="00F00A78">
        <w:rPr>
          <w:rFonts w:ascii="Arial" w:hAnsi="Arial" w:cs="Arial"/>
          <w:bCs/>
        </w:rPr>
        <w:t xml:space="preserve">   </w:t>
      </w:r>
      <w:r w:rsidR="00300BB5" w:rsidRPr="00F00A78">
        <w:rPr>
          <w:rFonts w:ascii="Arial" w:hAnsi="Arial" w:cs="Arial"/>
          <w:bCs/>
        </w:rPr>
        <w:t>№</w:t>
      </w:r>
      <w:r w:rsidR="00F279A8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416</w:t>
      </w: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Cs/>
        </w:rPr>
      </w:pP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Cs/>
        </w:rPr>
      </w:pPr>
      <w:proofErr w:type="spellStart"/>
      <w:r w:rsidRPr="00F00A78">
        <w:rPr>
          <w:rFonts w:ascii="Arial" w:hAnsi="Arial" w:cs="Arial"/>
          <w:bCs/>
        </w:rPr>
        <w:t>пгт</w:t>
      </w:r>
      <w:proofErr w:type="spellEnd"/>
      <w:r w:rsidRPr="00F00A78">
        <w:rPr>
          <w:rFonts w:ascii="Arial" w:hAnsi="Arial" w:cs="Arial"/>
          <w:bCs/>
        </w:rPr>
        <w:t>. Приаргунск</w:t>
      </w: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300BB5" w:rsidRPr="00F00A78" w:rsidRDefault="00300BB5" w:rsidP="002E5498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F00A78">
        <w:rPr>
          <w:rFonts w:ascii="Arial" w:hAnsi="Arial" w:cs="Arial"/>
          <w:b/>
          <w:bCs/>
          <w:sz w:val="32"/>
          <w:szCs w:val="32"/>
        </w:rPr>
        <w:t>О бюджете Приаргунского муниципального округа Забайкальского края на 202</w:t>
      </w:r>
      <w:r w:rsidR="009A60E5" w:rsidRPr="00F00A78">
        <w:rPr>
          <w:rFonts w:ascii="Arial" w:hAnsi="Arial" w:cs="Arial"/>
          <w:b/>
          <w:bCs/>
          <w:sz w:val="32"/>
          <w:szCs w:val="32"/>
        </w:rPr>
        <w:t>4</w:t>
      </w:r>
      <w:r w:rsidRPr="00F00A78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9A60E5" w:rsidRPr="00F00A78">
        <w:rPr>
          <w:rFonts w:ascii="Arial" w:hAnsi="Arial" w:cs="Arial"/>
          <w:b/>
          <w:bCs/>
          <w:sz w:val="32"/>
          <w:szCs w:val="32"/>
        </w:rPr>
        <w:t>5</w:t>
      </w:r>
      <w:r w:rsidRPr="00F00A78">
        <w:rPr>
          <w:rFonts w:ascii="Arial" w:hAnsi="Arial" w:cs="Arial"/>
          <w:b/>
          <w:bCs/>
          <w:sz w:val="32"/>
          <w:szCs w:val="32"/>
        </w:rPr>
        <w:t>-202</w:t>
      </w:r>
      <w:r w:rsidR="009A60E5" w:rsidRPr="00F00A78">
        <w:rPr>
          <w:rFonts w:ascii="Arial" w:hAnsi="Arial" w:cs="Arial"/>
          <w:b/>
          <w:bCs/>
          <w:sz w:val="32"/>
          <w:szCs w:val="32"/>
        </w:rPr>
        <w:t>6</w:t>
      </w:r>
      <w:r w:rsidRPr="00F00A78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300BB5" w:rsidRPr="00F00A78" w:rsidRDefault="00300BB5" w:rsidP="00F00A78">
      <w:pPr>
        <w:ind w:right="276"/>
        <w:rPr>
          <w:rFonts w:ascii="Arial" w:hAnsi="Arial" w:cs="Arial"/>
          <w:b/>
          <w:bCs/>
          <w:sz w:val="32"/>
          <w:szCs w:val="32"/>
        </w:rPr>
      </w:pPr>
    </w:p>
    <w:p w:rsidR="00300BB5" w:rsidRPr="00F00A78" w:rsidRDefault="00300BB5" w:rsidP="00300BB5">
      <w:pPr>
        <w:ind w:left="-284" w:right="276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Глава 1. Общие положения</w:t>
      </w:r>
    </w:p>
    <w:p w:rsidR="00BD3679" w:rsidRPr="00F00A78" w:rsidRDefault="00BD3679" w:rsidP="00BD3679">
      <w:pPr>
        <w:ind w:right="276"/>
        <w:jc w:val="both"/>
        <w:rPr>
          <w:rFonts w:ascii="Arial" w:hAnsi="Arial" w:cs="Arial"/>
          <w:b/>
          <w:bCs/>
        </w:rPr>
      </w:pPr>
    </w:p>
    <w:p w:rsidR="00300BB5" w:rsidRPr="00F00A78" w:rsidRDefault="00300BB5" w:rsidP="002E5498">
      <w:pPr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1. Основные характеристики бюджета Приаргунского муниципального округа Забайкальского края на 202</w:t>
      </w:r>
      <w:r w:rsidR="00DA784E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 и плановый период 202</w:t>
      </w:r>
      <w:r w:rsidR="00DA784E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DA784E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1. Утвердить основные характеристики бюджета Приаргунского муниципального округа Забайкальского края на </w:t>
      </w:r>
      <w:r w:rsidR="00DA784E" w:rsidRPr="00F00A78">
        <w:rPr>
          <w:rFonts w:ascii="Arial" w:hAnsi="Arial" w:cs="Arial"/>
          <w:bCs/>
        </w:rPr>
        <w:t>2024</w:t>
      </w:r>
      <w:r w:rsidRPr="00F00A78">
        <w:rPr>
          <w:rFonts w:ascii="Arial" w:hAnsi="Arial" w:cs="Arial"/>
          <w:bCs/>
        </w:rPr>
        <w:t xml:space="preserve"> год: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602C4C" w:rsidRPr="00F00A78">
        <w:rPr>
          <w:rFonts w:ascii="Arial" w:hAnsi="Arial" w:cs="Arial"/>
          <w:bCs/>
        </w:rPr>
        <w:t>896884,7</w:t>
      </w:r>
      <w:r w:rsidRPr="00F00A78">
        <w:rPr>
          <w:rFonts w:ascii="Arial" w:hAnsi="Arial" w:cs="Arial"/>
          <w:bCs/>
        </w:rPr>
        <w:t xml:space="preserve"> тыс. рублей, в том числе безвозмездные поступления в сумме </w:t>
      </w:r>
      <w:r w:rsidR="00DA784E" w:rsidRPr="00F00A78">
        <w:rPr>
          <w:rFonts w:ascii="Arial" w:hAnsi="Arial" w:cs="Arial"/>
          <w:bCs/>
        </w:rPr>
        <w:t>593032,7</w:t>
      </w:r>
      <w:r w:rsidRPr="00F00A78">
        <w:rPr>
          <w:rFonts w:ascii="Arial" w:hAnsi="Arial" w:cs="Arial"/>
          <w:bCs/>
        </w:rPr>
        <w:t xml:space="preserve"> тыс. рублей;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F9064B" w:rsidRPr="00F00A78">
        <w:rPr>
          <w:rFonts w:ascii="Arial" w:hAnsi="Arial" w:cs="Arial"/>
          <w:bCs/>
        </w:rPr>
        <w:t>896313,7</w:t>
      </w:r>
      <w:r w:rsidRPr="00F00A78">
        <w:rPr>
          <w:rFonts w:ascii="Arial" w:hAnsi="Arial" w:cs="Arial"/>
          <w:bCs/>
        </w:rPr>
        <w:t xml:space="preserve"> тыс. рублей;</w:t>
      </w:r>
    </w:p>
    <w:p w:rsidR="00300BB5" w:rsidRPr="00F00A78" w:rsidRDefault="00C46A4F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t>3</w:t>
      </w:r>
      <w:r w:rsidR="00AB3712" w:rsidRPr="00F00A78">
        <w:rPr>
          <w:rFonts w:ascii="Arial" w:hAnsi="Arial" w:cs="Arial"/>
          <w:bCs/>
        </w:rPr>
        <w:t>) размер профицита</w:t>
      </w:r>
      <w:r w:rsidR="00300BB5" w:rsidRPr="00F00A78">
        <w:rPr>
          <w:rFonts w:ascii="Arial" w:hAnsi="Arial" w:cs="Arial"/>
          <w:bCs/>
        </w:rPr>
        <w:t xml:space="preserve"> бюджета округа в сумме </w:t>
      </w:r>
      <w:r w:rsidR="00AB3712" w:rsidRPr="00F00A78">
        <w:rPr>
          <w:rFonts w:ascii="Arial" w:hAnsi="Arial" w:cs="Arial"/>
          <w:bCs/>
        </w:rPr>
        <w:t>571,0</w:t>
      </w:r>
      <w:r w:rsidR="00300BB5" w:rsidRPr="00F00A78">
        <w:rPr>
          <w:rFonts w:ascii="Arial" w:hAnsi="Arial" w:cs="Arial"/>
          <w:bCs/>
        </w:rPr>
        <w:t xml:space="preserve"> тыс. рублей.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Утвердить основные характеристики бюджета Приаргунского муниципальног</w:t>
      </w:r>
      <w:r w:rsidR="00DA784E" w:rsidRPr="00F00A78">
        <w:rPr>
          <w:rFonts w:ascii="Arial" w:hAnsi="Arial" w:cs="Arial"/>
          <w:bCs/>
        </w:rPr>
        <w:t>о округа на плановый период 2025 и 2026</w:t>
      </w:r>
      <w:r w:rsidRPr="00F00A78">
        <w:rPr>
          <w:rFonts w:ascii="Arial" w:hAnsi="Arial" w:cs="Arial"/>
          <w:bCs/>
        </w:rPr>
        <w:t xml:space="preserve"> годов: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1) общий объе</w:t>
      </w:r>
      <w:r w:rsidR="00DA784E" w:rsidRPr="00F00A78">
        <w:rPr>
          <w:rFonts w:ascii="Arial" w:hAnsi="Arial" w:cs="Arial"/>
          <w:bCs/>
        </w:rPr>
        <w:t>м доходов бюджета округа на 2025</w:t>
      </w:r>
      <w:r w:rsidRPr="00F00A78">
        <w:rPr>
          <w:rFonts w:ascii="Arial" w:hAnsi="Arial" w:cs="Arial"/>
          <w:bCs/>
        </w:rPr>
        <w:t xml:space="preserve"> год в сумме </w:t>
      </w:r>
      <w:r w:rsidR="00DA784E" w:rsidRPr="00F00A78">
        <w:rPr>
          <w:rFonts w:ascii="Arial" w:hAnsi="Arial" w:cs="Arial"/>
          <w:bCs/>
        </w:rPr>
        <w:t>844277,9 тыс. рублей и на 2026</w:t>
      </w:r>
      <w:r w:rsidRPr="00F00A78">
        <w:rPr>
          <w:rFonts w:ascii="Arial" w:hAnsi="Arial" w:cs="Arial"/>
          <w:bCs/>
        </w:rPr>
        <w:t xml:space="preserve"> год в сумме </w:t>
      </w:r>
      <w:r w:rsidR="00DA784E" w:rsidRPr="00F00A78">
        <w:rPr>
          <w:rFonts w:ascii="Arial" w:hAnsi="Arial" w:cs="Arial"/>
          <w:bCs/>
        </w:rPr>
        <w:t>821140,3</w:t>
      </w:r>
      <w:r w:rsidRPr="00F00A78">
        <w:rPr>
          <w:rFonts w:ascii="Arial" w:hAnsi="Arial" w:cs="Arial"/>
          <w:bCs/>
        </w:rPr>
        <w:t xml:space="preserve"> тыс. рублей, в том числе безвозмездные поступления соответственно, </w:t>
      </w:r>
      <w:r w:rsidR="00DA784E" w:rsidRPr="00F00A78">
        <w:rPr>
          <w:rFonts w:ascii="Arial" w:hAnsi="Arial" w:cs="Arial"/>
          <w:bCs/>
        </w:rPr>
        <w:t>534186,2</w:t>
      </w:r>
      <w:r w:rsidRPr="00F00A78">
        <w:rPr>
          <w:rFonts w:ascii="Arial" w:hAnsi="Arial" w:cs="Arial"/>
          <w:bCs/>
        </w:rPr>
        <w:t xml:space="preserve"> тыс. рублей и </w:t>
      </w:r>
      <w:r w:rsidR="00DA784E" w:rsidRPr="00F00A78">
        <w:rPr>
          <w:rFonts w:ascii="Arial" w:hAnsi="Arial" w:cs="Arial"/>
          <w:bCs/>
        </w:rPr>
        <w:t>515029,9</w:t>
      </w:r>
      <w:r w:rsidRPr="00F00A78">
        <w:rPr>
          <w:rFonts w:ascii="Arial" w:hAnsi="Arial" w:cs="Arial"/>
          <w:bCs/>
        </w:rPr>
        <w:t xml:space="preserve"> тыс. рублей;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2) Общий объем расходов бюджета округа на 202</w:t>
      </w:r>
      <w:r w:rsidR="00337DD4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год в сумме </w:t>
      </w:r>
      <w:r w:rsidR="00337DD4" w:rsidRPr="00F00A78">
        <w:rPr>
          <w:rFonts w:ascii="Arial" w:hAnsi="Arial" w:cs="Arial"/>
          <w:bCs/>
        </w:rPr>
        <w:t>842907,5</w:t>
      </w:r>
      <w:r w:rsidRPr="00F00A78">
        <w:rPr>
          <w:rFonts w:ascii="Arial" w:hAnsi="Arial" w:cs="Arial"/>
          <w:bCs/>
        </w:rPr>
        <w:t xml:space="preserve"> тыс. рублей и на 202</w:t>
      </w:r>
      <w:r w:rsidR="00337DD4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 в сумме </w:t>
      </w:r>
      <w:r w:rsidR="00337DD4" w:rsidRPr="00F00A78">
        <w:rPr>
          <w:rFonts w:ascii="Arial" w:hAnsi="Arial" w:cs="Arial"/>
          <w:bCs/>
        </w:rPr>
        <w:t>819769,9</w:t>
      </w:r>
      <w:r w:rsidRPr="00F00A78">
        <w:rPr>
          <w:rFonts w:ascii="Arial" w:hAnsi="Arial" w:cs="Arial"/>
          <w:bCs/>
        </w:rPr>
        <w:t xml:space="preserve"> тыс. рублей.</w:t>
      </w:r>
    </w:p>
    <w:p w:rsidR="00300BB5" w:rsidRPr="00F00A78" w:rsidRDefault="00300BB5" w:rsidP="00C65DE3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3) размер </w:t>
      </w:r>
      <w:r w:rsidR="00C46A4F" w:rsidRPr="00F00A78">
        <w:rPr>
          <w:rFonts w:ascii="Arial" w:hAnsi="Arial" w:cs="Arial"/>
          <w:bCs/>
        </w:rPr>
        <w:t>профицита</w:t>
      </w:r>
      <w:r w:rsidRPr="00F00A78">
        <w:rPr>
          <w:rFonts w:ascii="Arial" w:hAnsi="Arial" w:cs="Arial"/>
          <w:bCs/>
        </w:rPr>
        <w:t xml:space="preserve"> бюджета округа на 202</w:t>
      </w:r>
      <w:r w:rsidR="00337DD4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год в сумме </w:t>
      </w:r>
      <w:r w:rsidR="00337DD4" w:rsidRPr="00F00A78">
        <w:rPr>
          <w:rFonts w:ascii="Arial" w:hAnsi="Arial" w:cs="Arial"/>
          <w:bCs/>
        </w:rPr>
        <w:t>1370,4</w:t>
      </w:r>
      <w:r w:rsidRPr="00F00A78">
        <w:rPr>
          <w:rFonts w:ascii="Arial" w:hAnsi="Arial" w:cs="Arial"/>
          <w:bCs/>
        </w:rPr>
        <w:t xml:space="preserve"> тыс. рублей, на 202</w:t>
      </w:r>
      <w:r w:rsidR="00337DD4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 размер </w:t>
      </w:r>
      <w:r w:rsidR="00C46A4F" w:rsidRPr="00F00A78">
        <w:rPr>
          <w:rFonts w:ascii="Arial" w:hAnsi="Arial" w:cs="Arial"/>
          <w:bCs/>
        </w:rPr>
        <w:t>профицита</w:t>
      </w:r>
      <w:r w:rsidRPr="00F00A78">
        <w:rPr>
          <w:rFonts w:ascii="Arial" w:hAnsi="Arial" w:cs="Arial"/>
          <w:bCs/>
        </w:rPr>
        <w:t xml:space="preserve"> бюджета округа в сумме </w:t>
      </w:r>
      <w:r w:rsidR="003941EB" w:rsidRPr="00F00A78">
        <w:rPr>
          <w:rFonts w:ascii="Arial" w:hAnsi="Arial" w:cs="Arial"/>
          <w:bCs/>
        </w:rPr>
        <w:t>1370,4</w:t>
      </w:r>
      <w:r w:rsidRPr="00F00A78">
        <w:rPr>
          <w:rFonts w:ascii="Arial" w:hAnsi="Arial" w:cs="Arial"/>
          <w:bCs/>
        </w:rPr>
        <w:t xml:space="preserve"> тыс. руб.</w:t>
      </w:r>
    </w:p>
    <w:p w:rsidR="00300BB5" w:rsidRPr="00F00A78" w:rsidRDefault="00300BB5" w:rsidP="00BD3679">
      <w:pPr>
        <w:ind w:right="276" w:firstLine="709"/>
        <w:jc w:val="both"/>
        <w:rPr>
          <w:rFonts w:ascii="Arial" w:hAnsi="Arial" w:cs="Arial"/>
          <w:bCs/>
        </w:rPr>
      </w:pP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2. Перечень источников доходов бюджета Приаргунского муниципального округа, закрепляемых за главными администраторами доходов бюджета округа и источников финансирования дефицита бюджета Приаргунского муниципального округа на 202</w:t>
      </w:r>
      <w:r w:rsidR="005C541E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 и плановый период 202</w:t>
      </w:r>
      <w:r w:rsidR="005C541E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5C541E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 Утвердить перечень</w:t>
      </w:r>
      <w:r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Cs/>
        </w:rPr>
        <w:t xml:space="preserve">главных администраторов доходов бюджета Приаргунского муниципального округа </w:t>
      </w:r>
      <w:r w:rsidR="004E6D99" w:rsidRPr="00F00A78">
        <w:rPr>
          <w:rFonts w:ascii="Arial" w:hAnsi="Arial" w:cs="Arial"/>
          <w:bCs/>
        </w:rPr>
        <w:t>–</w:t>
      </w:r>
      <w:r w:rsidRPr="00F00A78">
        <w:rPr>
          <w:rFonts w:ascii="Arial" w:hAnsi="Arial" w:cs="Arial"/>
          <w:bCs/>
        </w:rPr>
        <w:t xml:space="preserve"> территориальных органов (подразделений) федеральных органов исполнительной власти на 202</w:t>
      </w:r>
      <w:r w:rsidR="005C541E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5C541E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5C541E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№1 к настоящему Решению.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2. Утвердить перечень главных администраторов доходов бюджета Приаргунского муниципального округа </w:t>
      </w:r>
      <w:r w:rsidR="004E6D99" w:rsidRPr="00F00A78">
        <w:rPr>
          <w:rFonts w:ascii="Arial" w:hAnsi="Arial" w:cs="Arial"/>
          <w:bCs/>
        </w:rPr>
        <w:t>–</w:t>
      </w:r>
      <w:r w:rsidRPr="00F00A78">
        <w:rPr>
          <w:rFonts w:ascii="Arial" w:hAnsi="Arial" w:cs="Arial"/>
          <w:bCs/>
        </w:rPr>
        <w:t xml:space="preserve"> органов государственной власти и </w:t>
      </w:r>
      <w:r w:rsidRPr="00F00A78">
        <w:rPr>
          <w:rFonts w:ascii="Arial" w:hAnsi="Arial" w:cs="Arial"/>
          <w:bCs/>
        </w:rPr>
        <w:lastRenderedPageBreak/>
        <w:t>государственных органов Забайкальского края на 202</w:t>
      </w:r>
      <w:r w:rsidR="005C541E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5C541E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5C541E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4E6D99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2 к настоящему Решению.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3. Утвердить перечень главных администраторов источников финансирования дефицита бюджета Приаргунского муниципального округа </w:t>
      </w:r>
      <w:r w:rsidR="004E6D99" w:rsidRPr="00F00A78">
        <w:rPr>
          <w:rFonts w:ascii="Arial" w:hAnsi="Arial" w:cs="Arial"/>
          <w:bCs/>
        </w:rPr>
        <w:t>–</w:t>
      </w:r>
      <w:r w:rsidRPr="00F00A78">
        <w:rPr>
          <w:rFonts w:ascii="Arial" w:hAnsi="Arial" w:cs="Arial"/>
          <w:bCs/>
        </w:rPr>
        <w:t xml:space="preserve"> органа местного самоуправления Приаргунского муниципального округа на 202</w:t>
      </w:r>
      <w:r w:rsidR="002F1DC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2F1DC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4E6D99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3 к настоящему Решению.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4. Утвердить вышестоящего участника бюджетного процесса Приаргунского муниципального округа – Комитет по финансам Приаргунского муниципального округа Забайкальского края.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5. Утвердить главного администратора доходов бюджета Приаргунского муниципального округа - Комитет по финансам Приаргунского муниципального округа Забайкальского края.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3. Перечень источников доходов местных бюджетов, закрепленных за исполнительными органами государственной власти Забайкальского края на 202</w:t>
      </w:r>
      <w:r w:rsidR="002F1DC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2F1DCC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Утвердить перечень источников доходов местных бюджетов, закрепляемых за исполнительными органами государственной власти Забайкальского края на 202</w:t>
      </w:r>
      <w:r w:rsidR="002F1DC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2F1DC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4E6D99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4 к настоящему Решению.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4. Источники финансирования дефицита бюджета Приаргунского муниципального округа на 202</w:t>
      </w:r>
      <w:r w:rsidR="002F1DC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2F1DCC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BD3679">
      <w:pPr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Утвердить источники финансирования дефицита бюджета Приаргунского муниципального округа на 202</w:t>
      </w:r>
      <w:r w:rsidR="002F1DC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2F1DC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C3076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5 к настоящему Решению.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  <w:bCs/>
        </w:rPr>
      </w:pPr>
    </w:p>
    <w:p w:rsidR="00300BB5" w:rsidRPr="00F00A78" w:rsidRDefault="00300BB5" w:rsidP="00BD3679">
      <w:pPr>
        <w:ind w:right="276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Глава 2. Доходы бюджета Приаргунского муниципального округа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  <w:bCs/>
        </w:rPr>
      </w:pPr>
    </w:p>
    <w:p w:rsidR="00300BB5" w:rsidRPr="00F00A78" w:rsidRDefault="00300BB5" w:rsidP="003970D2">
      <w:pPr>
        <w:ind w:right="-8" w:firstLine="851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5. Нормативы распределения доходов Приаргунского муниципального округа на 202</w:t>
      </w:r>
      <w:r w:rsidR="002F1DC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2F1DCC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В соответствии с пунктом 2 статьи 184.1 Бюджетного кодекса Российской Федерации утвердить нормативы распределения доходов Приаргунского муниципального округа на 202</w:t>
      </w:r>
      <w:r w:rsidR="002F1DC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2F1DC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2F1DC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№6 к настоящему Решению.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  <w:bCs/>
        </w:rPr>
      </w:pPr>
    </w:p>
    <w:p w:rsidR="00300BB5" w:rsidRPr="00F00A78" w:rsidRDefault="00300BB5" w:rsidP="00C30766">
      <w:pPr>
        <w:ind w:right="276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6. Объемы межбюджетных трансфертов, получаемых из других бюджетов бюджетной системы в 202</w:t>
      </w:r>
      <w:r w:rsidR="002F1DC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году и плановом периоде 202</w:t>
      </w:r>
      <w:r w:rsidR="002F1DCC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2F1DCC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 Установить общий объем доходов бюджета Приаргунского муниципального округа, в том числе межбюджетных трансфертов</w:t>
      </w:r>
      <w:r w:rsidR="00C30766" w:rsidRPr="00F00A78">
        <w:rPr>
          <w:rFonts w:ascii="Arial" w:hAnsi="Arial" w:cs="Arial"/>
          <w:bCs/>
        </w:rPr>
        <w:t>,</w:t>
      </w:r>
      <w:r w:rsidRPr="00F00A78">
        <w:rPr>
          <w:rFonts w:ascii="Arial" w:hAnsi="Arial" w:cs="Arial"/>
          <w:bCs/>
        </w:rPr>
        <w:t xml:space="preserve"> получаемых из других бюджетов бюджетной системы, в 202</w:t>
      </w:r>
      <w:r w:rsidR="002F1DC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году в сумме </w:t>
      </w:r>
      <w:r w:rsidR="00602C4C" w:rsidRPr="00F00A78">
        <w:rPr>
          <w:rFonts w:ascii="Arial" w:hAnsi="Arial" w:cs="Arial"/>
          <w:bCs/>
        </w:rPr>
        <w:t>896884,7</w:t>
      </w:r>
      <w:r w:rsidRPr="00F00A78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</w:t>
      </w:r>
      <w:r w:rsidR="002F1DC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году в сумме </w:t>
      </w:r>
      <w:r w:rsidR="002F1DCC" w:rsidRPr="00F00A78">
        <w:rPr>
          <w:rFonts w:ascii="Arial" w:hAnsi="Arial" w:cs="Arial"/>
          <w:bCs/>
        </w:rPr>
        <w:t>844277,9</w:t>
      </w:r>
      <w:r w:rsidRPr="00F00A78">
        <w:rPr>
          <w:rFonts w:ascii="Arial" w:hAnsi="Arial" w:cs="Arial"/>
          <w:bCs/>
        </w:rPr>
        <w:t xml:space="preserve"> тыс. рублей, в </w:t>
      </w:r>
      <w:r w:rsidR="002F1DCC" w:rsidRPr="00F00A78">
        <w:rPr>
          <w:rFonts w:ascii="Arial" w:hAnsi="Arial" w:cs="Arial"/>
          <w:bCs/>
        </w:rPr>
        <w:t>2026</w:t>
      </w:r>
      <w:r w:rsidRPr="00F00A78">
        <w:rPr>
          <w:rFonts w:ascii="Arial" w:hAnsi="Arial" w:cs="Arial"/>
          <w:bCs/>
        </w:rPr>
        <w:t xml:space="preserve"> году в сумме </w:t>
      </w:r>
      <w:r w:rsidR="002F1DCC" w:rsidRPr="00F00A78">
        <w:rPr>
          <w:rFonts w:ascii="Arial" w:hAnsi="Arial" w:cs="Arial"/>
          <w:bCs/>
        </w:rPr>
        <w:t>821140,3</w:t>
      </w:r>
      <w:r w:rsidRPr="00F00A78">
        <w:rPr>
          <w:rFonts w:ascii="Arial" w:hAnsi="Arial" w:cs="Arial"/>
          <w:bCs/>
        </w:rPr>
        <w:t xml:space="preserve"> тыс. рублей с распределением по формам межбюджетных трансфертов согласно приложению № 8 к настоящему Решению.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  <w:bCs/>
        </w:rPr>
      </w:pPr>
    </w:p>
    <w:p w:rsidR="00300BB5" w:rsidRPr="00F00A78" w:rsidRDefault="00300BB5" w:rsidP="00BD3679">
      <w:pPr>
        <w:ind w:right="276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Глава 3. Расходы бюджета Приаргунского муниципального округа</w:t>
      </w:r>
    </w:p>
    <w:p w:rsidR="00300BB5" w:rsidRPr="00F00A78" w:rsidRDefault="00300BB5" w:rsidP="00BD3679">
      <w:pPr>
        <w:ind w:right="276"/>
        <w:jc w:val="center"/>
        <w:rPr>
          <w:rFonts w:ascii="Arial" w:hAnsi="Arial" w:cs="Arial"/>
          <w:b/>
          <w:bCs/>
        </w:rPr>
      </w:pPr>
    </w:p>
    <w:p w:rsidR="00300BB5" w:rsidRPr="00F00A78" w:rsidRDefault="00300BB5" w:rsidP="00C30766">
      <w:pPr>
        <w:ind w:right="276" w:firstLine="567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lastRenderedPageBreak/>
        <w:t xml:space="preserve">Статья 7. Распределение бюджетных ассигнований по расходам бюджета Приаргунского муниципального округа на </w:t>
      </w:r>
      <w:r w:rsidR="00666578" w:rsidRPr="00F00A78">
        <w:rPr>
          <w:rFonts w:ascii="Arial" w:hAnsi="Arial" w:cs="Arial"/>
          <w:b/>
          <w:bCs/>
        </w:rPr>
        <w:t>2024</w:t>
      </w:r>
      <w:r w:rsidRPr="00F00A78">
        <w:rPr>
          <w:rFonts w:ascii="Arial" w:hAnsi="Arial" w:cs="Arial"/>
          <w:b/>
          <w:bCs/>
        </w:rPr>
        <w:t xml:space="preserve"> год и плановый период </w:t>
      </w:r>
      <w:r w:rsidR="00666578" w:rsidRPr="00F00A78">
        <w:rPr>
          <w:rFonts w:ascii="Arial" w:hAnsi="Arial" w:cs="Arial"/>
          <w:b/>
          <w:bCs/>
        </w:rPr>
        <w:t>2025</w:t>
      </w:r>
      <w:r w:rsidRPr="00F00A78">
        <w:rPr>
          <w:rFonts w:ascii="Arial" w:hAnsi="Arial" w:cs="Arial"/>
          <w:b/>
          <w:bCs/>
        </w:rPr>
        <w:t xml:space="preserve"> и 202</w:t>
      </w:r>
      <w:r w:rsidR="00666578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Утвердить распределение бюджетных ассигнований бюджета Приаргунского муниципального округа по разделам, подразделам, целевым статьям и видам расходов классификации расходов бюджетов на 202</w:t>
      </w:r>
      <w:r w:rsidR="00666578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согласно приложению №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 xml:space="preserve">9 к настоящему Решению и плановый период </w:t>
      </w:r>
      <w:r w:rsidR="00666578" w:rsidRPr="00F00A78">
        <w:rPr>
          <w:rFonts w:ascii="Arial" w:hAnsi="Arial" w:cs="Arial"/>
          <w:bCs/>
        </w:rPr>
        <w:t>2025</w:t>
      </w:r>
      <w:r w:rsidRPr="00F00A78">
        <w:rPr>
          <w:rFonts w:ascii="Arial" w:hAnsi="Arial" w:cs="Arial"/>
          <w:bCs/>
        </w:rPr>
        <w:t xml:space="preserve"> и 202</w:t>
      </w:r>
      <w:r w:rsidR="00666578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Приаргунского муниципального округа на 202</w:t>
      </w:r>
      <w:r w:rsidR="00666578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согласно приложению №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Решению и плановый период 202</w:t>
      </w:r>
      <w:r w:rsidR="00666578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666578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3.</w:t>
      </w:r>
      <w:r w:rsidR="003A60B6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</w:t>
      </w:r>
      <w:r w:rsidR="00666578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</w:t>
      </w:r>
      <w:r w:rsidR="00666578" w:rsidRPr="00F00A78">
        <w:rPr>
          <w:rFonts w:ascii="Arial" w:hAnsi="Arial" w:cs="Arial"/>
          <w:bCs/>
        </w:rPr>
        <w:t>2025</w:t>
      </w:r>
      <w:r w:rsidRPr="00F00A78">
        <w:rPr>
          <w:rFonts w:ascii="Arial" w:hAnsi="Arial" w:cs="Arial"/>
          <w:bCs/>
        </w:rPr>
        <w:t xml:space="preserve"> и 202</w:t>
      </w:r>
      <w:r w:rsidR="00666578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в сумме </w:t>
      </w:r>
      <w:r w:rsidR="00F9064B" w:rsidRPr="00F00A78">
        <w:rPr>
          <w:rFonts w:ascii="Arial" w:hAnsi="Arial" w:cs="Arial"/>
          <w:bCs/>
        </w:rPr>
        <w:t>18399,3</w:t>
      </w:r>
      <w:r w:rsidRPr="00F00A78">
        <w:rPr>
          <w:rFonts w:ascii="Arial" w:hAnsi="Arial" w:cs="Arial"/>
          <w:bCs/>
        </w:rPr>
        <w:t xml:space="preserve"> тыс. рублей согласно приложению № 13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4. Утвердить информацию о численности и денежном содержании муниципальных служащих, работников муниципальных учреждений Приаргунского муниципального округа на 202</w:t>
      </w:r>
      <w:r w:rsidR="00666578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666578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666578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№14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5.</w:t>
      </w:r>
      <w:r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  <w:bCs/>
        </w:rPr>
        <w:t>Установить размер резервного фонда администрации Приаргунского муниципального округа на 202</w:t>
      </w:r>
      <w:r w:rsidR="00666578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в сумме</w:t>
      </w:r>
      <w:r w:rsidR="003A60B6" w:rsidRPr="00F00A78">
        <w:rPr>
          <w:rFonts w:ascii="Arial" w:hAnsi="Arial" w:cs="Arial"/>
          <w:bCs/>
        </w:rPr>
        <w:t xml:space="preserve"> </w:t>
      </w:r>
      <w:r w:rsidR="00D35664" w:rsidRPr="00F00A78">
        <w:rPr>
          <w:rFonts w:ascii="Arial" w:hAnsi="Arial" w:cs="Arial"/>
          <w:bCs/>
        </w:rPr>
        <w:t>1</w:t>
      </w:r>
      <w:r w:rsidR="00F9064B" w:rsidRPr="00F00A78">
        <w:rPr>
          <w:rFonts w:ascii="Arial" w:hAnsi="Arial" w:cs="Arial"/>
          <w:bCs/>
        </w:rPr>
        <w:t>0</w:t>
      </w:r>
      <w:r w:rsidR="00D35664" w:rsidRPr="00F00A78">
        <w:rPr>
          <w:rFonts w:ascii="Arial" w:hAnsi="Arial" w:cs="Arial"/>
          <w:bCs/>
        </w:rPr>
        <w:t>00,0</w:t>
      </w:r>
      <w:r w:rsidRPr="00F00A78">
        <w:rPr>
          <w:rFonts w:ascii="Arial" w:hAnsi="Arial" w:cs="Arial"/>
          <w:bCs/>
        </w:rPr>
        <w:t xml:space="preserve"> тыс. рублей согласно приложениям № 9,11 к настоящему Решению, на 202</w:t>
      </w:r>
      <w:r w:rsidR="00666578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год в сумме </w:t>
      </w:r>
      <w:r w:rsidR="00D35664" w:rsidRPr="00F00A78">
        <w:rPr>
          <w:rFonts w:ascii="Arial" w:hAnsi="Arial" w:cs="Arial"/>
          <w:bCs/>
        </w:rPr>
        <w:t>1200,0</w:t>
      </w:r>
      <w:r w:rsidR="00666578" w:rsidRPr="00F00A78">
        <w:rPr>
          <w:rFonts w:ascii="Arial" w:hAnsi="Arial" w:cs="Arial"/>
          <w:bCs/>
        </w:rPr>
        <w:t xml:space="preserve"> тыс. рублей, на 2026</w:t>
      </w:r>
      <w:r w:rsidRPr="00F00A78">
        <w:rPr>
          <w:rFonts w:ascii="Arial" w:hAnsi="Arial" w:cs="Arial"/>
          <w:bCs/>
        </w:rPr>
        <w:t xml:space="preserve"> год в сумме </w:t>
      </w:r>
      <w:r w:rsidR="00D35664" w:rsidRPr="00F00A78">
        <w:rPr>
          <w:rFonts w:ascii="Arial" w:hAnsi="Arial" w:cs="Arial"/>
          <w:bCs/>
        </w:rPr>
        <w:t>1200,0</w:t>
      </w:r>
      <w:r w:rsidRPr="00F00A78">
        <w:rPr>
          <w:rFonts w:ascii="Arial" w:hAnsi="Arial" w:cs="Arial"/>
          <w:bCs/>
        </w:rPr>
        <w:t xml:space="preserve"> тыс. рублей согласно приложениям №</w:t>
      </w:r>
      <w:r w:rsidR="0001470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01470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6. Утвердить перечень 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345CCF" w:rsidRPr="00F00A78">
        <w:rPr>
          <w:rFonts w:ascii="Arial" w:hAnsi="Arial" w:cs="Arial"/>
          <w:bCs/>
        </w:rPr>
        <w:t>10981,3</w:t>
      </w:r>
      <w:r w:rsidRPr="00F00A78">
        <w:rPr>
          <w:rFonts w:ascii="Arial" w:hAnsi="Arial" w:cs="Arial"/>
          <w:bCs/>
        </w:rPr>
        <w:t xml:space="preserve"> тыс. руб. согласно приложению №</w:t>
      </w:r>
      <w:r w:rsidR="0001470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</w:t>
      </w:r>
      <w:r w:rsidR="00625C85" w:rsidRPr="00F00A78">
        <w:rPr>
          <w:rFonts w:ascii="Arial" w:hAnsi="Arial" w:cs="Arial"/>
          <w:bCs/>
        </w:rPr>
        <w:t>8</w:t>
      </w:r>
      <w:r w:rsidRPr="00F00A78">
        <w:rPr>
          <w:rFonts w:ascii="Arial" w:hAnsi="Arial" w:cs="Arial"/>
          <w:bCs/>
        </w:rPr>
        <w:t xml:space="preserve"> к настоящему решению.</w:t>
      </w:r>
    </w:p>
    <w:p w:rsidR="00DA735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7. Утвердить перечень главных распорядителей бюджетных средств Приаргунского муниципального округа финансируемых за счет средств местного бюджета на 202</w:t>
      </w:r>
      <w:r w:rsidR="00F649ED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и плановый период 202</w:t>
      </w:r>
      <w:r w:rsidR="00F649ED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F649ED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согласно приложению №</w:t>
      </w:r>
      <w:r w:rsidR="0001470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</w:t>
      </w:r>
      <w:r w:rsidR="00625C85" w:rsidRPr="00F00A78">
        <w:rPr>
          <w:rFonts w:ascii="Arial" w:hAnsi="Arial" w:cs="Arial"/>
          <w:bCs/>
        </w:rPr>
        <w:t>9</w:t>
      </w:r>
      <w:r w:rsidRPr="00F00A78">
        <w:rPr>
          <w:rFonts w:ascii="Arial" w:hAnsi="Arial" w:cs="Arial"/>
          <w:bCs/>
        </w:rPr>
        <w:t xml:space="preserve"> к настоящему Решению.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  <w:bCs/>
        </w:rPr>
      </w:pPr>
    </w:p>
    <w:p w:rsidR="00300BB5" w:rsidRPr="00F00A78" w:rsidRDefault="00300BB5" w:rsidP="008D4CFD">
      <w:pPr>
        <w:ind w:right="276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8. Межбюджетные трансферты, п</w:t>
      </w:r>
      <w:r w:rsidR="00743078" w:rsidRPr="00F00A78">
        <w:rPr>
          <w:rFonts w:ascii="Arial" w:hAnsi="Arial" w:cs="Arial"/>
          <w:b/>
          <w:bCs/>
        </w:rPr>
        <w:t>олучаемые из бюджета края в 2024</w:t>
      </w:r>
      <w:r w:rsidRPr="00F00A78">
        <w:rPr>
          <w:rFonts w:ascii="Arial" w:hAnsi="Arial" w:cs="Arial"/>
          <w:b/>
          <w:bCs/>
        </w:rPr>
        <w:t xml:space="preserve"> году.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 Утвердить в составе межбюджетных трансфертов, полученных из бюджета края в 202</w:t>
      </w:r>
      <w:r w:rsidR="00743078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</w:t>
      </w:r>
      <w:r w:rsidR="00743078" w:rsidRPr="00F00A78">
        <w:rPr>
          <w:rFonts w:ascii="Arial" w:hAnsi="Arial" w:cs="Arial"/>
          <w:bCs/>
        </w:rPr>
        <w:t>ду и плановом периоде 2025</w:t>
      </w:r>
      <w:r w:rsidRPr="00F00A78">
        <w:rPr>
          <w:rFonts w:ascii="Arial" w:hAnsi="Arial" w:cs="Arial"/>
          <w:bCs/>
        </w:rPr>
        <w:t xml:space="preserve"> и 202</w:t>
      </w:r>
      <w:r w:rsidR="00743078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годов: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1) на предоставление дотации бюджету Приаргунского муниципального округа на выравнивание бюджетной обеспеченности в сумме </w:t>
      </w:r>
      <w:r w:rsidR="00232F10" w:rsidRPr="00F00A78">
        <w:rPr>
          <w:rFonts w:ascii="Arial" w:hAnsi="Arial" w:cs="Arial"/>
          <w:bCs/>
        </w:rPr>
        <w:t>147621,0</w:t>
      </w:r>
      <w:r w:rsidRPr="00F00A78">
        <w:rPr>
          <w:rFonts w:ascii="Arial" w:hAnsi="Arial" w:cs="Arial"/>
          <w:bCs/>
        </w:rPr>
        <w:t xml:space="preserve"> тыс. рублей согласно приложений №</w:t>
      </w:r>
      <w:r w:rsidR="00327794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327794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327794" w:rsidRPr="00F00A78">
        <w:rPr>
          <w:rFonts w:ascii="Arial" w:hAnsi="Arial" w:cs="Arial"/>
          <w:bCs/>
        </w:rPr>
        <w:t xml:space="preserve"> </w:t>
      </w:r>
      <w:r w:rsidR="00232F10" w:rsidRPr="00F00A78">
        <w:rPr>
          <w:rFonts w:ascii="Arial" w:hAnsi="Arial" w:cs="Arial"/>
          <w:bCs/>
        </w:rPr>
        <w:t>11 к настоящему Решению, на 2025</w:t>
      </w:r>
      <w:r w:rsidRPr="00F00A78">
        <w:rPr>
          <w:rFonts w:ascii="Arial" w:hAnsi="Arial" w:cs="Arial"/>
          <w:bCs/>
        </w:rPr>
        <w:t xml:space="preserve"> год в сумме </w:t>
      </w:r>
      <w:r w:rsidR="00232F10" w:rsidRPr="00F00A78">
        <w:rPr>
          <w:rFonts w:ascii="Arial" w:hAnsi="Arial" w:cs="Arial"/>
          <w:bCs/>
        </w:rPr>
        <w:t>112822,0 тыс. рублей, на 2026</w:t>
      </w:r>
      <w:r w:rsidRPr="00F00A78">
        <w:rPr>
          <w:rFonts w:ascii="Arial" w:hAnsi="Arial" w:cs="Arial"/>
          <w:bCs/>
        </w:rPr>
        <w:t xml:space="preserve"> год в сумме </w:t>
      </w:r>
      <w:r w:rsidR="00232F10" w:rsidRPr="00F00A78">
        <w:rPr>
          <w:rFonts w:ascii="Arial" w:hAnsi="Arial" w:cs="Arial"/>
          <w:bCs/>
        </w:rPr>
        <w:t>108089,0</w:t>
      </w:r>
      <w:r w:rsidRPr="00F00A78">
        <w:rPr>
          <w:rFonts w:ascii="Arial" w:hAnsi="Arial" w:cs="Arial"/>
          <w:bCs/>
        </w:rPr>
        <w:t xml:space="preserve"> тыс. рублей согласно приложений №</w:t>
      </w:r>
      <w:r w:rsidR="00327794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327794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327794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Утвердить в составе межбюджетных трансфертов, п</w:t>
      </w:r>
      <w:r w:rsidR="00C70BE1" w:rsidRPr="00F00A78">
        <w:rPr>
          <w:rFonts w:ascii="Arial" w:hAnsi="Arial" w:cs="Arial"/>
          <w:bCs/>
        </w:rPr>
        <w:t>олученных из бюджета края в 2024 году и плановом периоде 2025 и 2026</w:t>
      </w:r>
      <w:r w:rsidRPr="00F00A78">
        <w:rPr>
          <w:rFonts w:ascii="Arial" w:hAnsi="Arial" w:cs="Arial"/>
          <w:bCs/>
        </w:rPr>
        <w:t xml:space="preserve"> годов субсидий, выделяемых из бюджета края: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1) бюджету Приаргунского муниципального округа  на реализацию Закона Забайкальского края от 11.07.2013  №</w:t>
      </w:r>
      <w:r w:rsidR="00327794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 xml:space="preserve">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</w:t>
      </w:r>
      <w:r w:rsidR="00C70BE1" w:rsidRPr="00F00A78">
        <w:rPr>
          <w:rFonts w:ascii="Arial" w:hAnsi="Arial" w:cs="Arial"/>
          <w:bCs/>
        </w:rPr>
        <w:t>1639,4</w:t>
      </w:r>
      <w:r w:rsidRPr="00F00A78">
        <w:rPr>
          <w:rFonts w:ascii="Arial" w:hAnsi="Arial" w:cs="Arial"/>
          <w:bCs/>
        </w:rPr>
        <w:t xml:space="preserve"> тыс. </w:t>
      </w:r>
      <w:r w:rsidRPr="00F00A78">
        <w:rPr>
          <w:rFonts w:ascii="Arial" w:hAnsi="Arial" w:cs="Arial"/>
          <w:bCs/>
        </w:rPr>
        <w:lastRenderedPageBreak/>
        <w:t>рублей согласно приложений №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</w:t>
      </w:r>
      <w:r w:rsidR="00C70BE1" w:rsidRPr="00F00A78">
        <w:rPr>
          <w:rFonts w:ascii="Arial" w:hAnsi="Arial" w:cs="Arial"/>
          <w:bCs/>
        </w:rPr>
        <w:t>ешению и на плановый период 2025 и 2026</w:t>
      </w:r>
      <w:r w:rsidRPr="00F00A78">
        <w:rPr>
          <w:rFonts w:ascii="Arial" w:hAnsi="Arial" w:cs="Arial"/>
          <w:bCs/>
        </w:rPr>
        <w:t xml:space="preserve"> годов согласно приложений №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2) бюджету Приаргунского муниципального округа </w:t>
      </w:r>
      <w:r w:rsidRPr="00F00A78">
        <w:rPr>
          <w:rFonts w:ascii="Arial" w:hAnsi="Arial" w:cs="Arial"/>
        </w:rPr>
        <w:t xml:space="preserve">на </w:t>
      </w:r>
      <w:r w:rsidR="00C70BE1" w:rsidRPr="00F00A78">
        <w:rPr>
          <w:rFonts w:ascii="Arial" w:hAnsi="Arial" w:cs="Arial"/>
        </w:rPr>
        <w:t>подготовку проектов межевания земельных участков и на проведение кадастровых работ</w:t>
      </w:r>
      <w:r w:rsidRPr="00F00A78">
        <w:rPr>
          <w:rFonts w:ascii="Arial" w:hAnsi="Arial" w:cs="Arial"/>
          <w:bCs/>
        </w:rPr>
        <w:t xml:space="preserve"> в сумме </w:t>
      </w:r>
      <w:r w:rsidR="00C70BE1" w:rsidRPr="00F00A78">
        <w:rPr>
          <w:rFonts w:ascii="Arial" w:hAnsi="Arial" w:cs="Arial"/>
          <w:bCs/>
        </w:rPr>
        <w:t>47433,9</w:t>
      </w:r>
      <w:r w:rsidRPr="00F00A78">
        <w:rPr>
          <w:rFonts w:ascii="Arial" w:hAnsi="Arial" w:cs="Arial"/>
          <w:bCs/>
        </w:rPr>
        <w:t xml:space="preserve"> тыс. рублей согласно приложений №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Решению и на плановый пер</w:t>
      </w:r>
      <w:r w:rsidR="00C70BE1" w:rsidRPr="00F00A78">
        <w:rPr>
          <w:rFonts w:ascii="Arial" w:hAnsi="Arial" w:cs="Arial"/>
          <w:bCs/>
        </w:rPr>
        <w:t>иод 2025 и 2026</w:t>
      </w:r>
      <w:r w:rsidRPr="00F00A78">
        <w:rPr>
          <w:rFonts w:ascii="Arial" w:hAnsi="Arial" w:cs="Arial"/>
          <w:bCs/>
        </w:rPr>
        <w:t xml:space="preserve"> годов согласно приложений №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0D19EE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3. Утвердить в составе межбюджетных трансфертов, п</w:t>
      </w:r>
      <w:r w:rsidR="00601731" w:rsidRPr="00F00A78">
        <w:rPr>
          <w:rFonts w:ascii="Arial" w:hAnsi="Arial" w:cs="Arial"/>
          <w:bCs/>
        </w:rPr>
        <w:t>олученных из бюджета края в 2024</w:t>
      </w:r>
      <w:r w:rsidRPr="00F00A78">
        <w:rPr>
          <w:rFonts w:ascii="Arial" w:hAnsi="Arial" w:cs="Arial"/>
          <w:bCs/>
        </w:rPr>
        <w:t xml:space="preserve"> го</w:t>
      </w:r>
      <w:r w:rsidR="00601731" w:rsidRPr="00F00A78">
        <w:rPr>
          <w:rFonts w:ascii="Arial" w:hAnsi="Arial" w:cs="Arial"/>
          <w:bCs/>
        </w:rPr>
        <w:t>ду и плановом периоде 2025 и 2026</w:t>
      </w:r>
      <w:r w:rsidRPr="00F00A78">
        <w:rPr>
          <w:rFonts w:ascii="Arial" w:hAnsi="Arial" w:cs="Arial"/>
          <w:bCs/>
        </w:rPr>
        <w:t xml:space="preserve"> годов субвенций, выделяемых из бюджета края:</w:t>
      </w:r>
    </w:p>
    <w:p w:rsidR="00300BB5" w:rsidRPr="00F00A78" w:rsidRDefault="00601731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предоставление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образовательных организациях, в соответствии с Законом Забайкальского края от 26.09.2008 года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в сумме </w:t>
      </w:r>
      <w:r w:rsidR="00996404" w:rsidRPr="00F00A78">
        <w:rPr>
          <w:rFonts w:ascii="Arial" w:hAnsi="Arial" w:cs="Arial"/>
          <w:bCs/>
        </w:rPr>
        <w:t>1222,9</w:t>
      </w:r>
      <w:r w:rsidR="00300BB5" w:rsidRPr="00F00A78">
        <w:rPr>
          <w:rFonts w:ascii="Arial" w:hAnsi="Arial" w:cs="Arial"/>
          <w:bCs/>
        </w:rPr>
        <w:t xml:space="preserve"> тыс. рублей, с распределением согласно приложениям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</w:t>
      </w:r>
      <w:r w:rsidR="00996404" w:rsidRPr="00F00A78">
        <w:rPr>
          <w:rFonts w:ascii="Arial" w:hAnsi="Arial" w:cs="Arial"/>
          <w:bCs/>
        </w:rPr>
        <w:t>ешению и на плановый период 2025 и 2026</w:t>
      </w:r>
      <w:r w:rsidR="00300BB5" w:rsidRPr="00F00A78">
        <w:rPr>
          <w:rFonts w:ascii="Arial" w:hAnsi="Arial" w:cs="Arial"/>
          <w:bCs/>
        </w:rPr>
        <w:t xml:space="preserve"> годов согласно приложений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272-ЗЗК «О наделении органов местного самоуправления муниципальных районов</w:t>
      </w:r>
      <w:r w:rsidR="00370944" w:rsidRPr="00F00A78">
        <w:rPr>
          <w:rFonts w:ascii="Arial" w:hAnsi="Arial" w:cs="Arial"/>
          <w:bCs/>
        </w:rPr>
        <w:t>, муниципальных</w:t>
      </w:r>
      <w:r w:rsidR="00300BB5" w:rsidRPr="00F00A78">
        <w:rPr>
          <w:rFonts w:ascii="Arial" w:hAnsi="Arial" w:cs="Arial"/>
          <w:bCs/>
        </w:rPr>
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</w:t>
      </w:r>
      <w:r w:rsidR="00054DE2" w:rsidRPr="00F00A78">
        <w:rPr>
          <w:rFonts w:ascii="Arial" w:hAnsi="Arial" w:cs="Arial"/>
          <w:bCs/>
        </w:rPr>
        <w:t>11176,4</w:t>
      </w:r>
      <w:r w:rsidR="00300BB5" w:rsidRPr="00F00A78">
        <w:rPr>
          <w:rFonts w:ascii="Arial" w:hAnsi="Arial" w:cs="Arial"/>
          <w:bCs/>
        </w:rPr>
        <w:t xml:space="preserve"> тыс. рублей, в том числе на администрирование полномочия в сумме </w:t>
      </w:r>
      <w:r w:rsidR="00054DE2" w:rsidRPr="00F00A78">
        <w:rPr>
          <w:rFonts w:ascii="Arial" w:hAnsi="Arial" w:cs="Arial"/>
          <w:bCs/>
        </w:rPr>
        <w:t>2881,1</w:t>
      </w:r>
      <w:r w:rsidR="00300BB5" w:rsidRPr="00F00A78">
        <w:rPr>
          <w:rFonts w:ascii="Arial" w:hAnsi="Arial" w:cs="Arial"/>
          <w:bCs/>
        </w:rPr>
        <w:t xml:space="preserve"> тыс. рублей, согласно приложениям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11 к настоящему Решению и на </w:t>
      </w:r>
      <w:r w:rsidR="00054DE2" w:rsidRPr="00F00A78">
        <w:rPr>
          <w:rFonts w:ascii="Arial" w:hAnsi="Arial" w:cs="Arial"/>
          <w:bCs/>
        </w:rPr>
        <w:t>плановый период 2025 и 2026</w:t>
      </w:r>
      <w:r w:rsidR="00300BB5" w:rsidRPr="00F00A78">
        <w:rPr>
          <w:rFonts w:ascii="Arial" w:hAnsi="Arial" w:cs="Arial"/>
          <w:bCs/>
        </w:rPr>
        <w:t xml:space="preserve"> годов согласно приложений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858-ЗЗК «Об отдельных вопросах в сфере образования» в сумме </w:t>
      </w:r>
      <w:r w:rsidR="00054DE2" w:rsidRPr="00F00A78">
        <w:rPr>
          <w:rFonts w:ascii="Arial" w:hAnsi="Arial" w:cs="Arial"/>
          <w:bCs/>
        </w:rPr>
        <w:t>337305,8</w:t>
      </w:r>
      <w:r w:rsidR="00300BB5" w:rsidRPr="00F00A78">
        <w:rPr>
          <w:rFonts w:ascii="Arial" w:hAnsi="Arial" w:cs="Arial"/>
          <w:bCs/>
        </w:rPr>
        <w:t xml:space="preserve"> тыс. рублей согласно приложениям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Решению и на п</w:t>
      </w:r>
      <w:r w:rsidR="00054DE2" w:rsidRPr="00F00A78">
        <w:rPr>
          <w:rFonts w:ascii="Arial" w:hAnsi="Arial" w:cs="Arial"/>
          <w:bCs/>
        </w:rPr>
        <w:t>лановый период 2025 и 2026</w:t>
      </w:r>
      <w:r w:rsidR="00300BB5" w:rsidRPr="00F00A78">
        <w:rPr>
          <w:rFonts w:ascii="Arial" w:hAnsi="Arial" w:cs="Arial"/>
          <w:bCs/>
        </w:rPr>
        <w:t xml:space="preserve"> годов согласно приложений №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727918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4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осуществление государственных полномочий   сфере труда в соответствии с Законом Забайкальского края от 29.12.2008 года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 в сумме </w:t>
      </w:r>
      <w:r w:rsidRPr="00F00A78">
        <w:rPr>
          <w:rFonts w:ascii="Arial" w:hAnsi="Arial" w:cs="Arial"/>
          <w:bCs/>
        </w:rPr>
        <w:t>429,0</w:t>
      </w:r>
      <w:r w:rsidR="00300BB5" w:rsidRPr="00F00A78">
        <w:rPr>
          <w:rFonts w:ascii="Arial" w:hAnsi="Arial" w:cs="Arial"/>
          <w:bCs/>
        </w:rPr>
        <w:t xml:space="preserve"> тыс. рублей согласно приложениям № 7,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Решению</w:t>
      </w:r>
      <w:r w:rsidRPr="00F00A78">
        <w:rPr>
          <w:rFonts w:ascii="Arial" w:hAnsi="Arial" w:cs="Arial"/>
          <w:bCs/>
        </w:rPr>
        <w:t xml:space="preserve"> и на плановый период 2025</w:t>
      </w:r>
      <w:r w:rsidR="00300BB5" w:rsidRPr="00F00A78">
        <w:rPr>
          <w:rFonts w:ascii="Arial" w:hAnsi="Arial" w:cs="Arial"/>
          <w:bCs/>
        </w:rPr>
        <w:t xml:space="preserve"> и 202</w:t>
      </w:r>
      <w:r w:rsidRPr="00F00A78">
        <w:rPr>
          <w:rFonts w:ascii="Arial" w:hAnsi="Arial" w:cs="Arial"/>
          <w:bCs/>
        </w:rPr>
        <w:t>6</w:t>
      </w:r>
      <w:r w:rsidR="00300BB5" w:rsidRPr="00F00A78">
        <w:rPr>
          <w:rFonts w:ascii="Arial" w:hAnsi="Arial" w:cs="Arial"/>
          <w:bCs/>
        </w:rPr>
        <w:t xml:space="preserve"> годов согласно приложений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5</w:t>
      </w:r>
      <w:r w:rsidR="00300BB5" w:rsidRPr="00F00A78">
        <w:rPr>
          <w:rFonts w:ascii="Arial" w:hAnsi="Arial" w:cs="Arial"/>
          <w:bCs/>
        </w:rPr>
        <w:t xml:space="preserve">) бюджету Приаргунского муниципального округа на осуществление государственных полномочий по организации мероприятий при осуществлении </w:t>
      </w:r>
      <w:r w:rsidR="00300BB5" w:rsidRPr="00F00A78">
        <w:rPr>
          <w:rFonts w:ascii="Arial" w:hAnsi="Arial" w:cs="Arial"/>
          <w:bCs/>
        </w:rPr>
        <w:lastRenderedPageBreak/>
        <w:t>деятельности по обращению с животными без владельцев в соответствии с Законом Забайкальского края от 24.02.2021 года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в сумме </w:t>
      </w:r>
      <w:r w:rsidRPr="00F00A78">
        <w:rPr>
          <w:rFonts w:ascii="Arial" w:hAnsi="Arial" w:cs="Arial"/>
          <w:bCs/>
        </w:rPr>
        <w:t>1278,3</w:t>
      </w:r>
      <w:r w:rsidR="00300BB5" w:rsidRPr="00F00A78">
        <w:rPr>
          <w:rFonts w:ascii="Arial" w:hAnsi="Arial" w:cs="Arial"/>
          <w:bCs/>
        </w:rPr>
        <w:t xml:space="preserve"> тыс. рублей, в том числе на администрирование государственных полномочий в сумме </w:t>
      </w:r>
      <w:r w:rsidRPr="00F00A78">
        <w:rPr>
          <w:rFonts w:ascii="Arial" w:hAnsi="Arial" w:cs="Arial"/>
          <w:bCs/>
        </w:rPr>
        <w:t>134,0</w:t>
      </w:r>
      <w:r w:rsidR="00300BB5" w:rsidRPr="00F00A78">
        <w:rPr>
          <w:rFonts w:ascii="Arial" w:hAnsi="Arial" w:cs="Arial"/>
          <w:bCs/>
        </w:rPr>
        <w:t xml:space="preserve"> тыс. руб. согласно приложениям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</w:t>
      </w:r>
      <w:r w:rsidRPr="00F00A78">
        <w:rPr>
          <w:rFonts w:ascii="Arial" w:hAnsi="Arial" w:cs="Arial"/>
          <w:bCs/>
        </w:rPr>
        <w:t>ешению и на плановый период 2025 и 2026</w:t>
      </w:r>
      <w:r w:rsidR="00300BB5" w:rsidRPr="00F00A78">
        <w:rPr>
          <w:rFonts w:ascii="Arial" w:hAnsi="Arial" w:cs="Arial"/>
          <w:bCs/>
        </w:rPr>
        <w:t xml:space="preserve"> годов согласно приложений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073AE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6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г.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 отдельных поселений государственным полномочием по созданию административных комиссий в Забайкальском крае» в сумме </w:t>
      </w:r>
      <w:r w:rsidRPr="00F00A78">
        <w:rPr>
          <w:rFonts w:ascii="Arial" w:hAnsi="Arial" w:cs="Arial"/>
          <w:bCs/>
        </w:rPr>
        <w:t>20,0</w:t>
      </w:r>
      <w:r w:rsidR="00300BB5" w:rsidRPr="00F00A78">
        <w:rPr>
          <w:rFonts w:ascii="Arial" w:hAnsi="Arial" w:cs="Arial"/>
          <w:bCs/>
        </w:rPr>
        <w:t xml:space="preserve"> тыс. рублей согласно приложениям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</w:t>
      </w:r>
      <w:r w:rsidRPr="00F00A78">
        <w:rPr>
          <w:rFonts w:ascii="Arial" w:hAnsi="Arial" w:cs="Arial"/>
          <w:bCs/>
        </w:rPr>
        <w:t>ешению и на плановый период 2025 и 2026</w:t>
      </w:r>
      <w:r w:rsidR="00300BB5" w:rsidRPr="00F00A78">
        <w:rPr>
          <w:rFonts w:ascii="Arial" w:hAnsi="Arial" w:cs="Arial"/>
          <w:bCs/>
        </w:rPr>
        <w:t xml:space="preserve"> годов, согласно приложений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F33726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7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25.12.2008г.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88-ЗЗК 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в сумме </w:t>
      </w:r>
      <w:r w:rsidRPr="00F00A78">
        <w:rPr>
          <w:rFonts w:ascii="Arial" w:hAnsi="Arial" w:cs="Arial"/>
          <w:bCs/>
        </w:rPr>
        <w:t>2315,3</w:t>
      </w:r>
      <w:r w:rsidR="00300BB5" w:rsidRPr="00F00A78">
        <w:rPr>
          <w:rFonts w:ascii="Arial" w:hAnsi="Arial" w:cs="Arial"/>
          <w:bCs/>
        </w:rPr>
        <w:t xml:space="preserve"> тыс. рублей с распределением согласно приложениям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</w:t>
      </w:r>
      <w:r w:rsidRPr="00F00A78">
        <w:rPr>
          <w:rFonts w:ascii="Arial" w:hAnsi="Arial" w:cs="Arial"/>
          <w:bCs/>
        </w:rPr>
        <w:t>ешению и на плановый период 2025 и 2026</w:t>
      </w:r>
      <w:r w:rsidR="00300BB5" w:rsidRPr="00F00A78">
        <w:rPr>
          <w:rFonts w:ascii="Arial" w:hAnsi="Arial" w:cs="Arial"/>
          <w:bCs/>
        </w:rPr>
        <w:t xml:space="preserve"> годов согласно приложений №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BD3141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627226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8</w:t>
      </w:r>
      <w:r w:rsidR="00300BB5" w:rsidRPr="00F00A78">
        <w:rPr>
          <w:rFonts w:ascii="Arial" w:hAnsi="Arial" w:cs="Arial"/>
          <w:bCs/>
        </w:rPr>
        <w:t xml:space="preserve">) </w:t>
      </w:r>
      <w:r w:rsidRPr="00F00A78">
        <w:rPr>
          <w:rFonts w:ascii="Arial" w:hAnsi="Arial" w:cs="Arial"/>
          <w:bCs/>
        </w:rPr>
        <w:t xml:space="preserve">единая субвенция </w:t>
      </w:r>
      <w:r w:rsidR="00300BB5" w:rsidRPr="00F00A78">
        <w:rPr>
          <w:rFonts w:ascii="Arial" w:hAnsi="Arial" w:cs="Arial"/>
          <w:bCs/>
        </w:rPr>
        <w:t>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от 20.12.2011 года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 xml:space="preserve">608-ЗЗК «О межбюджетных отношениях в Забайкальском крае» в сумме </w:t>
      </w:r>
      <w:r w:rsidRPr="00F00A78">
        <w:rPr>
          <w:rFonts w:ascii="Arial" w:hAnsi="Arial" w:cs="Arial"/>
          <w:bCs/>
        </w:rPr>
        <w:t>772,9</w:t>
      </w:r>
      <w:r w:rsidR="00300BB5"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Решению и на п</w:t>
      </w:r>
      <w:r w:rsidRPr="00F00A78">
        <w:rPr>
          <w:rFonts w:ascii="Arial" w:hAnsi="Arial" w:cs="Arial"/>
          <w:bCs/>
        </w:rPr>
        <w:t>лановый период 2025 и 2026</w:t>
      </w:r>
      <w:r w:rsidR="00300BB5" w:rsidRPr="00F00A78">
        <w:rPr>
          <w:rFonts w:ascii="Arial" w:hAnsi="Arial" w:cs="Arial"/>
          <w:bCs/>
        </w:rPr>
        <w:t xml:space="preserve">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627226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9</w:t>
      </w:r>
      <w:r w:rsidR="00300BB5" w:rsidRPr="00F00A78">
        <w:rPr>
          <w:rFonts w:ascii="Arial" w:hAnsi="Arial" w:cs="Arial"/>
          <w:bCs/>
        </w:rPr>
        <w:t>) бюджету Приаргунского муниципального округа на реализацию мероприятий по организации отдыха и оздоровления де</w:t>
      </w:r>
      <w:r w:rsidRPr="00F00A78">
        <w:rPr>
          <w:rFonts w:ascii="Arial" w:hAnsi="Arial" w:cs="Arial"/>
          <w:bCs/>
        </w:rPr>
        <w:t>тей в каникулярное время на 2024</w:t>
      </w:r>
      <w:r w:rsidR="00300BB5" w:rsidRPr="00F00A78">
        <w:rPr>
          <w:rFonts w:ascii="Arial" w:hAnsi="Arial" w:cs="Arial"/>
          <w:bCs/>
        </w:rPr>
        <w:t xml:space="preserve"> год в сумме </w:t>
      </w:r>
      <w:r w:rsidRPr="00F00A78">
        <w:rPr>
          <w:rFonts w:ascii="Arial" w:hAnsi="Arial" w:cs="Arial"/>
          <w:bCs/>
        </w:rPr>
        <w:t>3374,5</w:t>
      </w:r>
      <w:r w:rsidR="00300BB5"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Решени</w:t>
      </w:r>
      <w:r w:rsidRPr="00F00A78">
        <w:rPr>
          <w:rFonts w:ascii="Arial" w:hAnsi="Arial" w:cs="Arial"/>
          <w:bCs/>
        </w:rPr>
        <w:t>ю и на плановый период 2025 и 2026</w:t>
      </w:r>
      <w:r w:rsidR="00300BB5" w:rsidRPr="00F00A78">
        <w:rPr>
          <w:rFonts w:ascii="Arial" w:hAnsi="Arial" w:cs="Arial"/>
          <w:bCs/>
        </w:rPr>
        <w:t xml:space="preserve">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Решению;</w:t>
      </w:r>
    </w:p>
    <w:p w:rsidR="00300BB5" w:rsidRPr="00F00A78" w:rsidRDefault="00803C88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10</w:t>
      </w:r>
      <w:r w:rsidR="00300BB5" w:rsidRPr="00F00A78">
        <w:rPr>
          <w:rFonts w:ascii="Arial" w:hAnsi="Arial" w:cs="Arial"/>
          <w:bCs/>
        </w:rPr>
        <w:t xml:space="preserve">)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сумме </w:t>
      </w:r>
      <w:r w:rsidRPr="00F00A78">
        <w:rPr>
          <w:rFonts w:ascii="Arial" w:hAnsi="Arial" w:cs="Arial"/>
          <w:bCs/>
        </w:rPr>
        <w:t>8,7</w:t>
      </w:r>
      <w:r w:rsidR="00300BB5"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11 к настоящему Р</w:t>
      </w:r>
      <w:r w:rsidRPr="00F00A78">
        <w:rPr>
          <w:rFonts w:ascii="Arial" w:hAnsi="Arial" w:cs="Arial"/>
          <w:bCs/>
        </w:rPr>
        <w:t>ешению и на плановый период 2025 и 2026</w:t>
      </w:r>
      <w:r w:rsidR="00300BB5" w:rsidRPr="00F00A78">
        <w:rPr>
          <w:rFonts w:ascii="Arial" w:hAnsi="Arial" w:cs="Arial"/>
          <w:bCs/>
        </w:rPr>
        <w:t xml:space="preserve">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="00300BB5"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4. Утвердить в составе межбюджетных трансфертов, получен</w:t>
      </w:r>
      <w:r w:rsidR="00BA2F2F" w:rsidRPr="00F00A78">
        <w:rPr>
          <w:rFonts w:ascii="Arial" w:hAnsi="Arial" w:cs="Arial"/>
          <w:bCs/>
        </w:rPr>
        <w:t>ных из бюджета края в 2024 году и плановом периоде 2025 и 2026</w:t>
      </w:r>
      <w:r w:rsidRPr="00F00A78">
        <w:rPr>
          <w:rFonts w:ascii="Arial" w:hAnsi="Arial" w:cs="Arial"/>
          <w:bCs/>
        </w:rPr>
        <w:t xml:space="preserve"> годов иные межбюджетные трансферты, выделяемы</w:t>
      </w:r>
      <w:r w:rsidR="00AE7A6F" w:rsidRPr="00F00A78">
        <w:rPr>
          <w:rFonts w:ascii="Arial" w:hAnsi="Arial" w:cs="Arial"/>
          <w:bCs/>
        </w:rPr>
        <w:t>е</w:t>
      </w:r>
      <w:r w:rsidRPr="00F00A78">
        <w:rPr>
          <w:rFonts w:ascii="Arial" w:hAnsi="Arial" w:cs="Arial"/>
          <w:bCs/>
        </w:rPr>
        <w:t xml:space="preserve"> из бюджета края: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lastRenderedPageBreak/>
        <w:t xml:space="preserve">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</w:t>
      </w:r>
      <w:r w:rsidR="00BA2F2F" w:rsidRPr="00F00A78">
        <w:rPr>
          <w:rFonts w:ascii="Arial" w:hAnsi="Arial" w:cs="Arial"/>
          <w:bCs/>
        </w:rPr>
        <w:t>23553,2</w:t>
      </w:r>
      <w:r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</w:t>
      </w:r>
      <w:r w:rsidR="00BA2F2F" w:rsidRPr="00F00A78">
        <w:rPr>
          <w:rFonts w:ascii="Arial" w:hAnsi="Arial" w:cs="Arial"/>
          <w:bCs/>
        </w:rPr>
        <w:t>ешению и на плановый период 2025 и 2026</w:t>
      </w:r>
      <w:r w:rsidRPr="00F00A78">
        <w:rPr>
          <w:rFonts w:ascii="Arial" w:hAnsi="Arial" w:cs="Arial"/>
          <w:bCs/>
        </w:rPr>
        <w:t xml:space="preserve">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Решению;</w:t>
      </w:r>
    </w:p>
    <w:p w:rsidR="00BA2F2F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2) бюджету Приаргунского муниципального округа </w:t>
      </w:r>
      <w:r w:rsidRPr="00F00A78">
        <w:rPr>
          <w:rFonts w:ascii="Arial" w:hAnsi="Arial" w:cs="Arial"/>
        </w:rPr>
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="00BA2F2F" w:rsidRPr="00F00A78">
        <w:rPr>
          <w:rFonts w:ascii="Arial" w:hAnsi="Arial" w:cs="Arial"/>
          <w:bCs/>
        </w:rPr>
        <w:t xml:space="preserve"> в сумме 6701,3</w:t>
      </w:r>
      <w:r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</w:t>
      </w:r>
      <w:r w:rsidR="00BA2F2F" w:rsidRPr="00F00A78">
        <w:rPr>
          <w:rFonts w:ascii="Arial" w:hAnsi="Arial" w:cs="Arial"/>
          <w:bCs/>
        </w:rPr>
        <w:t>ешению и на плановый период 2025 и 2026</w:t>
      </w:r>
      <w:r w:rsidRPr="00F00A78">
        <w:rPr>
          <w:rFonts w:ascii="Arial" w:hAnsi="Arial" w:cs="Arial"/>
          <w:bCs/>
        </w:rPr>
        <w:t xml:space="preserve">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 xml:space="preserve">12 к настоящему </w:t>
      </w:r>
      <w:r w:rsidR="00BA2F2F" w:rsidRPr="00F00A78">
        <w:rPr>
          <w:rFonts w:ascii="Arial" w:hAnsi="Arial" w:cs="Arial"/>
          <w:bCs/>
        </w:rPr>
        <w:t>Решению;</w:t>
      </w:r>
    </w:p>
    <w:p w:rsidR="00BA2F2F" w:rsidRPr="00F00A78" w:rsidRDefault="00BA2F2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3) бюджету Приаргунского муниципального округа </w:t>
      </w:r>
      <w:r w:rsidRPr="00F00A78">
        <w:rPr>
          <w:rFonts w:ascii="Arial" w:hAnsi="Arial" w:cs="Arial"/>
        </w:rPr>
        <w:t>на разработку проектно-сметной документации для капитального ремонта образовательных организаций</w:t>
      </w:r>
      <w:r w:rsidRPr="00F00A78">
        <w:rPr>
          <w:rFonts w:ascii="Arial" w:hAnsi="Arial" w:cs="Arial"/>
          <w:bCs/>
        </w:rPr>
        <w:t xml:space="preserve"> в сумме 3570,0 тыс. рублей согласно приложению №7,9,11 к настоящему Решению и на плановый период 2025 и 2026 годов, согласно приложений №8,10,12 к настоящему Решению;</w:t>
      </w:r>
    </w:p>
    <w:p w:rsidR="00BA2F2F" w:rsidRPr="00F00A78" w:rsidRDefault="00BA2F2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4) бюджету Приаргунского муниципального округа</w:t>
      </w:r>
      <w:r w:rsidR="00443A1F" w:rsidRPr="00F00A78">
        <w:rPr>
          <w:rFonts w:ascii="Arial" w:hAnsi="Arial" w:cs="Arial"/>
          <w:bCs/>
        </w:rPr>
        <w:t xml:space="preserve"> </w:t>
      </w:r>
      <w:r w:rsidR="00443A1F" w:rsidRPr="00F00A78">
        <w:rPr>
          <w:rFonts w:ascii="Arial" w:hAnsi="Arial" w:cs="Arial"/>
        </w:rPr>
        <w:t xml:space="preserve">на </w:t>
      </w:r>
      <w:proofErr w:type="spellStart"/>
      <w:r w:rsidR="00443A1F" w:rsidRPr="00F00A78">
        <w:rPr>
          <w:rFonts w:ascii="Arial" w:hAnsi="Arial" w:cs="Arial"/>
        </w:rPr>
        <w:t>невз</w:t>
      </w:r>
      <w:r w:rsidR="008D4CFD" w:rsidRPr="00F00A78">
        <w:rPr>
          <w:rFonts w:ascii="Arial" w:hAnsi="Arial" w:cs="Arial"/>
        </w:rPr>
        <w:t>и</w:t>
      </w:r>
      <w:r w:rsidR="00443A1F" w:rsidRPr="00F00A78">
        <w:rPr>
          <w:rFonts w:ascii="Arial" w:hAnsi="Arial" w:cs="Arial"/>
        </w:rPr>
        <w:t>мания</w:t>
      </w:r>
      <w:proofErr w:type="spellEnd"/>
      <w:r w:rsidR="00443A1F" w:rsidRPr="00F00A78">
        <w:rPr>
          <w:rFonts w:ascii="Arial" w:hAnsi="Arial" w:cs="Arial"/>
        </w:rPr>
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r w:rsidRPr="00F00A78">
        <w:rPr>
          <w:rFonts w:ascii="Arial" w:hAnsi="Arial" w:cs="Arial"/>
          <w:bCs/>
        </w:rPr>
        <w:t xml:space="preserve"> в сумме </w:t>
      </w:r>
      <w:r w:rsidR="000502FC" w:rsidRPr="00F00A78">
        <w:rPr>
          <w:rFonts w:ascii="Arial" w:hAnsi="Arial" w:cs="Arial"/>
          <w:bCs/>
        </w:rPr>
        <w:t>778,0</w:t>
      </w:r>
      <w:r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Решению и на плановый период 2025 и 2026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Решению;</w:t>
      </w:r>
    </w:p>
    <w:p w:rsidR="00BA2F2F" w:rsidRPr="00F00A78" w:rsidRDefault="00BA2F2F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5) бюджету Приаргунского муниципального </w:t>
      </w:r>
      <w:proofErr w:type="gramStart"/>
      <w:r w:rsidRPr="00F00A78">
        <w:rPr>
          <w:rFonts w:ascii="Arial" w:hAnsi="Arial" w:cs="Arial"/>
          <w:bCs/>
        </w:rPr>
        <w:t xml:space="preserve">округа  </w:t>
      </w:r>
      <w:r w:rsidR="00D34540" w:rsidRPr="00F00A78">
        <w:rPr>
          <w:rFonts w:ascii="Arial" w:hAnsi="Arial" w:cs="Arial"/>
        </w:rPr>
        <w:t>на</w:t>
      </w:r>
      <w:proofErr w:type="gramEnd"/>
      <w:r w:rsidR="00D34540" w:rsidRPr="00F00A78">
        <w:rPr>
          <w:rFonts w:ascii="Arial" w:hAnsi="Arial" w:cs="Arial"/>
        </w:rPr>
        <w:t xml:space="preserve">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</w:r>
      <w:r w:rsidRPr="00F00A78">
        <w:rPr>
          <w:rFonts w:ascii="Arial" w:hAnsi="Arial" w:cs="Arial"/>
          <w:bCs/>
        </w:rPr>
        <w:t xml:space="preserve"> в сумме </w:t>
      </w:r>
      <w:r w:rsidR="00D34540" w:rsidRPr="00F00A78">
        <w:rPr>
          <w:rFonts w:ascii="Arial" w:hAnsi="Arial" w:cs="Arial"/>
          <w:bCs/>
        </w:rPr>
        <w:t>817,0</w:t>
      </w:r>
      <w:r w:rsidRPr="00F00A78">
        <w:rPr>
          <w:rFonts w:ascii="Arial" w:hAnsi="Arial" w:cs="Arial"/>
          <w:bCs/>
        </w:rPr>
        <w:t xml:space="preserve"> тыс. рублей согласно приложению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7,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 к настоящему Решению и на плановый период 2025 и 2026 годов, согласно приложений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8,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  <w:bCs/>
        </w:rPr>
      </w:pPr>
    </w:p>
    <w:p w:rsidR="00300BB5" w:rsidRPr="00F00A78" w:rsidRDefault="00300BB5" w:rsidP="008D4CFD">
      <w:pPr>
        <w:ind w:right="276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9. Предоставление субсид</w:t>
      </w:r>
      <w:r w:rsidR="00AD279F" w:rsidRPr="00F00A78">
        <w:rPr>
          <w:rFonts w:ascii="Arial" w:hAnsi="Arial" w:cs="Arial"/>
          <w:b/>
          <w:bCs/>
        </w:rPr>
        <w:t>ий автономным учреждениям в 2024</w:t>
      </w:r>
      <w:r w:rsidRPr="00F00A78">
        <w:rPr>
          <w:rFonts w:ascii="Arial" w:hAnsi="Arial" w:cs="Arial"/>
          <w:b/>
          <w:bCs/>
        </w:rPr>
        <w:t xml:space="preserve"> году.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Установить, что за счет бюджетных ассигнований бюджета Приаргунского муниципального округа предоставляются субсидии на выполнение автономными учреждениями муниципального задания в сумме </w:t>
      </w:r>
      <w:r w:rsidR="004E0426" w:rsidRPr="00F00A78">
        <w:rPr>
          <w:rFonts w:ascii="Arial" w:hAnsi="Arial" w:cs="Arial"/>
          <w:bCs/>
        </w:rPr>
        <w:t>398</w:t>
      </w:r>
      <w:r w:rsidR="00345CCF" w:rsidRPr="00F00A78">
        <w:rPr>
          <w:rFonts w:ascii="Arial" w:hAnsi="Arial" w:cs="Arial"/>
          <w:bCs/>
        </w:rPr>
        <w:t>3</w:t>
      </w:r>
      <w:r w:rsidR="004E0426" w:rsidRPr="00F00A78">
        <w:rPr>
          <w:rFonts w:ascii="Arial" w:hAnsi="Arial" w:cs="Arial"/>
          <w:bCs/>
        </w:rPr>
        <w:t>,0</w:t>
      </w:r>
      <w:r w:rsidRPr="00F00A78">
        <w:rPr>
          <w:rFonts w:ascii="Arial" w:hAnsi="Arial" w:cs="Arial"/>
          <w:bCs/>
        </w:rPr>
        <w:t xml:space="preserve"> тыс. руб. согласно приложениям №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9,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10,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11,</w:t>
      </w:r>
      <w:r w:rsidR="008D4CFD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12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/>
        <w:jc w:val="both"/>
        <w:rPr>
          <w:rFonts w:ascii="Arial" w:hAnsi="Arial" w:cs="Arial"/>
          <w:bCs/>
        </w:rPr>
      </w:pPr>
    </w:p>
    <w:p w:rsidR="00300BB5" w:rsidRPr="00F00A78" w:rsidRDefault="00300BB5" w:rsidP="003970D2">
      <w:pPr>
        <w:tabs>
          <w:tab w:val="left" w:pos="8789"/>
        </w:tabs>
        <w:ind w:right="-8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Глава 4. Муниципальный долг Приаргунского муниципального округа на 202</w:t>
      </w:r>
      <w:r w:rsidR="00CD2B9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</w:t>
      </w:r>
    </w:p>
    <w:p w:rsidR="00300BB5" w:rsidRPr="00F00A78" w:rsidRDefault="00300BB5" w:rsidP="003970D2">
      <w:pPr>
        <w:tabs>
          <w:tab w:val="left" w:pos="8789"/>
        </w:tabs>
        <w:ind w:right="-8"/>
        <w:jc w:val="both"/>
        <w:rPr>
          <w:rFonts w:ascii="Arial" w:hAnsi="Arial" w:cs="Arial"/>
          <w:bCs/>
        </w:rPr>
      </w:pP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 xml:space="preserve">Статья 10. Предельный объем муниципального долга Приаргунского муниципального округа.  </w:t>
      </w:r>
    </w:p>
    <w:p w:rsidR="00300BB5" w:rsidRPr="00F00A78" w:rsidRDefault="00300BB5" w:rsidP="003970D2">
      <w:pPr>
        <w:tabs>
          <w:tab w:val="left" w:pos="8789"/>
        </w:tabs>
        <w:ind w:right="-8" w:firstLine="851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1.Установить предельный объем муниципального долга Приаргунского муниципального округа на 202</w:t>
      </w:r>
      <w:r w:rsidR="00CD2B9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в размере </w:t>
      </w:r>
      <w:r w:rsidR="00D054EB" w:rsidRPr="00F00A78">
        <w:rPr>
          <w:rFonts w:ascii="Arial" w:hAnsi="Arial" w:cs="Arial"/>
          <w:bCs/>
        </w:rPr>
        <w:t>66211,1</w:t>
      </w:r>
      <w:r w:rsidRPr="00F00A78">
        <w:rPr>
          <w:rFonts w:ascii="Arial" w:hAnsi="Arial" w:cs="Arial"/>
          <w:bCs/>
        </w:rPr>
        <w:t xml:space="preserve"> тыс. рублей, согласно </w:t>
      </w:r>
      <w:r w:rsidRPr="00F00A78">
        <w:rPr>
          <w:rFonts w:ascii="Arial" w:hAnsi="Arial" w:cs="Arial"/>
          <w:color w:val="000000"/>
        </w:rPr>
        <w:t xml:space="preserve">ст. 136 БК РФ, предельный объем муниципального долга не должен превышать 50 процентов утвержденного общего годового объема доходов местного бюджета без учета утвержденного объема безвозмездных поступлений и (или) поступлений налоговых доходов по дополнительным нормативам отчислений.  </w:t>
      </w:r>
      <w:r w:rsidRPr="00F00A78">
        <w:rPr>
          <w:rFonts w:ascii="Arial" w:hAnsi="Arial" w:cs="Arial"/>
          <w:bCs/>
        </w:rPr>
        <w:t xml:space="preserve">В плановом </w:t>
      </w:r>
      <w:r w:rsidRPr="00F00A78">
        <w:rPr>
          <w:rFonts w:ascii="Arial" w:hAnsi="Arial" w:cs="Arial"/>
          <w:bCs/>
        </w:rPr>
        <w:lastRenderedPageBreak/>
        <w:t>периоде 202</w:t>
      </w:r>
      <w:r w:rsidR="00CD2B9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CD2B9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– в размере </w:t>
      </w:r>
      <w:r w:rsidR="00D054EB" w:rsidRPr="00F00A78">
        <w:rPr>
          <w:rFonts w:ascii="Arial" w:hAnsi="Arial" w:cs="Arial"/>
          <w:bCs/>
        </w:rPr>
        <w:t>67185,1</w:t>
      </w:r>
      <w:r w:rsidRPr="00F00A78">
        <w:rPr>
          <w:rFonts w:ascii="Arial" w:hAnsi="Arial" w:cs="Arial"/>
          <w:bCs/>
        </w:rPr>
        <w:t xml:space="preserve"> тыс. рублей и </w:t>
      </w:r>
      <w:r w:rsidR="00D054EB" w:rsidRPr="00F00A78">
        <w:rPr>
          <w:rFonts w:ascii="Arial" w:hAnsi="Arial" w:cs="Arial"/>
          <w:bCs/>
        </w:rPr>
        <w:t>68263,1</w:t>
      </w:r>
      <w:r w:rsidRPr="00F00A78">
        <w:rPr>
          <w:rFonts w:ascii="Arial" w:hAnsi="Arial" w:cs="Arial"/>
          <w:bCs/>
        </w:rPr>
        <w:t xml:space="preserve"> тыс. рублей соответственно.  </w:t>
      </w:r>
    </w:p>
    <w:p w:rsidR="0009770A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Установить верхний предел муниципального внутреннего долга Приаргунского муниципального округа на 1 января 202</w:t>
      </w:r>
      <w:r w:rsidR="00CD2B9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года</w:t>
      </w:r>
      <w:r w:rsidR="0009770A" w:rsidRPr="00F00A78">
        <w:rPr>
          <w:rFonts w:ascii="Arial" w:hAnsi="Arial" w:cs="Arial"/>
          <w:bCs/>
        </w:rPr>
        <w:t xml:space="preserve"> в размере </w:t>
      </w:r>
      <w:r w:rsidR="00D054EB" w:rsidRPr="00F00A78">
        <w:rPr>
          <w:rFonts w:ascii="Arial" w:hAnsi="Arial" w:cs="Arial"/>
          <w:bCs/>
        </w:rPr>
        <w:t>66211,1</w:t>
      </w:r>
      <w:r w:rsidR="0009770A" w:rsidRPr="00F00A78">
        <w:rPr>
          <w:rFonts w:ascii="Arial" w:hAnsi="Arial" w:cs="Arial"/>
          <w:bCs/>
        </w:rPr>
        <w:t xml:space="preserve"> тыс. рублей</w:t>
      </w:r>
      <w:r w:rsidRPr="00F00A78">
        <w:rPr>
          <w:rFonts w:ascii="Arial" w:hAnsi="Arial" w:cs="Arial"/>
          <w:bCs/>
        </w:rPr>
        <w:t>,</w:t>
      </w:r>
      <w:r w:rsidR="0009770A" w:rsidRPr="00F00A78">
        <w:rPr>
          <w:rFonts w:ascii="Arial" w:hAnsi="Arial" w:cs="Arial"/>
          <w:bCs/>
        </w:rPr>
        <w:t xml:space="preserve"> на </w:t>
      </w:r>
      <w:r w:rsidRPr="00F00A78">
        <w:rPr>
          <w:rFonts w:ascii="Arial" w:hAnsi="Arial" w:cs="Arial"/>
          <w:bCs/>
        </w:rPr>
        <w:t>1 января 202</w:t>
      </w:r>
      <w:r w:rsidR="00CD2B9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года и 1 января 202</w:t>
      </w:r>
      <w:r w:rsidR="00CD2B9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года в размере </w:t>
      </w:r>
      <w:r w:rsidR="00D054EB" w:rsidRPr="00F00A78">
        <w:rPr>
          <w:rFonts w:ascii="Arial" w:hAnsi="Arial" w:cs="Arial"/>
          <w:bCs/>
        </w:rPr>
        <w:t>67185,1</w:t>
      </w:r>
      <w:r w:rsidR="0009770A" w:rsidRPr="00F00A78">
        <w:rPr>
          <w:rFonts w:ascii="Arial" w:hAnsi="Arial" w:cs="Arial"/>
          <w:bCs/>
        </w:rPr>
        <w:t xml:space="preserve"> тыс. рублей и </w:t>
      </w:r>
      <w:r w:rsidR="00D054EB" w:rsidRPr="00F00A78">
        <w:rPr>
          <w:rFonts w:ascii="Arial" w:hAnsi="Arial" w:cs="Arial"/>
          <w:bCs/>
        </w:rPr>
        <w:t>68263,1</w:t>
      </w:r>
      <w:r w:rsidR="0009770A" w:rsidRPr="00F00A78">
        <w:rPr>
          <w:rFonts w:ascii="Arial" w:hAnsi="Arial" w:cs="Arial"/>
          <w:bCs/>
        </w:rPr>
        <w:t xml:space="preserve"> тыс. рублей соответственно.  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3.Установить предельный объем расходов на обслуживание муниципального внутреннего долга Приаргунского муниципального округа на 202</w:t>
      </w:r>
      <w:r w:rsidR="00CD2B9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 </w:t>
      </w:r>
      <w:r w:rsidR="00CC0C80" w:rsidRPr="00F00A78">
        <w:rPr>
          <w:rFonts w:ascii="Arial" w:hAnsi="Arial" w:cs="Arial"/>
          <w:bCs/>
        </w:rPr>
        <w:t xml:space="preserve">в размере </w:t>
      </w:r>
      <w:r w:rsidR="00D054EB" w:rsidRPr="00F00A78">
        <w:rPr>
          <w:rFonts w:ascii="Arial" w:hAnsi="Arial" w:cs="Arial"/>
          <w:bCs/>
        </w:rPr>
        <w:t>11586,9</w:t>
      </w:r>
      <w:r w:rsidR="00CC0C80" w:rsidRPr="00F00A78">
        <w:rPr>
          <w:rFonts w:ascii="Arial" w:hAnsi="Arial" w:cs="Arial"/>
          <w:bCs/>
        </w:rPr>
        <w:t xml:space="preserve"> тыс. рублей, на</w:t>
      </w:r>
      <w:r w:rsidRPr="00F00A78">
        <w:rPr>
          <w:rFonts w:ascii="Arial" w:hAnsi="Arial" w:cs="Arial"/>
          <w:bCs/>
        </w:rPr>
        <w:t xml:space="preserve"> плановый период 202</w:t>
      </w:r>
      <w:r w:rsidR="00CD2B9C" w:rsidRPr="00F00A78">
        <w:rPr>
          <w:rFonts w:ascii="Arial" w:hAnsi="Arial" w:cs="Arial"/>
          <w:bCs/>
        </w:rPr>
        <w:t>5</w:t>
      </w:r>
      <w:r w:rsidRPr="00F00A78">
        <w:rPr>
          <w:rFonts w:ascii="Arial" w:hAnsi="Arial" w:cs="Arial"/>
          <w:bCs/>
        </w:rPr>
        <w:t xml:space="preserve"> и 202</w:t>
      </w:r>
      <w:r w:rsidR="00CD2B9C" w:rsidRPr="00F00A78">
        <w:rPr>
          <w:rFonts w:ascii="Arial" w:hAnsi="Arial" w:cs="Arial"/>
          <w:bCs/>
        </w:rPr>
        <w:t>6</w:t>
      </w:r>
      <w:r w:rsidRPr="00F00A78">
        <w:rPr>
          <w:rFonts w:ascii="Arial" w:hAnsi="Arial" w:cs="Arial"/>
          <w:bCs/>
        </w:rPr>
        <w:t xml:space="preserve"> годов в размере </w:t>
      </w:r>
      <w:r w:rsidR="00D054EB" w:rsidRPr="00F00A78">
        <w:rPr>
          <w:rFonts w:ascii="Arial" w:hAnsi="Arial" w:cs="Arial"/>
          <w:bCs/>
        </w:rPr>
        <w:t>11757,4</w:t>
      </w:r>
      <w:r w:rsidR="00CC0C80" w:rsidRPr="00F00A78">
        <w:rPr>
          <w:rFonts w:ascii="Arial" w:hAnsi="Arial" w:cs="Arial"/>
          <w:bCs/>
        </w:rPr>
        <w:t xml:space="preserve"> тыс. руб. и </w:t>
      </w:r>
      <w:r w:rsidR="00D054EB" w:rsidRPr="00F00A78">
        <w:rPr>
          <w:rFonts w:ascii="Arial" w:hAnsi="Arial" w:cs="Arial"/>
          <w:bCs/>
        </w:rPr>
        <w:t>11946,0</w:t>
      </w:r>
      <w:r w:rsidR="00CC0C80" w:rsidRPr="00F00A78">
        <w:rPr>
          <w:rFonts w:ascii="Arial" w:hAnsi="Arial" w:cs="Arial"/>
          <w:bCs/>
        </w:rPr>
        <w:t xml:space="preserve"> тыс. руб. соответственно.</w:t>
      </w:r>
    </w:p>
    <w:p w:rsidR="00300BB5" w:rsidRPr="00F00A78" w:rsidRDefault="00300BB5" w:rsidP="003970D2">
      <w:pPr>
        <w:tabs>
          <w:tab w:val="left" w:pos="8789"/>
        </w:tabs>
        <w:ind w:right="-8"/>
        <w:jc w:val="both"/>
        <w:rPr>
          <w:rFonts w:ascii="Arial" w:hAnsi="Arial" w:cs="Arial"/>
          <w:bCs/>
        </w:rPr>
      </w:pP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11. Особенности предоставления муниципальных гарантий и муниципальных внутренних заимствований Приаргунского муниципального округа в 202</w:t>
      </w:r>
      <w:r w:rsidR="00CD2B9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году.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</w:t>
      </w:r>
      <w:r w:rsidR="00730E7D" w:rsidRPr="00F00A78">
        <w:rPr>
          <w:rFonts w:ascii="Arial" w:hAnsi="Arial" w:cs="Arial"/>
          <w:bCs/>
        </w:rPr>
        <w:t>Утвердить</w:t>
      </w:r>
      <w:r w:rsidRPr="00F00A78">
        <w:rPr>
          <w:rFonts w:ascii="Arial" w:hAnsi="Arial" w:cs="Arial"/>
          <w:bCs/>
        </w:rPr>
        <w:t xml:space="preserve"> муниципальные гарантии Приаргунского муниципального округа юридическим лицам для обеспечения исполнения их обязательств перед третьими лицами</w:t>
      </w:r>
      <w:r w:rsidR="00230E18" w:rsidRPr="00F00A78">
        <w:rPr>
          <w:rFonts w:ascii="Arial" w:hAnsi="Arial" w:cs="Arial"/>
          <w:bCs/>
        </w:rPr>
        <w:t xml:space="preserve"> в сумме 0,00 рублей</w:t>
      </w:r>
      <w:r w:rsidRPr="00F00A78">
        <w:rPr>
          <w:rFonts w:ascii="Arial" w:hAnsi="Arial" w:cs="Arial"/>
          <w:bCs/>
        </w:rPr>
        <w:t>, согласно приложению № 15 к настоящему Решению.</w:t>
      </w:r>
    </w:p>
    <w:p w:rsidR="00300BB5" w:rsidRPr="00F00A78" w:rsidRDefault="00300BB5" w:rsidP="003970D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Утвердить Программу муниципальных внутренних заимствований Приаргунского муниципального округа, согласно приложению № 16</w:t>
      </w:r>
      <w:r w:rsidR="004E0426" w:rsidRPr="00F00A78">
        <w:rPr>
          <w:rFonts w:ascii="Arial" w:hAnsi="Arial" w:cs="Arial"/>
          <w:bCs/>
        </w:rPr>
        <w:t>, 17</w:t>
      </w:r>
      <w:r w:rsidRPr="00F00A78">
        <w:rPr>
          <w:rFonts w:ascii="Arial" w:hAnsi="Arial" w:cs="Arial"/>
          <w:bCs/>
        </w:rPr>
        <w:t xml:space="preserve"> к настоящему Решению.</w:t>
      </w:r>
    </w:p>
    <w:p w:rsidR="00300BB5" w:rsidRPr="00F00A78" w:rsidRDefault="00300BB5" w:rsidP="00BD3679">
      <w:pPr>
        <w:ind w:right="276"/>
        <w:jc w:val="center"/>
        <w:rPr>
          <w:rFonts w:ascii="Arial" w:hAnsi="Arial" w:cs="Arial"/>
          <w:b/>
          <w:bCs/>
        </w:rPr>
      </w:pPr>
    </w:p>
    <w:p w:rsidR="00300BB5" w:rsidRPr="00F00A78" w:rsidRDefault="00300BB5" w:rsidP="008A6FD3">
      <w:pPr>
        <w:ind w:right="276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Глава 5. Особенности исполнения бюджета</w:t>
      </w:r>
      <w:r w:rsidR="008A6FD3"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/>
          <w:bCs/>
        </w:rPr>
        <w:t>Приаргунского муниципального округа</w:t>
      </w:r>
    </w:p>
    <w:p w:rsidR="00300BB5" w:rsidRPr="00F00A78" w:rsidRDefault="00300BB5" w:rsidP="00BD3679">
      <w:pPr>
        <w:ind w:right="276"/>
        <w:jc w:val="center"/>
        <w:rPr>
          <w:rFonts w:ascii="Arial" w:hAnsi="Arial" w:cs="Arial"/>
          <w:bCs/>
        </w:rPr>
      </w:pP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12. Особенности заключения и оплаты договоров (муниципальных контрактов) в 202</w:t>
      </w:r>
      <w:r w:rsidR="00A32AD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году.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 Заключение и оплата муниципальными учреждениями - главными распорядителями, получателями бюджетных средств Приаргунского муниципального округа договоров (муниципальных контрактов), исполнение которых осуществляется за счет бюджетных ассигнований бюджета Приаргунского муниципального округа,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неиспользованных обязательств.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Не подлежат оплате обязательства Приаргунского муниципального округа, принятые муниципальными учреждениями - главными распорядителями, получателями средств бюджета Приаргунского муниципального округа,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Приаргунского муниципального округа по итогам размещения заказов.</w:t>
      </w:r>
    </w:p>
    <w:p w:rsidR="00300BB5" w:rsidRPr="00F00A78" w:rsidRDefault="00300BB5" w:rsidP="003970D2">
      <w:pPr>
        <w:ind w:right="-8"/>
        <w:jc w:val="both"/>
        <w:rPr>
          <w:rFonts w:ascii="Arial" w:hAnsi="Arial" w:cs="Arial"/>
          <w:bCs/>
        </w:rPr>
      </w:pP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13. Особенности использования средств казенными и (или) бюджетными учреждениями Приаргунского муниципального округа</w:t>
      </w:r>
      <w:r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/>
          <w:bCs/>
        </w:rPr>
        <w:t>в 202</w:t>
      </w:r>
      <w:r w:rsidR="00A32AD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году.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 Остатки средств по состоянию на 1 января 202</w:t>
      </w:r>
      <w:r w:rsidR="00A32AD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учреждениями Приаргунского муниципального округа, в отношении которых в 202</w:t>
      </w:r>
      <w:r w:rsidR="00A32ADC" w:rsidRPr="00F00A78">
        <w:rPr>
          <w:rFonts w:ascii="Arial" w:hAnsi="Arial" w:cs="Arial"/>
          <w:bCs/>
        </w:rPr>
        <w:t>3</w:t>
      </w:r>
      <w:r w:rsidRPr="00F00A78">
        <w:rPr>
          <w:rFonts w:ascii="Arial" w:hAnsi="Arial" w:cs="Arial"/>
          <w:bCs/>
        </w:rPr>
        <w:t xml:space="preserve"> году не было принято решение о предоставлении им субсидии из бюджета муниципального округа в соответствии со статьей 78.1 Бюджетного кодекса Российской Федерации, от платных услуг, </w:t>
      </w:r>
      <w:r w:rsidRPr="00F00A78">
        <w:rPr>
          <w:rFonts w:ascii="Arial" w:hAnsi="Arial" w:cs="Arial"/>
          <w:bCs/>
        </w:rPr>
        <w:lastRenderedPageBreak/>
        <w:t>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территориальным органом Федерального казначейства в первый рабочий день 202</w:t>
      </w:r>
      <w:r w:rsidR="00A32AD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года на счета, открытые территориальному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муниципального округа, в отношении которых в 20</w:t>
      </w:r>
      <w:r w:rsidR="00A32ADC" w:rsidRPr="00F00A78">
        <w:rPr>
          <w:rFonts w:ascii="Arial" w:hAnsi="Arial" w:cs="Arial"/>
          <w:bCs/>
        </w:rPr>
        <w:t>23</w:t>
      </w:r>
      <w:r w:rsidRPr="00F00A78">
        <w:rPr>
          <w:rFonts w:ascii="Arial" w:hAnsi="Arial" w:cs="Arial"/>
          <w:bCs/>
        </w:rPr>
        <w:t xml:space="preserve"> году не было принято решение о предоставлении им субсидии из бюджета Приаргунского муниципального округа в соответствии со статьей 78.1 Бюджетного кодекса Российской Федерации, от приносящей доход деятельности.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</w:r>
      <w:r w:rsidR="00A32AD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года перечисляются территориальным органом Федерального казначейства, с учетом следующих особенностей: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- остатки средств, полученных бюджетными учреждениями, в отношении которых в 20</w:t>
      </w:r>
      <w:r w:rsidR="00A32ADC" w:rsidRPr="00F00A78">
        <w:rPr>
          <w:rFonts w:ascii="Arial" w:hAnsi="Arial" w:cs="Arial"/>
          <w:bCs/>
        </w:rPr>
        <w:t>23</w:t>
      </w:r>
      <w:r w:rsidRPr="00F00A78">
        <w:rPr>
          <w:rFonts w:ascii="Arial" w:hAnsi="Arial" w:cs="Arial"/>
          <w:bCs/>
        </w:rPr>
        <w:t xml:space="preserve"> году не было принято решение о предоставлении им субсидии из бюджета Забайкальского края в соответствии со статьей 78.1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Приаргунского муниципального округа, в случае изменения их типа на казенные – остатки средств от приносящей доход деятельности подлежат перечислению в доход бюджета Приаргунского муниципального округа. </w:t>
      </w:r>
    </w:p>
    <w:p w:rsidR="00300BB5" w:rsidRPr="00F00A78" w:rsidRDefault="00300BB5" w:rsidP="003970D2">
      <w:pPr>
        <w:ind w:right="-8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ab/>
        <w:t xml:space="preserve"> 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Статья 1</w:t>
      </w:r>
      <w:r w:rsidR="00370944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>. Изменение показателей сводной бюджетной росписи бюджета Приаргунского муниципального округа</w:t>
      </w:r>
      <w:r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/>
          <w:bCs/>
        </w:rPr>
        <w:t>в 202</w:t>
      </w:r>
      <w:r w:rsidR="00A32ADC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году.</w:t>
      </w:r>
    </w:p>
    <w:p w:rsidR="00300BB5" w:rsidRPr="00F00A78" w:rsidRDefault="003406C7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</w:t>
      </w:r>
      <w:r w:rsidR="00300BB5" w:rsidRPr="00F00A78">
        <w:rPr>
          <w:rFonts w:ascii="Arial" w:hAnsi="Arial" w:cs="Arial"/>
          <w:bCs/>
        </w:rPr>
        <w:t xml:space="preserve"> Установить, что в соответствии с пунктом 3 статьи 217 Бюджетного кодекса Российской Федерации, основанием для внесения в 202</w:t>
      </w:r>
      <w:r w:rsidR="00A32ADC" w:rsidRPr="00F00A78">
        <w:rPr>
          <w:rFonts w:ascii="Arial" w:hAnsi="Arial" w:cs="Arial"/>
          <w:bCs/>
        </w:rPr>
        <w:t>4</w:t>
      </w:r>
      <w:r w:rsidR="00300BB5" w:rsidRPr="00F00A78">
        <w:rPr>
          <w:rFonts w:ascii="Arial" w:hAnsi="Arial" w:cs="Arial"/>
          <w:bCs/>
        </w:rPr>
        <w:t xml:space="preserve"> году изменений в показатели сводной бюджетной росписи бюджета Приаргунского муниципального округа 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Приаргунского муниципального округа Забайкальского края, утвержденного постановлением администрации Приаргунского муниципального округа Забайкальского края от 27.07.2021г. «Об утверждении Положения о порядке использования бюджетных ассигнований  резервного фонда администрации Приаргунского муниципального округа Забайкальского края».</w:t>
      </w:r>
    </w:p>
    <w:p w:rsidR="000C7CD4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2. Установить в соответствии с пунктом 3 статьи 217 Бюджетного кодекса Российской Федерации следующие основания для внесения в </w:t>
      </w:r>
      <w:r w:rsidR="00A32ADC" w:rsidRPr="00F00A78">
        <w:rPr>
          <w:rFonts w:ascii="Arial" w:hAnsi="Arial" w:cs="Arial"/>
          <w:bCs/>
        </w:rPr>
        <w:t>202</w:t>
      </w:r>
      <w:r w:rsidR="004E0426" w:rsidRPr="00F00A78">
        <w:rPr>
          <w:rFonts w:ascii="Arial" w:hAnsi="Arial" w:cs="Arial"/>
          <w:bCs/>
        </w:rPr>
        <w:t>4</w:t>
      </w:r>
      <w:r w:rsidR="00A32ADC" w:rsidRPr="00F00A78">
        <w:rPr>
          <w:rFonts w:ascii="Arial" w:hAnsi="Arial" w:cs="Arial"/>
          <w:bCs/>
        </w:rPr>
        <w:t xml:space="preserve"> </w:t>
      </w:r>
      <w:r w:rsidRPr="00F00A78">
        <w:rPr>
          <w:rFonts w:ascii="Arial" w:hAnsi="Arial" w:cs="Arial"/>
          <w:bCs/>
        </w:rPr>
        <w:t>году изменений в показатели сводной бюджетной росписи бюджета Приаргунского муниципального округа, связанные с особенностями исполнения бюджета Приаргунского муниципального округа и (или) перераспределения бюджетных ассигнований между главными распорядителями средств бюджета Приаргунского муниципального округа:</w:t>
      </w:r>
    </w:p>
    <w:p w:rsidR="000C7CD4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1) изменение типа муниципальных учреждений и организационно-правовой формы муниципальных унитарных предприятий;</w:t>
      </w:r>
    </w:p>
    <w:p w:rsidR="000C7CD4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lastRenderedPageBreak/>
        <w:t>2) перераспределение бюджетных ассигнований между главными распорядителями средств бюджета Приаргунского муниципального округа по их предоставлению, выделенных главному распорядителю средств бюджета муниципального округа;</w:t>
      </w:r>
    </w:p>
    <w:p w:rsidR="000C7CD4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0C7CD4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4)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:rsidR="000C7CD4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:rsidR="00300BB5" w:rsidRPr="00F00A78" w:rsidRDefault="00300BB5" w:rsidP="003970D2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3. Установить, что в 202</w:t>
      </w:r>
      <w:r w:rsidR="00A32AD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0C7CD4" w:rsidRPr="00F00A78" w:rsidRDefault="000C7CD4" w:rsidP="00944AE4">
      <w:pPr>
        <w:ind w:right="276"/>
        <w:rPr>
          <w:rFonts w:ascii="Arial" w:hAnsi="Arial" w:cs="Arial"/>
          <w:b/>
          <w:bCs/>
        </w:rPr>
      </w:pPr>
    </w:p>
    <w:p w:rsidR="00300BB5" w:rsidRPr="00F00A78" w:rsidRDefault="003970D2" w:rsidP="00BD3679">
      <w:pPr>
        <w:ind w:right="276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</w:t>
      </w:r>
      <w:r w:rsidR="00300BB5" w:rsidRPr="00F00A78">
        <w:rPr>
          <w:rFonts w:ascii="Arial" w:hAnsi="Arial" w:cs="Arial"/>
          <w:b/>
          <w:bCs/>
        </w:rPr>
        <w:t>лава 6. Заключительные положения</w:t>
      </w:r>
    </w:p>
    <w:p w:rsidR="00300BB5" w:rsidRPr="00F00A78" w:rsidRDefault="00300BB5" w:rsidP="00BD3679">
      <w:pPr>
        <w:ind w:right="276"/>
        <w:jc w:val="center"/>
        <w:rPr>
          <w:rFonts w:ascii="Arial" w:hAnsi="Arial" w:cs="Arial"/>
          <w:b/>
          <w:bCs/>
        </w:rPr>
      </w:pPr>
    </w:p>
    <w:p w:rsidR="000C7CD4" w:rsidRPr="00F00A78" w:rsidRDefault="00300BB5" w:rsidP="003970D2">
      <w:pPr>
        <w:tabs>
          <w:tab w:val="left" w:pos="8364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>1. Руководителям муниципальных учреждений осуществлять постоянный контроль за расходованием бюджетных средств по статьям экономической классификации</w:t>
      </w:r>
      <w:r w:rsidR="000C7CD4" w:rsidRPr="00F00A78">
        <w:rPr>
          <w:rFonts w:ascii="Arial" w:hAnsi="Arial" w:cs="Arial"/>
          <w:bCs/>
        </w:rPr>
        <w:t>,</w:t>
      </w:r>
      <w:r w:rsidRPr="00F00A78">
        <w:rPr>
          <w:rFonts w:ascii="Arial" w:hAnsi="Arial" w:cs="Arial"/>
          <w:bCs/>
        </w:rPr>
        <w:t xml:space="preserve"> применяемой с 01 января 202</w:t>
      </w:r>
      <w:r w:rsidR="00A32ADC" w:rsidRPr="00F00A78">
        <w:rPr>
          <w:rFonts w:ascii="Arial" w:hAnsi="Arial" w:cs="Arial"/>
          <w:bCs/>
        </w:rPr>
        <w:t>4</w:t>
      </w:r>
      <w:r w:rsidRPr="00F00A78">
        <w:rPr>
          <w:rFonts w:ascii="Arial" w:hAnsi="Arial" w:cs="Arial"/>
          <w:bCs/>
        </w:rPr>
        <w:t xml:space="preserve"> года, не допускать отвлечение средств на нецелевое использование.</w:t>
      </w:r>
    </w:p>
    <w:p w:rsidR="000C7CD4" w:rsidRPr="00F00A78" w:rsidRDefault="00300BB5" w:rsidP="003970D2">
      <w:pPr>
        <w:tabs>
          <w:tab w:val="left" w:pos="8364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2. </w:t>
      </w:r>
      <w:r w:rsidRPr="00F00A78">
        <w:rPr>
          <w:rFonts w:ascii="Arial" w:hAnsi="Arial" w:cs="Arial"/>
        </w:rPr>
        <w:t>Настоящее решение вступает в силу с 01 января 202</w:t>
      </w:r>
      <w:r w:rsidR="00A32ADC" w:rsidRPr="00F00A78">
        <w:rPr>
          <w:rFonts w:ascii="Arial" w:hAnsi="Arial" w:cs="Arial"/>
        </w:rPr>
        <w:t>4</w:t>
      </w:r>
      <w:r w:rsidRPr="00F00A78">
        <w:rPr>
          <w:rFonts w:ascii="Arial" w:hAnsi="Arial" w:cs="Arial"/>
        </w:rPr>
        <w:t xml:space="preserve"> года. </w:t>
      </w:r>
    </w:p>
    <w:p w:rsidR="00300BB5" w:rsidRPr="00F00A78" w:rsidRDefault="00300BB5" w:rsidP="003970D2">
      <w:pPr>
        <w:tabs>
          <w:tab w:val="left" w:pos="8364"/>
        </w:tabs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t xml:space="preserve">3. Настоящее решение разместить (опубликовать) на «Официальном портале </w:t>
      </w:r>
      <w:r w:rsidRPr="00F00A78">
        <w:rPr>
          <w:rFonts w:ascii="Arial" w:hAnsi="Arial" w:cs="Arial"/>
          <w:bCs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300BB5" w:rsidRPr="00F00A78" w:rsidRDefault="00300BB5" w:rsidP="00BD3679">
      <w:pPr>
        <w:ind w:right="276"/>
        <w:jc w:val="both"/>
        <w:rPr>
          <w:rFonts w:ascii="Arial" w:hAnsi="Arial" w:cs="Arial"/>
        </w:rPr>
      </w:pPr>
    </w:p>
    <w:p w:rsidR="00300BB5" w:rsidRDefault="00300BB5" w:rsidP="00BD3679">
      <w:pPr>
        <w:ind w:right="276"/>
        <w:jc w:val="both"/>
        <w:rPr>
          <w:rFonts w:ascii="Arial" w:hAnsi="Arial" w:cs="Arial"/>
        </w:rPr>
      </w:pPr>
    </w:p>
    <w:p w:rsidR="00F00A78" w:rsidRPr="00F00A78" w:rsidRDefault="00F00A78" w:rsidP="00BD3679">
      <w:pPr>
        <w:ind w:right="276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B86A48" w:rsidRPr="00F00A78" w:rsidTr="00B86A48">
        <w:tc>
          <w:tcPr>
            <w:tcW w:w="4782" w:type="dxa"/>
          </w:tcPr>
          <w:p w:rsidR="00B86A48" w:rsidRPr="00F00A78" w:rsidRDefault="00B86A48" w:rsidP="00B86A48">
            <w:pPr>
              <w:ind w:right="276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Глава Приаргунского</w:t>
            </w:r>
            <w:r w:rsidRPr="00F00A78">
              <w:rPr>
                <w:rFonts w:ascii="Arial" w:hAnsi="Arial" w:cs="Arial"/>
                <w:bCs/>
              </w:rPr>
              <w:br/>
              <w:t>муниципального округа</w:t>
            </w:r>
            <w:r w:rsidRPr="00F00A78">
              <w:rPr>
                <w:rFonts w:ascii="Arial" w:hAnsi="Arial" w:cs="Arial"/>
                <w:bCs/>
              </w:rPr>
              <w:br/>
              <w:t>Забайкальского края</w:t>
            </w:r>
          </w:p>
        </w:tc>
        <w:tc>
          <w:tcPr>
            <w:tcW w:w="4782" w:type="dxa"/>
          </w:tcPr>
          <w:p w:rsidR="00B86A48" w:rsidRPr="00F00A78" w:rsidRDefault="00B86A48" w:rsidP="00B86A48">
            <w:pPr>
              <w:ind w:right="276"/>
              <w:jc w:val="right"/>
              <w:rPr>
                <w:rFonts w:ascii="Arial" w:hAnsi="Arial" w:cs="Arial"/>
                <w:bCs/>
              </w:rPr>
            </w:pPr>
          </w:p>
          <w:p w:rsidR="00B86A48" w:rsidRPr="00F00A78" w:rsidRDefault="00B86A48" w:rsidP="00B86A48">
            <w:pPr>
              <w:ind w:right="276"/>
              <w:jc w:val="right"/>
              <w:rPr>
                <w:rFonts w:ascii="Arial" w:hAnsi="Arial" w:cs="Arial"/>
                <w:bCs/>
              </w:rPr>
            </w:pPr>
          </w:p>
          <w:p w:rsidR="00B86A48" w:rsidRPr="00F00A78" w:rsidRDefault="00B86A48" w:rsidP="00B86A48">
            <w:pPr>
              <w:ind w:right="276"/>
              <w:jc w:val="right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Е.В. Логунов</w:t>
            </w:r>
          </w:p>
        </w:tc>
      </w:tr>
    </w:tbl>
    <w:p w:rsidR="0075306F" w:rsidRPr="00F00A78" w:rsidRDefault="00300BB5" w:rsidP="00300BB5">
      <w:pPr>
        <w:ind w:left="-284" w:right="276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br w:type="page"/>
      </w:r>
    </w:p>
    <w:p w:rsidR="00101BC4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01BC4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</w:t>
      </w:r>
      <w:r w:rsidR="00E34C2D" w:rsidRPr="00F00A78">
        <w:rPr>
          <w:rFonts w:ascii="Courier New" w:hAnsi="Courier New" w:cs="Courier New"/>
          <w:sz w:val="22"/>
          <w:szCs w:val="22"/>
        </w:rPr>
        <w:t xml:space="preserve"> </w:t>
      </w:r>
      <w:r w:rsidRPr="00F00A7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101BC4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>декабря</w:t>
      </w:r>
      <w:r w:rsidRPr="00F00A78">
        <w:rPr>
          <w:rFonts w:ascii="Courier New" w:hAnsi="Courier New" w:cs="Courier New"/>
          <w:sz w:val="22"/>
          <w:szCs w:val="22"/>
        </w:rPr>
        <w:t xml:space="preserve"> 202</w:t>
      </w:r>
      <w:r w:rsidR="009A60E5" w:rsidRPr="00F00A78">
        <w:rPr>
          <w:rFonts w:ascii="Courier New" w:hAnsi="Courier New" w:cs="Courier New"/>
          <w:sz w:val="22"/>
          <w:szCs w:val="22"/>
        </w:rPr>
        <w:t>3</w:t>
      </w:r>
      <w:r w:rsidR="00E34C2D" w:rsidRPr="00F00A78">
        <w:rPr>
          <w:rFonts w:ascii="Courier New" w:hAnsi="Courier New" w:cs="Courier New"/>
          <w:sz w:val="22"/>
          <w:szCs w:val="22"/>
        </w:rPr>
        <w:t xml:space="preserve"> г. № 416</w:t>
      </w:r>
    </w:p>
    <w:p w:rsidR="00101BC4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9A60E5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муниципального округа</w:t>
      </w:r>
      <w:r w:rsidR="009A60E5" w:rsidRPr="00F00A78">
        <w:rPr>
          <w:rFonts w:ascii="Courier New" w:hAnsi="Courier New" w:cs="Courier New"/>
          <w:sz w:val="22"/>
          <w:szCs w:val="22"/>
        </w:rPr>
        <w:t xml:space="preserve"> </w:t>
      </w:r>
    </w:p>
    <w:p w:rsidR="00101BC4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101BC4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</w:t>
      </w:r>
      <w:r w:rsidR="009A60E5" w:rsidRPr="00F00A78">
        <w:rPr>
          <w:rFonts w:ascii="Courier New" w:hAnsi="Courier New" w:cs="Courier New"/>
          <w:sz w:val="22"/>
          <w:szCs w:val="22"/>
        </w:rPr>
        <w:t>4</w:t>
      </w:r>
      <w:r w:rsidRPr="00F00A78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:rsidR="00101BC4" w:rsidRPr="00F00A78" w:rsidRDefault="00101BC4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</w:t>
      </w:r>
      <w:r w:rsidR="009A60E5" w:rsidRPr="00F00A78">
        <w:rPr>
          <w:rFonts w:ascii="Courier New" w:hAnsi="Courier New" w:cs="Courier New"/>
          <w:sz w:val="22"/>
          <w:szCs w:val="22"/>
        </w:rPr>
        <w:t>5</w:t>
      </w:r>
      <w:r w:rsidRPr="00F00A78">
        <w:rPr>
          <w:rFonts w:ascii="Courier New" w:hAnsi="Courier New" w:cs="Courier New"/>
          <w:sz w:val="22"/>
          <w:szCs w:val="22"/>
        </w:rPr>
        <w:t>-202</w:t>
      </w:r>
      <w:r w:rsidR="009A60E5" w:rsidRPr="00F00A78">
        <w:rPr>
          <w:rFonts w:ascii="Courier New" w:hAnsi="Courier New" w:cs="Courier New"/>
          <w:sz w:val="22"/>
          <w:szCs w:val="22"/>
        </w:rPr>
        <w:t>6</w:t>
      </w:r>
      <w:r w:rsidRPr="00F00A78">
        <w:rPr>
          <w:rFonts w:ascii="Courier New" w:hAnsi="Courier New" w:cs="Courier New"/>
          <w:sz w:val="22"/>
          <w:szCs w:val="22"/>
        </w:rPr>
        <w:t xml:space="preserve"> годов»</w:t>
      </w:r>
    </w:p>
    <w:p w:rsidR="00101BC4" w:rsidRPr="00F00A78" w:rsidRDefault="00101BC4" w:rsidP="00F00A78">
      <w:pPr>
        <w:rPr>
          <w:rFonts w:ascii="Courier New" w:hAnsi="Courier New" w:cs="Courier New"/>
          <w:b/>
          <w:bCs/>
          <w:sz w:val="22"/>
          <w:szCs w:val="22"/>
        </w:rPr>
      </w:pPr>
    </w:p>
    <w:p w:rsidR="00101BC4" w:rsidRPr="00F00A78" w:rsidRDefault="00944AE4" w:rsidP="00944AE4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</w:t>
      </w:r>
      <w:r w:rsidR="00101BC4" w:rsidRPr="00F00A78">
        <w:rPr>
          <w:rFonts w:ascii="Arial" w:hAnsi="Arial" w:cs="Arial"/>
          <w:b/>
          <w:bCs/>
        </w:rPr>
        <w:t>еречень</w:t>
      </w:r>
      <w:r w:rsidRPr="00F00A78">
        <w:rPr>
          <w:rFonts w:ascii="Arial" w:hAnsi="Arial" w:cs="Arial"/>
          <w:b/>
          <w:bCs/>
        </w:rPr>
        <w:br/>
      </w:r>
      <w:r w:rsidR="00101BC4" w:rsidRPr="00F00A78">
        <w:rPr>
          <w:rFonts w:ascii="Arial" w:hAnsi="Arial" w:cs="Arial"/>
          <w:b/>
          <w:bCs/>
        </w:rPr>
        <w:t>главных администраторов доходов бюджета Приаргунского муниципального округа - территориальных органов (подразделений) федеральных орган</w:t>
      </w:r>
      <w:r w:rsidR="00725F7C" w:rsidRPr="00F00A78">
        <w:rPr>
          <w:rFonts w:ascii="Arial" w:hAnsi="Arial" w:cs="Arial"/>
          <w:b/>
          <w:bCs/>
        </w:rPr>
        <w:t>ов исполнительной власти на 2024 год и плановый период 2025 и 2026</w:t>
      </w:r>
      <w:r w:rsidR="00101BC4" w:rsidRPr="00F00A78">
        <w:rPr>
          <w:rFonts w:ascii="Arial" w:hAnsi="Arial" w:cs="Arial"/>
          <w:b/>
          <w:bCs/>
        </w:rPr>
        <w:t xml:space="preserve"> годов</w:t>
      </w:r>
    </w:p>
    <w:p w:rsidR="00101BC4" w:rsidRPr="00F00A78" w:rsidRDefault="00101BC4" w:rsidP="00101BC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67"/>
        <w:gridCol w:w="5229"/>
      </w:tblGrid>
      <w:tr w:rsidR="00101BC4" w:rsidRPr="00F00A78" w:rsidTr="004C7198">
        <w:trPr>
          <w:trHeight w:val="1170"/>
        </w:trPr>
        <w:tc>
          <w:tcPr>
            <w:tcW w:w="4137" w:type="dxa"/>
            <w:gridSpan w:val="2"/>
          </w:tcPr>
          <w:p w:rsidR="00101BC4" w:rsidRPr="00F00A78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классификации доходов бюджетов Российской Федерации</w:t>
            </w:r>
          </w:p>
        </w:tc>
        <w:tc>
          <w:tcPr>
            <w:tcW w:w="5229" w:type="dxa"/>
            <w:vMerge w:val="restart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главных администраторов доходов бюджета края территориальных органов (подразделений) федеральных органов исполнительной власти</w:t>
            </w:r>
          </w:p>
        </w:tc>
      </w:tr>
      <w:tr w:rsidR="00101BC4" w:rsidRPr="00F00A78" w:rsidTr="004C7198">
        <w:trPr>
          <w:trHeight w:val="2260"/>
        </w:trPr>
        <w:tc>
          <w:tcPr>
            <w:tcW w:w="1170" w:type="dxa"/>
          </w:tcPr>
          <w:p w:rsidR="00101BC4" w:rsidRPr="00F00A78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ind w:right="-288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главного администратора доходов бюджета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9" w:type="dxa"/>
            <w:vMerge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Управление Федеральной службы по надзору в сфере природопользования (</w:t>
            </w:r>
            <w:proofErr w:type="spellStart"/>
            <w:r w:rsidRPr="00F00A78">
              <w:rPr>
                <w:rFonts w:ascii="Arial" w:hAnsi="Arial" w:cs="Arial"/>
                <w:b/>
                <w:bCs/>
              </w:rPr>
              <w:t>Росприроднадзора</w:t>
            </w:r>
            <w:proofErr w:type="spellEnd"/>
            <w:r w:rsidRPr="00F00A78">
              <w:rPr>
                <w:rFonts w:ascii="Arial" w:hAnsi="Arial" w:cs="Arial"/>
                <w:b/>
                <w:bCs/>
              </w:rPr>
              <w:t>) по Забайкальскому краю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1 12 01010 01 0000 120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1 12 01020 01 0000 120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1 12 01030 01 0000 120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1 12 01040 01 0000 120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</w:tr>
      <w:tr w:rsidR="00101BC4" w:rsidRPr="00F00A78" w:rsidTr="004C7198">
        <w:trPr>
          <w:trHeight w:val="64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1 12 01050 01 0000 120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иные виды негативного воздействия на окружающую среду</w:t>
            </w:r>
          </w:p>
        </w:tc>
      </w:tr>
      <w:tr w:rsidR="00101BC4" w:rsidRPr="00F00A78" w:rsidTr="004C7198">
        <w:trPr>
          <w:trHeight w:val="306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1 12 01070 01 0000 120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101BC4" w:rsidRPr="00F00A78" w:rsidTr="004C7198">
        <w:trPr>
          <w:trHeight w:val="514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 xml:space="preserve">Управление Федеральной службы </w:t>
            </w:r>
          </w:p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 xml:space="preserve">по надзору в сфере связи, информационных технологий и массовых коммуникаций </w:t>
            </w:r>
          </w:p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>по Забайкальскому краю</w:t>
            </w:r>
          </w:p>
        </w:tc>
      </w:tr>
      <w:tr w:rsidR="002C10C1" w:rsidRPr="00F00A78" w:rsidTr="004C7198">
        <w:trPr>
          <w:trHeight w:val="514"/>
        </w:trPr>
        <w:tc>
          <w:tcPr>
            <w:tcW w:w="1170" w:type="dxa"/>
          </w:tcPr>
          <w:p w:rsidR="002C10C1" w:rsidRPr="00F00A78" w:rsidRDefault="002C10C1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032</w:t>
            </w:r>
          </w:p>
        </w:tc>
        <w:tc>
          <w:tcPr>
            <w:tcW w:w="2967" w:type="dxa"/>
          </w:tcPr>
          <w:p w:rsidR="002C10C1" w:rsidRPr="00F00A78" w:rsidRDefault="002C10C1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1 16 01063 01 0000 140</w:t>
            </w:r>
          </w:p>
        </w:tc>
        <w:tc>
          <w:tcPr>
            <w:tcW w:w="5229" w:type="dxa"/>
          </w:tcPr>
          <w:p w:rsidR="002C10C1" w:rsidRPr="00F00A78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</w:tr>
      <w:tr w:rsidR="002C10C1" w:rsidRPr="00F00A78" w:rsidTr="004C7198">
        <w:trPr>
          <w:trHeight w:val="514"/>
        </w:trPr>
        <w:tc>
          <w:tcPr>
            <w:tcW w:w="1170" w:type="dxa"/>
          </w:tcPr>
          <w:p w:rsidR="002C10C1" w:rsidRPr="00F00A78" w:rsidRDefault="002C10C1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032</w:t>
            </w:r>
          </w:p>
        </w:tc>
        <w:tc>
          <w:tcPr>
            <w:tcW w:w="2967" w:type="dxa"/>
          </w:tcPr>
          <w:p w:rsidR="002C10C1" w:rsidRPr="00F00A78" w:rsidRDefault="002C10C1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1 16 01153 01 0000 140</w:t>
            </w:r>
          </w:p>
        </w:tc>
        <w:tc>
          <w:tcPr>
            <w:tcW w:w="5229" w:type="dxa"/>
          </w:tcPr>
          <w:p w:rsidR="002C10C1" w:rsidRPr="00F00A78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</w:p>
        </w:tc>
      </w:tr>
      <w:tr w:rsidR="002C10C1" w:rsidRPr="00F00A78" w:rsidTr="004C7198">
        <w:trPr>
          <w:trHeight w:val="514"/>
        </w:trPr>
        <w:tc>
          <w:tcPr>
            <w:tcW w:w="1170" w:type="dxa"/>
          </w:tcPr>
          <w:p w:rsidR="002C10C1" w:rsidRPr="00F00A78" w:rsidRDefault="002C10C1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032</w:t>
            </w:r>
          </w:p>
        </w:tc>
        <w:tc>
          <w:tcPr>
            <w:tcW w:w="2967" w:type="dxa"/>
          </w:tcPr>
          <w:p w:rsidR="002C10C1" w:rsidRPr="00F00A78" w:rsidRDefault="002C10C1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1 16 01203 01 0000 140</w:t>
            </w:r>
          </w:p>
        </w:tc>
        <w:tc>
          <w:tcPr>
            <w:tcW w:w="5229" w:type="dxa"/>
          </w:tcPr>
          <w:p w:rsidR="002C10C1" w:rsidRPr="00F00A78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</w:tr>
      <w:tr w:rsidR="00101BC4" w:rsidRPr="00F00A78" w:rsidTr="004C7198">
        <w:trPr>
          <w:trHeight w:val="570"/>
        </w:trPr>
        <w:tc>
          <w:tcPr>
            <w:tcW w:w="1170" w:type="dxa"/>
          </w:tcPr>
          <w:p w:rsidR="00101BC4" w:rsidRPr="00F00A78" w:rsidRDefault="00F812C2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1 16 </w:t>
            </w:r>
            <w:r w:rsidRPr="00F00A78">
              <w:rPr>
                <w:rFonts w:ascii="Arial" w:hAnsi="Arial" w:cs="Arial"/>
                <w:lang w:val="en-US"/>
              </w:rPr>
              <w:t>10032</w:t>
            </w:r>
            <w:r w:rsidRPr="00F00A78">
              <w:rPr>
                <w:rFonts w:ascii="Arial" w:hAnsi="Arial" w:cs="Arial"/>
              </w:rPr>
              <w:t xml:space="preserve"> 14 0000 140</w:t>
            </w:r>
          </w:p>
        </w:tc>
        <w:tc>
          <w:tcPr>
            <w:tcW w:w="5229" w:type="dxa"/>
          </w:tcPr>
          <w:p w:rsidR="00101BC4" w:rsidRPr="00F00A78" w:rsidRDefault="00C83F36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812C2" w:rsidRPr="00F00A78" w:rsidTr="004C7198">
        <w:trPr>
          <w:trHeight w:val="570"/>
        </w:trPr>
        <w:tc>
          <w:tcPr>
            <w:tcW w:w="1170" w:type="dxa"/>
          </w:tcPr>
          <w:p w:rsidR="00F812C2" w:rsidRPr="00F00A78" w:rsidRDefault="00F812C2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7" w:type="dxa"/>
          </w:tcPr>
          <w:p w:rsidR="00F812C2" w:rsidRPr="00F00A78" w:rsidRDefault="00F812C2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1 16 07010 14 0000 140</w:t>
            </w:r>
          </w:p>
        </w:tc>
        <w:tc>
          <w:tcPr>
            <w:tcW w:w="5229" w:type="dxa"/>
          </w:tcPr>
          <w:p w:rsidR="00F812C2" w:rsidRPr="00F00A78" w:rsidRDefault="00F812C2" w:rsidP="00101BC4">
            <w:pPr>
              <w:jc w:val="both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101BC4" w:rsidRPr="00F00A78" w:rsidTr="004C7198">
        <w:trPr>
          <w:trHeight w:val="589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Управление Федерального казначейства по Забайкальскому краю</w:t>
            </w:r>
          </w:p>
        </w:tc>
      </w:tr>
      <w:tr w:rsidR="00101BC4" w:rsidRPr="00F00A78" w:rsidTr="004C7198">
        <w:trPr>
          <w:trHeight w:val="345"/>
        </w:trPr>
        <w:tc>
          <w:tcPr>
            <w:tcW w:w="1170" w:type="dxa"/>
          </w:tcPr>
          <w:p w:rsidR="00101BC4" w:rsidRPr="00F00A78" w:rsidRDefault="004F775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F00A78" w:rsidTr="004C7198">
        <w:trPr>
          <w:trHeight w:val="285"/>
        </w:trPr>
        <w:tc>
          <w:tcPr>
            <w:tcW w:w="1170" w:type="dxa"/>
          </w:tcPr>
          <w:p w:rsidR="00101BC4" w:rsidRPr="00F00A78" w:rsidRDefault="004F775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1 03 02240 01 0000 110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0A78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F00A78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F00A78" w:rsidTr="004C7198">
        <w:trPr>
          <w:trHeight w:val="1601"/>
        </w:trPr>
        <w:tc>
          <w:tcPr>
            <w:tcW w:w="1170" w:type="dxa"/>
          </w:tcPr>
          <w:p w:rsidR="00101BC4" w:rsidRPr="00F00A78" w:rsidRDefault="004F775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F00A78" w:rsidTr="004C7198">
        <w:trPr>
          <w:trHeight w:val="1678"/>
        </w:trPr>
        <w:tc>
          <w:tcPr>
            <w:tcW w:w="1170" w:type="dxa"/>
          </w:tcPr>
          <w:p w:rsidR="00101BC4" w:rsidRPr="00F00A78" w:rsidRDefault="004F775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1 03 02260 01 0000 110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F00A78" w:rsidTr="00DB6F39">
        <w:trPr>
          <w:trHeight w:val="41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00A78">
              <w:rPr>
                <w:rFonts w:ascii="Arial" w:hAnsi="Arial" w:cs="Arial"/>
                <w:b/>
                <w:color w:val="000000"/>
              </w:rPr>
              <w:t>Управление государственного автодорожного надзора по Забайкальскому краю Федеральной службы по надзору в сфере транспорта</w:t>
            </w:r>
          </w:p>
        </w:tc>
      </w:tr>
      <w:tr w:rsidR="00101BC4" w:rsidRPr="00F00A78" w:rsidTr="004C7198">
        <w:trPr>
          <w:trHeight w:val="114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141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Управление Федеральной антимонопольной службы по Забайкальскому краю</w:t>
            </w:r>
          </w:p>
        </w:tc>
      </w:tr>
      <w:tr w:rsidR="00101BC4" w:rsidRPr="00F00A78" w:rsidTr="004C7198">
        <w:trPr>
          <w:trHeight w:val="1428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161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F00A78" w:rsidTr="004C7198">
        <w:trPr>
          <w:trHeight w:val="1688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краю.</w:t>
            </w:r>
          </w:p>
        </w:tc>
      </w:tr>
      <w:tr w:rsidR="00101BC4" w:rsidRPr="00F00A78" w:rsidTr="004C7198">
        <w:trPr>
          <w:trHeight w:val="31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177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  <w:p w:rsidR="00101BC4" w:rsidRPr="00F00A78" w:rsidRDefault="00101BC4" w:rsidP="00DB6F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 xml:space="preserve">Управление Федеральной службы </w:t>
            </w:r>
          </w:p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>войск национальной гвардии Российской Федерации по Забайкальскому краю</w:t>
            </w:r>
          </w:p>
        </w:tc>
      </w:tr>
      <w:tr w:rsidR="00101BC4" w:rsidRPr="00F00A78" w:rsidTr="004C7198">
        <w:trPr>
          <w:trHeight w:val="104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1 16 90050 14 0000 140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Управление Федеральной налоговой службы по Забайкальскому краю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1 03 02000 01 0000 110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1 05 01000 02 0000 110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1 05 02000 02 0000 110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1 05 04000 02 0000 110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 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с организаций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с физических лиц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на добычу полезных ископаемых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1 07 01000 01 0000 110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на добычу полезных ископаемых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1 08 00000 00 0000 110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Государственная пошлина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1 09 00000 00 0000 110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1 16 03000 00 0000 140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188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Управление Федеральной службы судебных приставов по Забайкальскому краю</w:t>
            </w:r>
          </w:p>
        </w:tc>
      </w:tr>
      <w:tr w:rsidR="00101BC4" w:rsidRPr="00F00A78" w:rsidTr="004C7198">
        <w:trPr>
          <w:trHeight w:val="31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322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1 16 21050 14 0000 140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округа</w:t>
            </w:r>
          </w:p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>Прокуратура Забайкальского края</w:t>
            </w:r>
          </w:p>
        </w:tc>
      </w:tr>
      <w:tr w:rsidR="00101BC4" w:rsidRPr="00F00A78" w:rsidTr="004C7198">
        <w:trPr>
          <w:trHeight w:val="315"/>
        </w:trPr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415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</w:t>
            </w:r>
            <w:r w:rsidRPr="00F00A78">
              <w:rPr>
                <w:rFonts w:ascii="Arial" w:hAnsi="Arial" w:cs="Arial"/>
                <w:b/>
              </w:rPr>
              <w:t>бюджет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1 16 90050 14 0000 140 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и иных сумм в возмещение ущерба, зачисляемые в бюджет муниципального округа</w:t>
            </w:r>
          </w:p>
        </w:tc>
      </w:tr>
      <w:tr w:rsidR="00101BC4" w:rsidRPr="00F00A78" w:rsidTr="004C7198">
        <w:tc>
          <w:tcPr>
            <w:tcW w:w="1170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6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1 17 01050 14 0000 180</w:t>
            </w:r>
          </w:p>
        </w:tc>
        <w:tc>
          <w:tcPr>
            <w:tcW w:w="5229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Невыясненные поступления, зачисляемые в бюджет муниципального округа</w:t>
            </w:r>
          </w:p>
        </w:tc>
      </w:tr>
    </w:tbl>
    <w:p w:rsidR="00101BC4" w:rsidRPr="00F00A78" w:rsidRDefault="00101BC4" w:rsidP="00101BC4">
      <w:pPr>
        <w:jc w:val="both"/>
        <w:rPr>
          <w:rFonts w:ascii="Arial" w:hAnsi="Arial" w:cs="Arial"/>
        </w:rPr>
      </w:pPr>
    </w:p>
    <w:p w:rsidR="00DB6F39" w:rsidRPr="00F00A78" w:rsidRDefault="00DB6F39" w:rsidP="00101BC4">
      <w:pPr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101BC4" w:rsidRPr="00F00A78" w:rsidRDefault="00101BC4" w:rsidP="00101BC4">
      <w:pPr>
        <w:jc w:val="right"/>
        <w:rPr>
          <w:rFonts w:ascii="Arial" w:hAnsi="Arial" w:cs="Arial"/>
        </w:rPr>
      </w:pPr>
    </w:p>
    <w:p w:rsidR="00101BC4" w:rsidRPr="00F00A78" w:rsidRDefault="00101BC4" w:rsidP="00101BC4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Перечень</w:t>
      </w:r>
    </w:p>
    <w:p w:rsidR="00101BC4" w:rsidRPr="00F00A78" w:rsidRDefault="00101BC4" w:rsidP="00101BC4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главных администраторов доходов бюджета Приаргунского муниципального округа – органов государственной власти и государственных орга</w:t>
      </w:r>
      <w:r w:rsidR="00BF4D61" w:rsidRPr="00F00A78">
        <w:rPr>
          <w:rFonts w:ascii="Arial" w:hAnsi="Arial" w:cs="Arial"/>
          <w:b/>
          <w:bCs/>
        </w:rPr>
        <w:t>нов Забайкальского края на 2024 год и плановый период 2025 и 2026</w:t>
      </w:r>
      <w:r w:rsidRPr="00F00A78">
        <w:rPr>
          <w:rFonts w:ascii="Arial" w:hAnsi="Arial" w:cs="Arial"/>
          <w:b/>
          <w:bCs/>
        </w:rPr>
        <w:t xml:space="preserve"> годов</w:t>
      </w:r>
    </w:p>
    <w:p w:rsidR="00101BC4" w:rsidRPr="00F00A78" w:rsidRDefault="00101BC4" w:rsidP="00101BC4">
      <w:pPr>
        <w:jc w:val="center"/>
        <w:rPr>
          <w:rFonts w:ascii="Arial" w:hAnsi="Arial" w:cs="Arial"/>
          <w:b/>
          <w:bCs/>
        </w:rPr>
      </w:pPr>
    </w:p>
    <w:tbl>
      <w:tblPr>
        <w:tblW w:w="998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965"/>
        <w:gridCol w:w="5528"/>
      </w:tblGrid>
      <w:tr w:rsidR="00101BC4" w:rsidRPr="00F00A78" w:rsidTr="00C314A0">
        <w:tc>
          <w:tcPr>
            <w:tcW w:w="4458" w:type="dxa"/>
            <w:gridSpan w:val="2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классификации доходов бюджетов РФ</w:t>
            </w:r>
          </w:p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 w:val="restart"/>
          </w:tcPr>
          <w:p w:rsidR="00101BC4" w:rsidRPr="00F00A78" w:rsidRDefault="00101BC4" w:rsidP="00101BC4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Наименование главных администраторов доходов бюджета муниципального округа – органов государственной власти и государственных органов Забайкальского края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pBdr>
                <w:left w:val="single" w:sz="4" w:space="0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главного администратора доходов бюджета</w:t>
            </w:r>
          </w:p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8" w:type="dxa"/>
            <w:vMerge/>
          </w:tcPr>
          <w:p w:rsidR="00101BC4" w:rsidRPr="00F00A78" w:rsidRDefault="00101BC4" w:rsidP="00101B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101BC4" w:rsidRPr="00F00A78" w:rsidRDefault="00101BC4" w:rsidP="00101BC4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1 08 03000 01 0000 110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1 11 01050 14 0000 120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округу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1 11 02033 14 0000 120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размещения временно свободных средств бюджетов муниципального округа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1 11 03050 14 0000 120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бюджета муниципального округа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1 11 05012 14 0000 120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1 11 05034 14 0000 120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муниципального округа и </w:t>
            </w:r>
            <w:r w:rsidRPr="00F00A78">
              <w:rPr>
                <w:rFonts w:ascii="Arial" w:hAnsi="Arial" w:cs="Arial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1 11 07015 14 0000 120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округом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1 11 08050 14 0000 120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Средства, получаемые от передачи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1 11 09044 14 0000 120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1 14 01050 14 0000 410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продажи квартир, находящихся в собственности муниципального округа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1 14 02040 14 0000 140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902 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1 14 02052 14 0000 410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1 14 02053 05 0000 410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1 14 02052 14 0000 440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F00A78">
              <w:rPr>
                <w:rFonts w:ascii="Arial" w:hAnsi="Arial" w:cs="Arial"/>
              </w:rPr>
              <w:lastRenderedPageBreak/>
              <w:t>управления муниципального округа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1 14 02053 14 0000 440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1 14 03050 14 0000 410 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основных средств по указанному имуществу)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1 14 03050 14 0000 440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материальных запасов по указанному имуществу)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1 14 04050 14 0000 420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Доходы от продажи нематериальных активов, находящихся в собственности муниципального округа 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1 14 06010 00 0000 430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муниципального округа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1 14 06045 14 0000 430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муниципального округа, находящихся в пользовании бюджетных и автономных учреждений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1 15 02050 14 0000 140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Платежи, взимаемые органами местного самоуправления (организациями) муниципального округа за выполнение определенных функций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1 16 10032 14 0000140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1 16 21050 14 0000 140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Pr="00F00A78">
              <w:rPr>
                <w:rFonts w:ascii="Arial" w:hAnsi="Arial" w:cs="Arial"/>
              </w:rPr>
              <w:lastRenderedPageBreak/>
              <w:t>имуществу, зачисляемые в бюджеты муниципальных округов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1 16 23051 14 0000 140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1 16 23052 14 0000 140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F00A78" w:rsidTr="00C314A0">
        <w:trPr>
          <w:trHeight w:val="870"/>
        </w:trPr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1 16 32000 14 0000 140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F00A78" w:rsidTr="00C314A0">
        <w:trPr>
          <w:trHeight w:val="405"/>
        </w:trPr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округов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1 16 37040 14 0000 140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округов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F00A78" w:rsidTr="00C314A0"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1 17 01040 14 0000 180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Невыясненные поступления, зачисляемые в бюджеты муниципальных округов</w:t>
            </w:r>
          </w:p>
        </w:tc>
      </w:tr>
      <w:tr w:rsidR="00101BC4" w:rsidRPr="00F00A78" w:rsidTr="00C314A0">
        <w:trPr>
          <w:trHeight w:val="720"/>
        </w:trPr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1 17 05050 14 0000 180 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неналоговые доходы бюджетов муниципальных округов</w:t>
            </w:r>
          </w:p>
        </w:tc>
      </w:tr>
      <w:tr w:rsidR="00101BC4" w:rsidRPr="00F00A78" w:rsidTr="00C314A0">
        <w:trPr>
          <w:trHeight w:val="720"/>
        </w:trPr>
        <w:tc>
          <w:tcPr>
            <w:tcW w:w="1493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902 </w:t>
            </w:r>
          </w:p>
        </w:tc>
        <w:tc>
          <w:tcPr>
            <w:tcW w:w="2965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1 17 14020 14 0000 150</w:t>
            </w:r>
          </w:p>
        </w:tc>
        <w:tc>
          <w:tcPr>
            <w:tcW w:w="5528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142E23" w:rsidRPr="00F00A78" w:rsidTr="00C314A0">
        <w:trPr>
          <w:trHeight w:val="686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15001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142E23" w:rsidRPr="00F00A78" w:rsidTr="00C314A0">
        <w:trPr>
          <w:trHeight w:val="86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15002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42E23" w:rsidRPr="00F00A78" w:rsidTr="00C314A0">
        <w:trPr>
          <w:trHeight w:val="33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16549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36424C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Дотации (гранты) бюджетам муниципальных округов за достижение показателей </w:t>
            </w:r>
            <w:r w:rsidRPr="00F00A78">
              <w:rPr>
                <w:rFonts w:ascii="Arial" w:hAnsi="Arial" w:cs="Arial"/>
                <w:color w:val="000000"/>
              </w:rPr>
              <w:lastRenderedPageBreak/>
              <w:t>деятельности органов местного самоуправления</w:t>
            </w:r>
          </w:p>
        </w:tc>
      </w:tr>
      <w:tr w:rsidR="00142E23" w:rsidRPr="00F00A78" w:rsidTr="00C314A0">
        <w:trPr>
          <w:trHeight w:val="30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19999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Прочие дотации бюджетам муниципальных округов</w:t>
            </w:r>
          </w:p>
        </w:tc>
      </w:tr>
      <w:tr w:rsidR="00142E23" w:rsidRPr="00F00A78" w:rsidTr="00C314A0">
        <w:trPr>
          <w:trHeight w:val="105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25179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42E23" w:rsidRPr="00F00A78" w:rsidTr="00C314A0">
        <w:trPr>
          <w:trHeight w:val="996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25299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Субсидии бюджетам муниципальных округов на </w:t>
            </w:r>
            <w:proofErr w:type="spellStart"/>
            <w:r w:rsidRPr="00F00A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00A78">
              <w:rPr>
                <w:rFonts w:ascii="Arial" w:hAnsi="Arial" w:cs="Arial"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42E23" w:rsidRPr="00F00A78" w:rsidTr="00C314A0">
        <w:trPr>
          <w:trHeight w:val="1245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25304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42E23" w:rsidRPr="00F00A78" w:rsidTr="00C314A0">
        <w:trPr>
          <w:trHeight w:val="129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25467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42E23" w:rsidRPr="00F00A78" w:rsidTr="00C314A0">
        <w:trPr>
          <w:trHeight w:val="30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25511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142E23" w:rsidRPr="00F00A78" w:rsidTr="00C314A0">
        <w:trPr>
          <w:trHeight w:val="27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25513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25516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25519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25555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42E23" w:rsidRPr="00F00A78" w:rsidTr="00C314A0">
        <w:trPr>
          <w:trHeight w:val="654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25576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42E23" w:rsidRPr="00F00A78" w:rsidTr="00C314A0">
        <w:trPr>
          <w:trHeight w:val="654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25590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142E23" w:rsidRPr="00F00A78" w:rsidTr="00C314A0">
        <w:trPr>
          <w:trHeight w:val="180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25599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25750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C44B38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бюджетам на реализацию мероприятий по модернизации школьных си</w:t>
            </w:r>
            <w:r w:rsidR="00CF5355" w:rsidRPr="00F00A78">
              <w:rPr>
                <w:rFonts w:ascii="Arial" w:hAnsi="Arial" w:cs="Arial"/>
                <w:color w:val="000000"/>
              </w:rPr>
              <w:t>с</w:t>
            </w:r>
            <w:r w:rsidRPr="00F00A78">
              <w:rPr>
                <w:rFonts w:ascii="Arial" w:hAnsi="Arial" w:cs="Arial"/>
                <w:color w:val="000000"/>
              </w:rPr>
              <w:t>тем образования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29999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Прочие субсидии бюджетам муниципальных округов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30024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30027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35118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35120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42E23" w:rsidRPr="00F00A78" w:rsidTr="00C314A0">
        <w:trPr>
          <w:trHeight w:val="944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35469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142E23" w:rsidRPr="00F00A78" w:rsidTr="00C314A0">
        <w:trPr>
          <w:trHeight w:val="416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45303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6D05E1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42E23" w:rsidRPr="00F00A78" w:rsidTr="00C314A0">
        <w:trPr>
          <w:trHeight w:val="1553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45424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</w:tr>
      <w:tr w:rsidR="00142E23" w:rsidRPr="00F00A78" w:rsidTr="00C314A0">
        <w:trPr>
          <w:trHeight w:val="345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45505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E4758D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142E23" w:rsidRPr="00F00A78" w:rsidTr="00C314A0"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02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49999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42E23" w:rsidRPr="00F00A78" w:rsidTr="00C314A0">
        <w:trPr>
          <w:trHeight w:val="718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07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04050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округов</w:t>
            </w:r>
          </w:p>
        </w:tc>
      </w:tr>
      <w:tr w:rsidR="00142E23" w:rsidRPr="00F00A78" w:rsidTr="00C314A0">
        <w:trPr>
          <w:trHeight w:val="635"/>
        </w:trPr>
        <w:tc>
          <w:tcPr>
            <w:tcW w:w="1493" w:type="dxa"/>
          </w:tcPr>
          <w:p w:rsidR="00142E23" w:rsidRPr="00F00A78" w:rsidRDefault="00142E23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2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08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04000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14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0000</w:t>
            </w:r>
            <w:r w:rsidR="00414E67" w:rsidRPr="00F00A78">
              <w:rPr>
                <w:rFonts w:ascii="Arial" w:hAnsi="Arial" w:cs="Arial"/>
                <w:color w:val="000000"/>
              </w:rPr>
              <w:t xml:space="preserve"> </w:t>
            </w:r>
            <w:r w:rsidRPr="00F00A7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:rsidR="00142E23" w:rsidRPr="00F00A78" w:rsidRDefault="00142E23">
            <w:pPr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</w:t>
            </w:r>
          </w:p>
        </w:tc>
      </w:tr>
    </w:tbl>
    <w:p w:rsidR="00101BC4" w:rsidRPr="00F00A78" w:rsidRDefault="00101BC4" w:rsidP="00101BC4">
      <w:pPr>
        <w:jc w:val="center"/>
        <w:rPr>
          <w:rFonts w:ascii="Arial" w:hAnsi="Arial" w:cs="Arial"/>
        </w:rPr>
      </w:pPr>
    </w:p>
    <w:p w:rsidR="00944AE4" w:rsidRPr="00F00A78" w:rsidRDefault="00944AE4" w:rsidP="009A60E5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E34C2D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>декабря</w:t>
      </w:r>
      <w:r w:rsidRPr="00F00A78">
        <w:rPr>
          <w:rFonts w:ascii="Courier New" w:hAnsi="Courier New" w:cs="Courier New"/>
          <w:sz w:val="22"/>
          <w:szCs w:val="22"/>
        </w:rPr>
        <w:t xml:space="preserve"> 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101BC4" w:rsidRPr="00F00A78" w:rsidRDefault="00101BC4" w:rsidP="00101BC4">
      <w:pPr>
        <w:jc w:val="right"/>
        <w:rPr>
          <w:rFonts w:ascii="Arial" w:hAnsi="Arial" w:cs="Arial"/>
        </w:rPr>
      </w:pPr>
    </w:p>
    <w:p w:rsidR="00101BC4" w:rsidRPr="00F00A78" w:rsidRDefault="00101BC4" w:rsidP="00101BC4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Перечень</w:t>
      </w:r>
    </w:p>
    <w:p w:rsidR="00101BC4" w:rsidRPr="00F00A78" w:rsidRDefault="00101BC4" w:rsidP="00101BC4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</w:t>
      </w:r>
      <w:r w:rsidR="00E758BE" w:rsidRPr="00F00A78">
        <w:rPr>
          <w:rFonts w:ascii="Arial" w:hAnsi="Arial" w:cs="Arial"/>
          <w:b/>
          <w:bCs/>
        </w:rPr>
        <w:t>уга на 2024 год и плановый период 2025 и 2026</w:t>
      </w:r>
      <w:r w:rsidRPr="00F00A78">
        <w:rPr>
          <w:rFonts w:ascii="Arial" w:hAnsi="Arial" w:cs="Arial"/>
          <w:b/>
          <w:bCs/>
        </w:rPr>
        <w:t xml:space="preserve"> годов</w:t>
      </w:r>
    </w:p>
    <w:p w:rsidR="00101BC4" w:rsidRPr="00F00A78" w:rsidRDefault="00101BC4" w:rsidP="00101BC4">
      <w:pPr>
        <w:jc w:val="both"/>
        <w:rPr>
          <w:rFonts w:ascii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027"/>
        <w:gridCol w:w="4084"/>
      </w:tblGrid>
      <w:tr w:rsidR="00101BC4" w:rsidRPr="00F00A78" w:rsidTr="00C314A0">
        <w:tc>
          <w:tcPr>
            <w:tcW w:w="2211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главного администратора источников финансирования дефицита бюджета</w:t>
            </w:r>
          </w:p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084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</w:t>
            </w:r>
          </w:p>
        </w:tc>
      </w:tr>
      <w:tr w:rsidR="00101BC4" w:rsidRPr="00F00A78" w:rsidTr="00C314A0">
        <w:tc>
          <w:tcPr>
            <w:tcW w:w="9322" w:type="dxa"/>
            <w:gridSpan w:val="3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101BC4" w:rsidRPr="00F00A78" w:rsidTr="00C314A0">
        <w:tc>
          <w:tcPr>
            <w:tcW w:w="2211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01 03 00 00 14 0000 710</w:t>
            </w:r>
          </w:p>
        </w:tc>
        <w:tc>
          <w:tcPr>
            <w:tcW w:w="4084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F00A78" w:rsidTr="00C314A0">
        <w:tc>
          <w:tcPr>
            <w:tcW w:w="2211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01 03 00 00 14 0000 810</w:t>
            </w:r>
          </w:p>
        </w:tc>
        <w:tc>
          <w:tcPr>
            <w:tcW w:w="4084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Погашение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F00A78" w:rsidTr="00C314A0">
        <w:tc>
          <w:tcPr>
            <w:tcW w:w="2211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01 05 02 01 14 0000 510</w:t>
            </w:r>
          </w:p>
        </w:tc>
        <w:tc>
          <w:tcPr>
            <w:tcW w:w="4084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Увеличение прочих остатков денежных средств бюджета муниципального округа</w:t>
            </w:r>
          </w:p>
        </w:tc>
      </w:tr>
      <w:tr w:rsidR="00101BC4" w:rsidRPr="00F00A78" w:rsidTr="00C314A0">
        <w:tc>
          <w:tcPr>
            <w:tcW w:w="2211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302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01 05 02 01 14 0000 610</w:t>
            </w:r>
          </w:p>
        </w:tc>
        <w:tc>
          <w:tcPr>
            <w:tcW w:w="4084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Уменьшение прочих остатков денежных средств бюджета муниципального округа</w:t>
            </w:r>
          </w:p>
        </w:tc>
      </w:tr>
    </w:tbl>
    <w:p w:rsidR="00C314A0" w:rsidRPr="00F00A78" w:rsidRDefault="00C314A0" w:rsidP="009A60E5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4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101BC4" w:rsidRPr="00F00A78" w:rsidRDefault="00101BC4" w:rsidP="00101BC4">
      <w:pPr>
        <w:rPr>
          <w:rFonts w:ascii="Arial" w:hAnsi="Arial" w:cs="Arial"/>
          <w:b/>
          <w:bCs/>
        </w:rPr>
      </w:pPr>
    </w:p>
    <w:p w:rsidR="00101BC4" w:rsidRPr="00F00A78" w:rsidRDefault="00101BC4" w:rsidP="00A35110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Перечень</w:t>
      </w:r>
    </w:p>
    <w:p w:rsidR="00101BC4" w:rsidRPr="00F00A78" w:rsidRDefault="00101BC4" w:rsidP="00A35110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доходов местных бюджетов, закрепляемых за исполнительными органами государственной вл</w:t>
      </w:r>
      <w:r w:rsidR="00414E67" w:rsidRPr="00F00A78">
        <w:rPr>
          <w:rFonts w:ascii="Arial" w:hAnsi="Arial" w:cs="Arial"/>
          <w:b/>
          <w:bCs/>
        </w:rPr>
        <w:t xml:space="preserve">асти Забайкальского края на 2024 год и плановый период 2025 и 2026 </w:t>
      </w:r>
      <w:r w:rsidRPr="00F00A78">
        <w:rPr>
          <w:rFonts w:ascii="Arial" w:hAnsi="Arial" w:cs="Arial"/>
          <w:b/>
          <w:bCs/>
        </w:rPr>
        <w:t>годов</w:t>
      </w:r>
    </w:p>
    <w:p w:rsidR="00101BC4" w:rsidRPr="00F00A78" w:rsidRDefault="00101BC4" w:rsidP="00101BC4">
      <w:pPr>
        <w:jc w:val="center"/>
        <w:rPr>
          <w:rFonts w:ascii="Arial" w:hAnsi="Arial" w:cs="Arial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2976"/>
        <w:gridCol w:w="5387"/>
      </w:tblGrid>
      <w:tr w:rsidR="00101BC4" w:rsidRPr="00F00A78" w:rsidTr="00C314A0">
        <w:tc>
          <w:tcPr>
            <w:tcW w:w="4329" w:type="dxa"/>
            <w:gridSpan w:val="2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классификации доходов бюджетов РФ</w:t>
            </w:r>
          </w:p>
        </w:tc>
        <w:tc>
          <w:tcPr>
            <w:tcW w:w="5387" w:type="dxa"/>
            <w:vMerge w:val="restart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Перечень доходов местных бюджетов, закрепляемых за исполнительными органами государственной власти Забайкальского края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Код главного </w:t>
            </w:r>
            <w:proofErr w:type="spellStart"/>
            <w:proofErr w:type="gramStart"/>
            <w:r w:rsidRPr="00F00A78">
              <w:rPr>
                <w:rFonts w:ascii="Arial" w:hAnsi="Arial" w:cs="Arial"/>
              </w:rPr>
              <w:t>админист-ратора</w:t>
            </w:r>
            <w:proofErr w:type="spellEnd"/>
            <w:proofErr w:type="gramEnd"/>
            <w:r w:rsidRPr="00F00A78">
              <w:rPr>
                <w:rFonts w:ascii="Arial" w:hAnsi="Arial" w:cs="Arial"/>
              </w:rPr>
              <w:t xml:space="preserve"> доходов</w:t>
            </w:r>
          </w:p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бюджета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 вида доходов, код</w:t>
            </w:r>
          </w:p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подвида доходов, код</w:t>
            </w:r>
          </w:p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классификации операций сектора </w:t>
            </w:r>
            <w:proofErr w:type="spellStart"/>
            <w:r w:rsidRPr="00F00A78">
              <w:rPr>
                <w:rFonts w:ascii="Arial" w:hAnsi="Arial" w:cs="Arial"/>
              </w:rPr>
              <w:t>госу</w:t>
            </w:r>
            <w:proofErr w:type="spellEnd"/>
          </w:p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дарственного управления, относящихся к доходам </w:t>
            </w:r>
          </w:p>
          <w:p w:rsidR="00101BC4" w:rsidRPr="00F00A78" w:rsidRDefault="00101BC4" w:rsidP="00C314A0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бюджетов </w:t>
            </w:r>
          </w:p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Министерство труда и социальной защиты населения Забайкальского края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009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101BC4" w:rsidRPr="00F00A78" w:rsidTr="00C314A0">
        <w:trPr>
          <w:trHeight w:val="1216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012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F00A78" w:rsidTr="00C314A0">
        <w:trPr>
          <w:trHeight w:val="710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Министерство природных ресурсов Забайкальского края</w:t>
            </w:r>
          </w:p>
        </w:tc>
      </w:tr>
      <w:tr w:rsidR="00101BC4" w:rsidRPr="00F00A78" w:rsidTr="00C314A0">
        <w:trPr>
          <w:trHeight w:val="710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046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1 16 35030 14 0000 140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Pr="00F00A78">
              <w:rPr>
                <w:rFonts w:ascii="Arial" w:hAnsi="Arial" w:cs="Arial"/>
              </w:rPr>
              <w:t>округов</w:t>
            </w:r>
          </w:p>
        </w:tc>
      </w:tr>
      <w:tr w:rsidR="00101BC4" w:rsidRPr="00F00A78" w:rsidTr="00C314A0">
        <w:trPr>
          <w:trHeight w:val="710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046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F00A78" w:rsidTr="00C314A0">
        <w:trPr>
          <w:trHeight w:val="710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Государственная инспекция Забайкальского края</w:t>
            </w:r>
          </w:p>
        </w:tc>
      </w:tr>
      <w:tr w:rsidR="00101BC4" w:rsidRPr="00F00A78" w:rsidTr="00C314A0">
        <w:trPr>
          <w:trHeight w:val="710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072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1 16 25085 14 0000 140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округов</w:t>
            </w:r>
          </w:p>
        </w:tc>
      </w:tr>
      <w:tr w:rsidR="00101BC4" w:rsidRPr="00F00A78" w:rsidTr="00C314A0">
        <w:trPr>
          <w:trHeight w:val="710"/>
        </w:trPr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072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бюджета Забайкальского края 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муниципальных округов)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1 16 32000 14 0000 140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1 16 35030 14 0000 140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Суммы по искам о возмещении вреда, причиненного окружающей среде, подлежащие зачислению в бюджеты муниципальных округов</w:t>
            </w:r>
          </w:p>
        </w:tc>
      </w:tr>
      <w:tr w:rsidR="00101BC4" w:rsidRPr="00F00A78" w:rsidTr="00C314A0">
        <w:tc>
          <w:tcPr>
            <w:tcW w:w="1353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</w:t>
            </w:r>
          </w:p>
        </w:tc>
        <w:tc>
          <w:tcPr>
            <w:tcW w:w="2976" w:type="dxa"/>
          </w:tcPr>
          <w:p w:rsidR="00101BC4" w:rsidRPr="00F00A78" w:rsidRDefault="00101BC4" w:rsidP="00101BC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387" w:type="dxa"/>
          </w:tcPr>
          <w:p w:rsidR="00101BC4" w:rsidRPr="00F00A78" w:rsidRDefault="00101BC4" w:rsidP="00101B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</w:tbl>
    <w:p w:rsidR="002F7C0F" w:rsidRPr="00F00A78" w:rsidRDefault="002F7C0F" w:rsidP="00101BC4">
      <w:pPr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E34C2D" w:rsidRPr="00F00A78" w:rsidRDefault="00E34C2D" w:rsidP="00F00A78">
      <w:pPr>
        <w:rPr>
          <w:rFonts w:ascii="Arial" w:hAnsi="Arial" w:cs="Arial"/>
        </w:rPr>
      </w:pPr>
    </w:p>
    <w:p w:rsidR="00946AFE" w:rsidRPr="00F00A78" w:rsidRDefault="00946AFE" w:rsidP="001518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00A78">
        <w:rPr>
          <w:rFonts w:ascii="Arial" w:hAnsi="Arial" w:cs="Arial"/>
          <w:b/>
          <w:bCs/>
          <w:sz w:val="24"/>
          <w:szCs w:val="24"/>
        </w:rPr>
        <w:t xml:space="preserve">Источники финансирования дефицита бюджета </w:t>
      </w:r>
      <w:r w:rsidR="00944AE4" w:rsidRPr="00F00A78">
        <w:rPr>
          <w:rFonts w:ascii="Arial" w:hAnsi="Arial" w:cs="Arial"/>
          <w:b/>
          <w:bCs/>
          <w:sz w:val="24"/>
          <w:szCs w:val="24"/>
        </w:rPr>
        <w:br/>
      </w:r>
      <w:r w:rsidR="00D16BC6" w:rsidRPr="00F00A78">
        <w:rPr>
          <w:rFonts w:ascii="Arial" w:hAnsi="Arial" w:cs="Arial"/>
          <w:b/>
          <w:bCs/>
          <w:sz w:val="24"/>
          <w:szCs w:val="24"/>
        </w:rPr>
        <w:t xml:space="preserve">Приаргунского </w:t>
      </w:r>
      <w:r w:rsidRPr="00F00A78"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="00D16BC6" w:rsidRPr="00F00A78">
        <w:rPr>
          <w:rFonts w:ascii="Arial" w:hAnsi="Arial" w:cs="Arial"/>
          <w:b/>
          <w:bCs/>
          <w:sz w:val="24"/>
          <w:szCs w:val="24"/>
        </w:rPr>
        <w:t>округа</w:t>
      </w:r>
      <w:r w:rsidRPr="00F00A78">
        <w:rPr>
          <w:rFonts w:ascii="Arial" w:hAnsi="Arial" w:cs="Arial"/>
          <w:b/>
          <w:bCs/>
          <w:sz w:val="24"/>
          <w:szCs w:val="24"/>
        </w:rPr>
        <w:t xml:space="preserve"> на 20</w:t>
      </w:r>
      <w:r w:rsidR="00D16BC6" w:rsidRPr="00F00A78">
        <w:rPr>
          <w:rFonts w:ascii="Arial" w:hAnsi="Arial" w:cs="Arial"/>
          <w:b/>
          <w:bCs/>
          <w:sz w:val="24"/>
          <w:szCs w:val="24"/>
        </w:rPr>
        <w:t>2</w:t>
      </w:r>
      <w:r w:rsidR="00E758BE" w:rsidRPr="00F00A78">
        <w:rPr>
          <w:rFonts w:ascii="Arial" w:hAnsi="Arial" w:cs="Arial"/>
          <w:b/>
          <w:bCs/>
          <w:sz w:val="24"/>
          <w:szCs w:val="24"/>
        </w:rPr>
        <w:t>4</w:t>
      </w:r>
      <w:r w:rsidRPr="00F00A78">
        <w:rPr>
          <w:rFonts w:ascii="Arial" w:hAnsi="Arial" w:cs="Arial"/>
          <w:b/>
          <w:bCs/>
          <w:sz w:val="24"/>
          <w:szCs w:val="24"/>
        </w:rPr>
        <w:t xml:space="preserve"> г</w:t>
      </w:r>
      <w:r w:rsidR="0080424D" w:rsidRPr="00F00A78">
        <w:rPr>
          <w:rFonts w:ascii="Arial" w:hAnsi="Arial" w:cs="Arial"/>
          <w:b/>
          <w:bCs/>
          <w:sz w:val="24"/>
          <w:szCs w:val="24"/>
        </w:rPr>
        <w:t>од</w:t>
      </w:r>
      <w:r w:rsidRPr="00F00A78">
        <w:rPr>
          <w:rFonts w:ascii="Arial" w:hAnsi="Arial" w:cs="Arial"/>
          <w:b/>
          <w:bCs/>
          <w:sz w:val="24"/>
          <w:szCs w:val="24"/>
        </w:rPr>
        <w:t xml:space="preserve">и плановый период </w:t>
      </w:r>
      <w:r w:rsidR="00151807" w:rsidRPr="00F00A78">
        <w:rPr>
          <w:rFonts w:ascii="Arial" w:hAnsi="Arial" w:cs="Arial"/>
          <w:b/>
          <w:bCs/>
          <w:sz w:val="24"/>
          <w:szCs w:val="24"/>
        </w:rPr>
        <w:t>202</w:t>
      </w:r>
      <w:r w:rsidR="00E758BE" w:rsidRPr="00F00A78">
        <w:rPr>
          <w:rFonts w:ascii="Arial" w:hAnsi="Arial" w:cs="Arial"/>
          <w:b/>
          <w:bCs/>
          <w:sz w:val="24"/>
          <w:szCs w:val="24"/>
        </w:rPr>
        <w:t>5</w:t>
      </w:r>
      <w:r w:rsidRPr="00F00A78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8E2170" w:rsidRPr="00F00A78">
        <w:rPr>
          <w:rFonts w:ascii="Arial" w:hAnsi="Arial" w:cs="Arial"/>
          <w:b/>
          <w:bCs/>
          <w:sz w:val="24"/>
          <w:szCs w:val="24"/>
        </w:rPr>
        <w:t>2</w:t>
      </w:r>
      <w:r w:rsidR="00E758BE" w:rsidRPr="00F00A78">
        <w:rPr>
          <w:rFonts w:ascii="Arial" w:hAnsi="Arial" w:cs="Arial"/>
          <w:b/>
          <w:bCs/>
          <w:sz w:val="24"/>
          <w:szCs w:val="24"/>
        </w:rPr>
        <w:t>6</w:t>
      </w:r>
      <w:r w:rsidRPr="00F00A78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946AFE" w:rsidRPr="00F00A78" w:rsidRDefault="00946AFE" w:rsidP="00946AFE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693"/>
        <w:gridCol w:w="2410"/>
        <w:gridCol w:w="1275"/>
        <w:gridCol w:w="1276"/>
        <w:gridCol w:w="1276"/>
      </w:tblGrid>
      <w:tr w:rsidR="00946AFE" w:rsidRPr="00F00A78" w:rsidTr="00024C8E">
        <w:trPr>
          <w:trHeight w:val="1620"/>
        </w:trPr>
        <w:tc>
          <w:tcPr>
            <w:tcW w:w="1146" w:type="dxa"/>
            <w:vMerge w:val="restart"/>
          </w:tcPr>
          <w:p w:rsidR="00E84D34" w:rsidRPr="00F00A78" w:rsidRDefault="00946AFE" w:rsidP="00E84D3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F00A78">
              <w:rPr>
                <w:rFonts w:ascii="Arial" w:hAnsi="Arial" w:cs="Arial"/>
                <w:sz w:val="24"/>
                <w:szCs w:val="24"/>
              </w:rPr>
              <w:t>главно</w:t>
            </w:r>
            <w:proofErr w:type="spellEnd"/>
            <w:r w:rsidR="00E84D34" w:rsidRPr="00F00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0A78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F00A78">
              <w:rPr>
                <w:rFonts w:ascii="Arial" w:hAnsi="Arial" w:cs="Arial"/>
                <w:sz w:val="24"/>
                <w:szCs w:val="24"/>
              </w:rPr>
              <w:t xml:space="preserve"> администрато</w:t>
            </w:r>
            <w:r w:rsidR="00E84D34" w:rsidRPr="00F00A78">
              <w:rPr>
                <w:rFonts w:ascii="Arial" w:hAnsi="Arial" w:cs="Arial"/>
                <w:sz w:val="24"/>
                <w:szCs w:val="24"/>
              </w:rPr>
              <w:t>ра источни</w:t>
            </w:r>
            <w:r w:rsidRPr="00F00A78">
              <w:rPr>
                <w:rFonts w:ascii="Arial" w:hAnsi="Arial" w:cs="Arial"/>
                <w:sz w:val="24"/>
                <w:szCs w:val="24"/>
              </w:rPr>
              <w:t xml:space="preserve">ков финансирования </w:t>
            </w:r>
            <w:proofErr w:type="spellStart"/>
            <w:r w:rsidRPr="00F00A78">
              <w:rPr>
                <w:rFonts w:ascii="Arial" w:hAnsi="Arial" w:cs="Arial"/>
                <w:sz w:val="24"/>
                <w:szCs w:val="24"/>
              </w:rPr>
              <w:t>дефици</w:t>
            </w:r>
            <w:proofErr w:type="spellEnd"/>
          </w:p>
          <w:p w:rsidR="00946AFE" w:rsidRPr="00F00A78" w:rsidRDefault="00E84D34" w:rsidP="00E84D3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та</w:t>
            </w:r>
            <w:r w:rsidR="00946AFE" w:rsidRPr="00F00A78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2693" w:type="dxa"/>
            <w:vMerge w:val="restart"/>
          </w:tcPr>
          <w:p w:rsidR="00946AFE" w:rsidRPr="00F00A78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2410" w:type="dxa"/>
            <w:vMerge w:val="restart"/>
          </w:tcPr>
          <w:p w:rsidR="00946AFE" w:rsidRPr="00F00A78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3827" w:type="dxa"/>
            <w:gridSpan w:val="3"/>
          </w:tcPr>
          <w:p w:rsidR="00946AFE" w:rsidRPr="00F00A78" w:rsidRDefault="00946AFE" w:rsidP="00B54E4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 w:rsidRPr="00F00A78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F00A7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946AFE" w:rsidRPr="00F00A78" w:rsidTr="00024C8E">
        <w:trPr>
          <w:trHeight w:val="1920"/>
        </w:trPr>
        <w:tc>
          <w:tcPr>
            <w:tcW w:w="1146" w:type="dxa"/>
            <w:vMerge/>
          </w:tcPr>
          <w:p w:rsidR="00946AFE" w:rsidRPr="00F00A78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46AFE" w:rsidRPr="00F00A78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6AFE" w:rsidRPr="00F00A78" w:rsidRDefault="00946AFE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AFE" w:rsidRPr="00F00A78" w:rsidRDefault="00946AFE" w:rsidP="00024C8E">
            <w:pPr>
              <w:pStyle w:val="a3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20</w:t>
            </w:r>
            <w:r w:rsidR="00D16BC6" w:rsidRPr="00F00A78">
              <w:rPr>
                <w:rFonts w:ascii="Arial" w:hAnsi="Arial" w:cs="Arial"/>
                <w:sz w:val="24"/>
                <w:szCs w:val="24"/>
              </w:rPr>
              <w:t>2</w:t>
            </w:r>
            <w:r w:rsidR="00E758BE" w:rsidRPr="00F00A78">
              <w:rPr>
                <w:rFonts w:ascii="Arial" w:hAnsi="Arial" w:cs="Arial"/>
                <w:sz w:val="24"/>
                <w:szCs w:val="24"/>
              </w:rPr>
              <w:t>4</w:t>
            </w:r>
            <w:r w:rsidRPr="00F00A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46AFE" w:rsidRPr="00F00A78" w:rsidRDefault="00946AFE" w:rsidP="006223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20</w:t>
            </w:r>
            <w:r w:rsidR="008E2170" w:rsidRPr="00F00A78">
              <w:rPr>
                <w:rFonts w:ascii="Arial" w:hAnsi="Arial" w:cs="Arial"/>
                <w:sz w:val="24"/>
                <w:szCs w:val="24"/>
              </w:rPr>
              <w:t>2</w:t>
            </w:r>
            <w:r w:rsidR="00E758BE" w:rsidRPr="00F00A78">
              <w:rPr>
                <w:rFonts w:ascii="Arial" w:hAnsi="Arial" w:cs="Arial"/>
                <w:sz w:val="24"/>
                <w:szCs w:val="24"/>
              </w:rPr>
              <w:t>5</w:t>
            </w:r>
            <w:r w:rsidRPr="00F00A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46AFE" w:rsidRPr="00F00A78" w:rsidRDefault="00946AFE" w:rsidP="006223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20</w:t>
            </w:r>
            <w:r w:rsidR="00235AE9" w:rsidRPr="00F00A78">
              <w:rPr>
                <w:rFonts w:ascii="Arial" w:hAnsi="Arial" w:cs="Arial"/>
                <w:sz w:val="24"/>
                <w:szCs w:val="24"/>
              </w:rPr>
              <w:t>2</w:t>
            </w:r>
            <w:r w:rsidR="00E758BE" w:rsidRPr="00F00A78">
              <w:rPr>
                <w:rFonts w:ascii="Arial" w:hAnsi="Arial" w:cs="Arial"/>
                <w:sz w:val="24"/>
                <w:szCs w:val="24"/>
              </w:rPr>
              <w:t>6</w:t>
            </w:r>
            <w:r w:rsidRPr="00F00A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946AFE" w:rsidRPr="00F00A78" w:rsidTr="00024C8E">
        <w:tc>
          <w:tcPr>
            <w:tcW w:w="1146" w:type="dxa"/>
          </w:tcPr>
          <w:p w:rsidR="00946AFE" w:rsidRPr="00F00A78" w:rsidRDefault="00946AFE" w:rsidP="00B54E4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46AFE" w:rsidRPr="00F00A78" w:rsidRDefault="00946AFE" w:rsidP="00B54E4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AFE" w:rsidRPr="00F00A78" w:rsidRDefault="00946AFE" w:rsidP="00CC5CE1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CC5CE1"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финансирования дефицита</w:t>
            </w:r>
            <w:r w:rsidR="00622364"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/ (профицита)</w:t>
            </w:r>
            <w:r w:rsidR="00CC5CE1" w:rsidRPr="00F00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</w:t>
            </w: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275" w:type="dxa"/>
          </w:tcPr>
          <w:p w:rsidR="00946AFE" w:rsidRPr="00F00A78" w:rsidRDefault="004207D8" w:rsidP="00B54E4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622364"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571,0</w:t>
            </w:r>
          </w:p>
        </w:tc>
        <w:tc>
          <w:tcPr>
            <w:tcW w:w="1276" w:type="dxa"/>
          </w:tcPr>
          <w:p w:rsidR="00946AFE" w:rsidRPr="00F00A78" w:rsidRDefault="008B1698" w:rsidP="00F356EA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56EA"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1370,4</w:t>
            </w:r>
          </w:p>
        </w:tc>
        <w:tc>
          <w:tcPr>
            <w:tcW w:w="1276" w:type="dxa"/>
          </w:tcPr>
          <w:p w:rsidR="00946AFE" w:rsidRPr="00F00A78" w:rsidRDefault="008B1698" w:rsidP="00B54E45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-1370,4</w:t>
            </w:r>
          </w:p>
        </w:tc>
      </w:tr>
      <w:tr w:rsidR="00E43DA2" w:rsidRPr="00F00A78" w:rsidTr="00024C8E">
        <w:tc>
          <w:tcPr>
            <w:tcW w:w="1146" w:type="dxa"/>
          </w:tcPr>
          <w:p w:rsidR="00E43DA2" w:rsidRPr="00F00A78" w:rsidRDefault="00E43DA2" w:rsidP="00953DB3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E43DA2" w:rsidRPr="00F00A78" w:rsidRDefault="00E43DA2" w:rsidP="00953D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01030100000000800</w:t>
            </w:r>
          </w:p>
        </w:tc>
        <w:tc>
          <w:tcPr>
            <w:tcW w:w="2410" w:type="dxa"/>
          </w:tcPr>
          <w:p w:rsidR="00E43DA2" w:rsidRPr="00F00A78" w:rsidRDefault="00E43DA2" w:rsidP="004453B1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Погашение обязательств за счет прочих </w:t>
            </w:r>
            <w:proofErr w:type="spellStart"/>
            <w:r w:rsidRPr="00F00A78">
              <w:rPr>
                <w:rFonts w:ascii="Arial" w:hAnsi="Arial" w:cs="Arial"/>
              </w:rPr>
              <w:t>сточников</w:t>
            </w:r>
            <w:proofErr w:type="spellEnd"/>
            <w:r w:rsidRPr="00F00A78">
              <w:rPr>
                <w:rFonts w:ascii="Arial" w:hAnsi="Arial" w:cs="Arial"/>
              </w:rPr>
              <w:t xml:space="preserve"> внутреннего финансирования дефицитов бюджетов</w:t>
            </w:r>
          </w:p>
        </w:tc>
        <w:tc>
          <w:tcPr>
            <w:tcW w:w="1275" w:type="dxa"/>
          </w:tcPr>
          <w:p w:rsidR="00E43DA2" w:rsidRPr="00F00A78" w:rsidRDefault="004207D8" w:rsidP="0015180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</w:t>
            </w:r>
            <w:r w:rsidR="00622364" w:rsidRPr="00F00A78">
              <w:rPr>
                <w:rFonts w:ascii="Arial" w:hAnsi="Arial" w:cs="Arial"/>
              </w:rPr>
              <w:t>571,0</w:t>
            </w:r>
          </w:p>
        </w:tc>
        <w:tc>
          <w:tcPr>
            <w:tcW w:w="1276" w:type="dxa"/>
          </w:tcPr>
          <w:p w:rsidR="00E43DA2" w:rsidRPr="00F00A78" w:rsidRDefault="00363A76" w:rsidP="00F356E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356EA" w:rsidRPr="00F00A78">
              <w:rPr>
                <w:rFonts w:ascii="Arial" w:hAnsi="Arial" w:cs="Arial"/>
                <w:bCs/>
                <w:sz w:val="24"/>
                <w:szCs w:val="24"/>
              </w:rPr>
              <w:t>1370,4</w:t>
            </w:r>
          </w:p>
        </w:tc>
        <w:tc>
          <w:tcPr>
            <w:tcW w:w="1276" w:type="dxa"/>
          </w:tcPr>
          <w:p w:rsidR="00E43DA2" w:rsidRPr="00F00A78" w:rsidRDefault="008B1698" w:rsidP="008B1698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Cs/>
                <w:sz w:val="24"/>
                <w:szCs w:val="24"/>
              </w:rPr>
              <w:t>-1370,4</w:t>
            </w:r>
          </w:p>
        </w:tc>
      </w:tr>
      <w:tr w:rsidR="00B02960" w:rsidRPr="00F00A78" w:rsidTr="00024C8E">
        <w:tc>
          <w:tcPr>
            <w:tcW w:w="1146" w:type="dxa"/>
          </w:tcPr>
          <w:p w:rsidR="00B02960" w:rsidRPr="00F00A78" w:rsidRDefault="00B02960" w:rsidP="00953DB3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B02960" w:rsidRPr="00F00A78" w:rsidRDefault="00C87972" w:rsidP="00953D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0103010014</w:t>
            </w:r>
            <w:r w:rsidR="00B02960" w:rsidRPr="00F00A78">
              <w:rPr>
                <w:rFonts w:ascii="Arial" w:hAnsi="Arial" w:cs="Arial"/>
              </w:rPr>
              <w:t>0000810</w:t>
            </w:r>
          </w:p>
        </w:tc>
        <w:tc>
          <w:tcPr>
            <w:tcW w:w="2410" w:type="dxa"/>
          </w:tcPr>
          <w:p w:rsidR="00B02960" w:rsidRPr="00F00A78" w:rsidRDefault="00B02960" w:rsidP="005F6F21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Погашение обязате</w:t>
            </w:r>
            <w:r w:rsidR="00652029" w:rsidRPr="00F00A78">
              <w:rPr>
                <w:rFonts w:ascii="Arial" w:hAnsi="Arial" w:cs="Arial"/>
              </w:rPr>
              <w:t xml:space="preserve">льств за счет прочих источников </w:t>
            </w:r>
            <w:r w:rsidRPr="00F00A78">
              <w:rPr>
                <w:rFonts w:ascii="Arial" w:hAnsi="Arial" w:cs="Arial"/>
              </w:rPr>
              <w:t xml:space="preserve">внутреннего финансирования дефицитов бюджетов муниципальных </w:t>
            </w:r>
            <w:r w:rsidR="005F6F21" w:rsidRPr="00F00A78">
              <w:rPr>
                <w:rFonts w:ascii="Arial" w:hAnsi="Arial" w:cs="Arial"/>
              </w:rPr>
              <w:t>округов</w:t>
            </w:r>
          </w:p>
        </w:tc>
        <w:tc>
          <w:tcPr>
            <w:tcW w:w="1275" w:type="dxa"/>
          </w:tcPr>
          <w:p w:rsidR="00B02960" w:rsidRPr="00F00A78" w:rsidRDefault="00FC06E9" w:rsidP="0062236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</w:t>
            </w:r>
            <w:r w:rsidR="00622364" w:rsidRPr="00F00A78">
              <w:rPr>
                <w:rFonts w:ascii="Arial" w:hAnsi="Arial" w:cs="Arial"/>
              </w:rPr>
              <w:t>571</w:t>
            </w:r>
            <w:r w:rsidR="00151807" w:rsidRPr="00F00A7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</w:tcPr>
          <w:p w:rsidR="00B02960" w:rsidRPr="00F00A78" w:rsidRDefault="00340827" w:rsidP="00F356E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356EA" w:rsidRPr="00F00A78">
              <w:rPr>
                <w:rFonts w:ascii="Arial" w:hAnsi="Arial" w:cs="Arial"/>
                <w:bCs/>
                <w:sz w:val="24"/>
                <w:szCs w:val="24"/>
              </w:rPr>
              <w:t>1370,4</w:t>
            </w:r>
          </w:p>
        </w:tc>
        <w:tc>
          <w:tcPr>
            <w:tcW w:w="1276" w:type="dxa"/>
          </w:tcPr>
          <w:p w:rsidR="00B02960" w:rsidRPr="00F00A78" w:rsidRDefault="00340827" w:rsidP="008B1698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B1698" w:rsidRPr="00F00A78">
              <w:rPr>
                <w:rFonts w:ascii="Arial" w:hAnsi="Arial" w:cs="Arial"/>
                <w:bCs/>
                <w:sz w:val="24"/>
                <w:szCs w:val="24"/>
              </w:rPr>
              <w:t>1370,4</w:t>
            </w:r>
          </w:p>
        </w:tc>
      </w:tr>
      <w:tr w:rsidR="00B02960" w:rsidRPr="00F00A78" w:rsidTr="00024C8E">
        <w:tc>
          <w:tcPr>
            <w:tcW w:w="1146" w:type="dxa"/>
          </w:tcPr>
          <w:p w:rsidR="00B02960" w:rsidRPr="00F00A78" w:rsidRDefault="00B02960" w:rsidP="00B54E45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</w:tcPr>
          <w:p w:rsidR="00B02960" w:rsidRPr="00F00A78" w:rsidRDefault="00B02960" w:rsidP="00953DB3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2410" w:type="dxa"/>
          </w:tcPr>
          <w:p w:rsidR="00B02960" w:rsidRPr="00F00A78" w:rsidRDefault="00B02960" w:rsidP="00953DB3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B02960" w:rsidRPr="00F00A78" w:rsidRDefault="00622364" w:rsidP="000A5FC1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02960" w:rsidRPr="00F00A78" w:rsidRDefault="008B1698" w:rsidP="00FC06E9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02960" w:rsidRPr="00F00A78" w:rsidRDefault="008B1698" w:rsidP="00D77E68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A7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52029" w:rsidRPr="00F00A78" w:rsidTr="00024C8E">
        <w:tc>
          <w:tcPr>
            <w:tcW w:w="1146" w:type="dxa"/>
          </w:tcPr>
          <w:p w:rsidR="00652029" w:rsidRPr="00F00A78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652029" w:rsidRPr="00F00A78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410" w:type="dxa"/>
          </w:tcPr>
          <w:p w:rsidR="00652029" w:rsidRPr="00F00A78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vAlign w:val="center"/>
          </w:tcPr>
          <w:p w:rsidR="00652029" w:rsidRPr="00F00A78" w:rsidRDefault="00652029" w:rsidP="00024C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-</w:t>
            </w:r>
            <w:r w:rsidR="00024C8E" w:rsidRPr="00F00A78">
              <w:rPr>
                <w:rFonts w:ascii="Arial" w:hAnsi="Arial" w:cs="Arial"/>
                <w:sz w:val="24"/>
                <w:szCs w:val="24"/>
              </w:rPr>
              <w:t>896884,7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29" w:rsidRPr="00F00A78" w:rsidRDefault="00652029" w:rsidP="00F356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-</w:t>
            </w:r>
            <w:r w:rsidR="00F356EA" w:rsidRPr="00F00A78">
              <w:rPr>
                <w:rFonts w:ascii="Arial" w:hAnsi="Arial" w:cs="Arial"/>
                <w:sz w:val="24"/>
                <w:szCs w:val="24"/>
              </w:rPr>
              <w:t>844277,9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29" w:rsidRPr="00F00A78" w:rsidRDefault="00652029" w:rsidP="00F356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-</w:t>
            </w:r>
            <w:r w:rsidR="00F356EA" w:rsidRPr="00F00A78">
              <w:rPr>
                <w:rFonts w:ascii="Arial" w:hAnsi="Arial" w:cs="Arial"/>
                <w:sz w:val="24"/>
                <w:szCs w:val="24"/>
              </w:rPr>
              <w:t>821140,3</w:t>
            </w:r>
          </w:p>
        </w:tc>
      </w:tr>
      <w:tr w:rsidR="00320BB3" w:rsidRPr="00F00A78" w:rsidTr="00024C8E">
        <w:tc>
          <w:tcPr>
            <w:tcW w:w="1146" w:type="dxa"/>
          </w:tcPr>
          <w:p w:rsidR="00320BB3" w:rsidRPr="00F00A78" w:rsidRDefault="00320BB3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410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</w:tcPr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-896884,7</w:t>
            </w:r>
          </w:p>
        </w:tc>
        <w:tc>
          <w:tcPr>
            <w:tcW w:w="1276" w:type="dxa"/>
            <w:shd w:val="clear" w:color="auto" w:fill="auto"/>
          </w:tcPr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-844277,9</w:t>
            </w:r>
          </w:p>
        </w:tc>
        <w:tc>
          <w:tcPr>
            <w:tcW w:w="1276" w:type="dxa"/>
            <w:shd w:val="clear" w:color="auto" w:fill="auto"/>
          </w:tcPr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-821140,3</w:t>
            </w:r>
          </w:p>
        </w:tc>
      </w:tr>
      <w:tr w:rsidR="00320BB3" w:rsidRPr="00F00A78" w:rsidTr="00024C8E">
        <w:tc>
          <w:tcPr>
            <w:tcW w:w="1146" w:type="dxa"/>
          </w:tcPr>
          <w:p w:rsidR="00320BB3" w:rsidRPr="00F00A78" w:rsidRDefault="00320BB3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410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</w:tcPr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-896884,7</w:t>
            </w:r>
          </w:p>
        </w:tc>
        <w:tc>
          <w:tcPr>
            <w:tcW w:w="1276" w:type="dxa"/>
            <w:shd w:val="clear" w:color="auto" w:fill="auto"/>
          </w:tcPr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844277,9</w:t>
            </w:r>
          </w:p>
        </w:tc>
        <w:tc>
          <w:tcPr>
            <w:tcW w:w="1276" w:type="dxa"/>
            <w:shd w:val="clear" w:color="auto" w:fill="auto"/>
          </w:tcPr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-821140,3</w:t>
            </w:r>
          </w:p>
        </w:tc>
      </w:tr>
      <w:tr w:rsidR="00320BB3" w:rsidRPr="00F00A78" w:rsidTr="00024C8E">
        <w:trPr>
          <w:trHeight w:val="435"/>
        </w:trPr>
        <w:tc>
          <w:tcPr>
            <w:tcW w:w="1146" w:type="dxa"/>
          </w:tcPr>
          <w:p w:rsidR="00320BB3" w:rsidRPr="00F00A78" w:rsidRDefault="00320BB3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2410" w:type="dxa"/>
          </w:tcPr>
          <w:p w:rsidR="00320BB3" w:rsidRPr="00F00A78" w:rsidRDefault="00320BB3" w:rsidP="00C879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275" w:type="dxa"/>
          </w:tcPr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-896884,7</w:t>
            </w:r>
          </w:p>
        </w:tc>
        <w:tc>
          <w:tcPr>
            <w:tcW w:w="1276" w:type="dxa"/>
            <w:shd w:val="clear" w:color="auto" w:fill="auto"/>
          </w:tcPr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D427F3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-844277,9</w:t>
            </w:r>
          </w:p>
        </w:tc>
        <w:tc>
          <w:tcPr>
            <w:tcW w:w="1276" w:type="dxa"/>
            <w:shd w:val="clear" w:color="auto" w:fill="auto"/>
          </w:tcPr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</w:p>
          <w:p w:rsidR="00320BB3" w:rsidRPr="00F00A78" w:rsidRDefault="00320BB3" w:rsidP="00F356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-821140,3</w:t>
            </w:r>
          </w:p>
        </w:tc>
      </w:tr>
      <w:tr w:rsidR="00652029" w:rsidRPr="00F00A78" w:rsidTr="00024C8E">
        <w:tc>
          <w:tcPr>
            <w:tcW w:w="1146" w:type="dxa"/>
          </w:tcPr>
          <w:p w:rsidR="00652029" w:rsidRPr="00F00A78" w:rsidRDefault="00652029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652029" w:rsidRPr="00F00A78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410" w:type="dxa"/>
          </w:tcPr>
          <w:p w:rsidR="00652029" w:rsidRPr="00F00A78" w:rsidRDefault="00652029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vAlign w:val="center"/>
          </w:tcPr>
          <w:p w:rsidR="00652029" w:rsidRPr="00F00A78" w:rsidRDefault="00320BB3" w:rsidP="001516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896884,7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29" w:rsidRPr="00F00A78" w:rsidRDefault="00F356EA" w:rsidP="001516E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844277,9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029" w:rsidRPr="00F00A78" w:rsidRDefault="00F356EA" w:rsidP="000843D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821140,3</w:t>
            </w:r>
            <w:r w:rsidR="008B1698" w:rsidRPr="00F00A78">
              <w:rPr>
                <w:rFonts w:ascii="Arial" w:hAnsi="Arial" w:cs="Arial"/>
              </w:rPr>
              <w:t>7</w:t>
            </w:r>
          </w:p>
        </w:tc>
      </w:tr>
      <w:tr w:rsidR="00320BB3" w:rsidRPr="00F00A78" w:rsidTr="00F00A78">
        <w:tc>
          <w:tcPr>
            <w:tcW w:w="1146" w:type="dxa"/>
          </w:tcPr>
          <w:p w:rsidR="00320BB3" w:rsidRPr="00F00A78" w:rsidRDefault="00320BB3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410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5" w:type="dxa"/>
          </w:tcPr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896884,7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B3" w:rsidRPr="00F00A78" w:rsidRDefault="00320BB3" w:rsidP="001516E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844277,9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821140,3</w:t>
            </w:r>
          </w:p>
        </w:tc>
      </w:tr>
      <w:tr w:rsidR="00320BB3" w:rsidRPr="00F00A78" w:rsidTr="00F00A78">
        <w:tc>
          <w:tcPr>
            <w:tcW w:w="1146" w:type="dxa"/>
          </w:tcPr>
          <w:p w:rsidR="00320BB3" w:rsidRPr="00F00A78" w:rsidRDefault="00320BB3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410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</w:tcPr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896884,7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B3" w:rsidRPr="00F00A78" w:rsidRDefault="00320BB3" w:rsidP="001516E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844277,9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821140,3</w:t>
            </w:r>
          </w:p>
        </w:tc>
      </w:tr>
      <w:tr w:rsidR="00320BB3" w:rsidRPr="00F00A78" w:rsidTr="00F00A78">
        <w:tc>
          <w:tcPr>
            <w:tcW w:w="1146" w:type="dxa"/>
          </w:tcPr>
          <w:p w:rsidR="00320BB3" w:rsidRPr="00F00A78" w:rsidRDefault="00320BB3" w:rsidP="00B54E4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2693" w:type="dxa"/>
          </w:tcPr>
          <w:p w:rsidR="00320BB3" w:rsidRPr="00F00A78" w:rsidRDefault="00320BB3" w:rsidP="00B54E4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2410" w:type="dxa"/>
          </w:tcPr>
          <w:p w:rsidR="00320BB3" w:rsidRPr="00F00A78" w:rsidRDefault="00320BB3" w:rsidP="00C879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275" w:type="dxa"/>
          </w:tcPr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</w:p>
          <w:p w:rsidR="00320BB3" w:rsidRPr="00F00A78" w:rsidRDefault="00320BB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896884,7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B3" w:rsidRPr="00F00A78" w:rsidRDefault="00320BB3" w:rsidP="001516E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844277,9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B3" w:rsidRPr="00F00A78" w:rsidRDefault="00320BB3" w:rsidP="000843D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821140,3</w:t>
            </w:r>
          </w:p>
        </w:tc>
      </w:tr>
    </w:tbl>
    <w:p w:rsidR="00944AE4" w:rsidRPr="00F00A78" w:rsidRDefault="00944AE4" w:rsidP="0047593C">
      <w:pPr>
        <w:tabs>
          <w:tab w:val="left" w:pos="360"/>
        </w:tabs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9A60E5" w:rsidRPr="00F00A78" w:rsidRDefault="009A60E5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681855" w:rsidRPr="00F00A78" w:rsidRDefault="00681855" w:rsidP="00681855">
      <w:pPr>
        <w:jc w:val="right"/>
        <w:rPr>
          <w:rFonts w:ascii="Arial" w:hAnsi="Arial" w:cs="Arial"/>
        </w:rPr>
      </w:pPr>
    </w:p>
    <w:p w:rsidR="00681855" w:rsidRPr="00F00A78" w:rsidRDefault="00681855" w:rsidP="00681855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 xml:space="preserve">Нормативы </w:t>
      </w:r>
    </w:p>
    <w:p w:rsidR="00681855" w:rsidRPr="00F00A78" w:rsidRDefault="00681855" w:rsidP="00681855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распределения доходов Приаргунско</w:t>
      </w:r>
      <w:r w:rsidR="00E758BE" w:rsidRPr="00F00A78">
        <w:rPr>
          <w:rFonts w:ascii="Arial" w:hAnsi="Arial" w:cs="Arial"/>
          <w:b/>
          <w:bCs/>
        </w:rPr>
        <w:t>го муниципального округа</w:t>
      </w:r>
      <w:r w:rsidR="00944AE4" w:rsidRPr="00F00A78">
        <w:rPr>
          <w:rFonts w:ascii="Arial" w:hAnsi="Arial" w:cs="Arial"/>
          <w:b/>
          <w:bCs/>
        </w:rPr>
        <w:br/>
      </w:r>
      <w:r w:rsidR="00E758BE" w:rsidRPr="00F00A78">
        <w:rPr>
          <w:rFonts w:ascii="Arial" w:hAnsi="Arial" w:cs="Arial"/>
          <w:b/>
          <w:bCs/>
        </w:rPr>
        <w:t>на 2024</w:t>
      </w:r>
      <w:r w:rsidRPr="00F00A78">
        <w:rPr>
          <w:rFonts w:ascii="Arial" w:hAnsi="Arial" w:cs="Arial"/>
          <w:b/>
          <w:bCs/>
        </w:rPr>
        <w:t xml:space="preserve"> </w:t>
      </w:r>
      <w:r w:rsidR="00E758BE" w:rsidRPr="00F00A78">
        <w:rPr>
          <w:rFonts w:ascii="Arial" w:hAnsi="Arial" w:cs="Arial"/>
          <w:b/>
          <w:bCs/>
        </w:rPr>
        <w:t>год и плановый период 2025 и 2026</w:t>
      </w:r>
      <w:r w:rsidRPr="00F00A78">
        <w:rPr>
          <w:rFonts w:ascii="Arial" w:hAnsi="Arial" w:cs="Arial"/>
          <w:b/>
          <w:bCs/>
        </w:rPr>
        <w:t xml:space="preserve"> годов </w:t>
      </w:r>
    </w:p>
    <w:p w:rsidR="00681855" w:rsidRPr="00F00A78" w:rsidRDefault="00681855" w:rsidP="00681855">
      <w:pPr>
        <w:jc w:val="center"/>
        <w:rPr>
          <w:rFonts w:ascii="Arial" w:hAnsi="Arial" w:cs="Arial"/>
          <w:b/>
          <w:b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263"/>
      </w:tblGrid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Нормативы распределения доходов, подлежащих зачислению в бюджет округа (в процентах)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Доходы от погашения </w:t>
            </w:r>
            <w:proofErr w:type="gramStart"/>
            <w:r w:rsidRPr="00F00A78">
              <w:rPr>
                <w:rFonts w:ascii="Arial" w:hAnsi="Arial" w:cs="Arial"/>
                <w:b/>
                <w:bCs/>
              </w:rPr>
              <w:t>задолженности  и</w:t>
            </w:r>
            <w:proofErr w:type="gramEnd"/>
            <w:r w:rsidRPr="00F00A78">
              <w:rPr>
                <w:rFonts w:ascii="Arial" w:hAnsi="Arial" w:cs="Arial"/>
                <w:b/>
                <w:bCs/>
              </w:rPr>
              <w:t xml:space="preserve"> перерасчетов по отмененным налогам, сборам и иным обязательным платежам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межселенных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с продаж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</w:t>
            </w:r>
          </w:p>
        </w:tc>
      </w:tr>
      <w:tr w:rsidR="00681855" w:rsidRPr="00F00A78" w:rsidTr="00866FC6">
        <w:trPr>
          <w:trHeight w:val="34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8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Курортный сбор,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99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9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F00A78" w:rsidTr="00866FC6">
        <w:trPr>
          <w:trHeight w:val="613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36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F00A78" w:rsidTr="00866FC6">
        <w:trPr>
          <w:trHeight w:val="31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366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доходы от оказания платных услуг получателями средств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 от административных платежей и сборов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866FC6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  <w:shd w:val="clear" w:color="auto" w:fill="FFFFFF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 от штрафов, санкций, возмещение ущерба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987F36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396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1E5333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  <w:color w:val="000000"/>
              </w:rPr>
              <w:t>Доходы от административных платежей и сборов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Прочее возмещение ущерба, причиненного муниципальному имуществу муниципального округа (за исключением </w:t>
            </w:r>
            <w:r w:rsidRPr="00F00A78">
              <w:rPr>
                <w:rFonts w:ascii="Arial" w:hAnsi="Arial" w:cs="Arial"/>
                <w:color w:val="000000"/>
              </w:rPr>
              <w:lastRenderedPageBreak/>
              <w:t>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70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 от прочих неналоговых доходов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</w:t>
            </w:r>
            <w:r w:rsidRPr="00F00A78">
              <w:rPr>
                <w:rFonts w:ascii="Arial" w:hAnsi="Arial" w:cs="Arial"/>
                <w:color w:val="000000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  <w:tr w:rsidR="00681855" w:rsidRPr="00F00A78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F00A78" w:rsidRDefault="0068185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</w:t>
            </w:r>
          </w:p>
        </w:tc>
      </w:tr>
    </w:tbl>
    <w:p w:rsidR="0057198F" w:rsidRPr="00F00A78" w:rsidRDefault="00F30900" w:rsidP="00E62728">
      <w:pPr>
        <w:tabs>
          <w:tab w:val="left" w:pos="360"/>
        </w:tabs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    </w:t>
      </w:r>
      <w:r w:rsidR="001E5333" w:rsidRPr="00F00A78">
        <w:rPr>
          <w:rFonts w:ascii="Arial" w:hAnsi="Arial" w:cs="Arial"/>
        </w:rPr>
        <w:t xml:space="preserve">                           </w:t>
      </w:r>
      <w:r w:rsidR="0057198F" w:rsidRPr="00F00A78">
        <w:rPr>
          <w:rFonts w:ascii="Arial" w:hAnsi="Arial" w:cs="Arial"/>
        </w:rPr>
        <w:br w:type="page"/>
      </w:r>
    </w:p>
    <w:p w:rsidR="00633AC0" w:rsidRPr="00F00A78" w:rsidRDefault="00633AC0" w:rsidP="003E5A7B">
      <w:pPr>
        <w:jc w:val="right"/>
        <w:rPr>
          <w:rFonts w:ascii="Arial" w:hAnsi="Arial" w:cs="Arial"/>
        </w:rPr>
      </w:pP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Приложение № 7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011526" w:rsidRPr="00F00A78" w:rsidRDefault="00011526" w:rsidP="003E5A7B">
      <w:pPr>
        <w:tabs>
          <w:tab w:val="left" w:pos="360"/>
        </w:tabs>
        <w:jc w:val="right"/>
        <w:rPr>
          <w:rFonts w:ascii="Arial" w:hAnsi="Arial" w:cs="Arial"/>
        </w:rPr>
      </w:pPr>
    </w:p>
    <w:p w:rsidR="00011526" w:rsidRPr="00F00A78" w:rsidRDefault="00011526" w:rsidP="00944AE4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Объемы поступления доходов бюджета</w:t>
      </w:r>
      <w:r w:rsidR="00944AE4"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/>
          <w:bCs/>
        </w:rPr>
        <w:t>Приаргунского</w:t>
      </w:r>
      <w:r w:rsidR="00944AE4" w:rsidRPr="00F00A78">
        <w:rPr>
          <w:rFonts w:ascii="Arial" w:hAnsi="Arial" w:cs="Arial"/>
          <w:b/>
          <w:bCs/>
        </w:rPr>
        <w:br/>
      </w:r>
      <w:r w:rsidRPr="00F00A78">
        <w:rPr>
          <w:rFonts w:ascii="Arial" w:hAnsi="Arial" w:cs="Arial"/>
          <w:b/>
          <w:bCs/>
        </w:rPr>
        <w:t>муниципального округа</w:t>
      </w:r>
      <w:r w:rsidR="00944AE4"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/>
          <w:bCs/>
        </w:rPr>
        <w:t>на 202</w:t>
      </w:r>
      <w:r w:rsidR="001E5333" w:rsidRPr="00F00A78">
        <w:rPr>
          <w:rFonts w:ascii="Arial" w:hAnsi="Arial" w:cs="Arial"/>
          <w:b/>
          <w:bCs/>
        </w:rPr>
        <w:t>4</w:t>
      </w:r>
      <w:r w:rsidRPr="00F00A78">
        <w:rPr>
          <w:rFonts w:ascii="Arial" w:hAnsi="Arial" w:cs="Arial"/>
          <w:b/>
          <w:bCs/>
        </w:rPr>
        <w:t xml:space="preserve"> год</w:t>
      </w:r>
    </w:p>
    <w:p w:rsidR="0057198F" w:rsidRPr="00F00A78" w:rsidRDefault="0057198F" w:rsidP="00011526">
      <w:pPr>
        <w:jc w:val="center"/>
        <w:rPr>
          <w:rFonts w:ascii="Arial" w:hAnsi="Arial" w:cs="Arial"/>
          <w:b/>
          <w:bCs/>
        </w:rPr>
      </w:pPr>
    </w:p>
    <w:p w:rsidR="00633AC0" w:rsidRPr="00F00A78" w:rsidRDefault="00633AC0" w:rsidP="00011526">
      <w:pPr>
        <w:jc w:val="center"/>
        <w:rPr>
          <w:rFonts w:ascii="Arial" w:hAnsi="Arial" w:cs="Arial"/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</w:t>
            </w:r>
          </w:p>
        </w:tc>
      </w:tr>
      <w:tr w:rsidR="00011526" w:rsidRPr="00F00A78" w:rsidTr="00944AE4">
        <w:tc>
          <w:tcPr>
            <w:tcW w:w="3261" w:type="dxa"/>
            <w:vAlign w:val="center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11526" w:rsidRPr="00F00A78" w:rsidRDefault="00011526" w:rsidP="003E5A7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(тыс. руб.) на 202</w:t>
            </w:r>
            <w:r w:rsidR="003E5A7B" w:rsidRPr="00F00A78">
              <w:rPr>
                <w:rFonts w:ascii="Arial" w:hAnsi="Arial" w:cs="Arial"/>
              </w:rPr>
              <w:t>4</w:t>
            </w:r>
            <w:r w:rsidRPr="00F00A78">
              <w:rPr>
                <w:rFonts w:ascii="Arial" w:hAnsi="Arial" w:cs="Arial"/>
              </w:rPr>
              <w:t>г.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:rsidR="00011526" w:rsidRPr="00F00A78" w:rsidRDefault="002D5D6A" w:rsidP="00C3030A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294544,0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:rsidR="00011526" w:rsidRPr="00F00A78" w:rsidRDefault="002D5D6A" w:rsidP="003E0214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236010,0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1 01 02021 01 0000 110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:rsidR="00011526" w:rsidRPr="00F00A78" w:rsidRDefault="002D5D6A" w:rsidP="00C3030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236010,0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:rsidR="00011526" w:rsidRPr="00F00A78" w:rsidRDefault="0025097E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35015,1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1 03 02230 01 0000 110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011526" w:rsidRPr="00F00A78" w:rsidRDefault="0025097E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18261,8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0A78">
              <w:rPr>
                <w:rFonts w:ascii="Arial" w:hAnsi="Arial" w:cs="Arial"/>
              </w:rPr>
              <w:t>инжекторных</w:t>
            </w:r>
            <w:proofErr w:type="spellEnd"/>
            <w:r w:rsidRPr="00F00A78">
              <w:rPr>
                <w:rFonts w:ascii="Arial" w:hAnsi="Arial" w:cs="Arial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:rsidR="00011526" w:rsidRPr="00F00A78" w:rsidRDefault="0025097E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011526" w:rsidRPr="00F00A78" w:rsidRDefault="0025097E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18935,5</w:t>
            </w:r>
          </w:p>
        </w:tc>
      </w:tr>
      <w:tr w:rsidR="00011526" w:rsidRPr="00F00A78" w:rsidTr="00944AE4">
        <w:trPr>
          <w:trHeight w:val="47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011526" w:rsidRPr="00F00A78" w:rsidRDefault="0025097E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-2269,2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1 05 00000 00 0000 000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5925,7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1 05 01000 02 0000 110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2669,7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1686,0</w:t>
            </w:r>
          </w:p>
        </w:tc>
      </w:tr>
      <w:tr w:rsidR="00011526" w:rsidRPr="00F00A78" w:rsidTr="00944AE4">
        <w:trPr>
          <w:trHeight w:val="51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1 05 04000 02 0000 110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:rsidR="00011526" w:rsidRPr="00F00A78" w:rsidRDefault="0025097E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1570,0</w:t>
            </w:r>
          </w:p>
        </w:tc>
      </w:tr>
      <w:tr w:rsidR="00011526" w:rsidRPr="00F00A78" w:rsidTr="00944AE4">
        <w:trPr>
          <w:trHeight w:val="51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F00A78">
              <w:rPr>
                <w:rFonts w:ascii="Arial" w:hAnsi="Arial" w:cs="Arial"/>
                <w:b/>
              </w:rPr>
              <w:t>14963,8</w:t>
            </w:r>
          </w:p>
        </w:tc>
      </w:tr>
      <w:tr w:rsidR="00011526" w:rsidRPr="00F00A78" w:rsidTr="00944AE4">
        <w:trPr>
          <w:trHeight w:val="51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1 06 01030 00 0000 110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2227,0</w:t>
            </w:r>
          </w:p>
        </w:tc>
      </w:tr>
      <w:tr w:rsidR="00011526" w:rsidRPr="00F00A78" w:rsidTr="00944AE4">
        <w:trPr>
          <w:trHeight w:val="51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1 06 01331 00 0000 110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6831,4</w:t>
            </w:r>
          </w:p>
        </w:tc>
      </w:tr>
      <w:tr w:rsidR="00011526" w:rsidRPr="00F00A78" w:rsidTr="00944AE4">
        <w:trPr>
          <w:trHeight w:val="51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1 06 01431 00 0000 110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5905,4</w:t>
            </w:r>
          </w:p>
        </w:tc>
      </w:tr>
      <w:tr w:rsidR="00011526" w:rsidRPr="00F00A78" w:rsidTr="00944AE4">
        <w:trPr>
          <w:trHeight w:val="511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629,4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1 08 00000 00 0000 110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2000,0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:rsidR="00011526" w:rsidRPr="00F00A78" w:rsidRDefault="009D535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9308,0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1 11 05000 14 0000 120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Доходы</w:t>
            </w:r>
            <w:r w:rsidR="00944AE4" w:rsidRPr="00F00A78">
              <w:rPr>
                <w:rFonts w:ascii="Arial" w:hAnsi="Arial" w:cs="Arial"/>
                <w:b/>
                <w:bCs/>
              </w:rPr>
              <w:t>,</w:t>
            </w:r>
            <w:r w:rsidRPr="00F00A78">
              <w:rPr>
                <w:rFonts w:ascii="Arial" w:hAnsi="Arial" w:cs="Arial"/>
                <w:b/>
                <w:bCs/>
              </w:rPr>
              <w:t xml:space="preserve"> получаемые в виде арендной платы</w:t>
            </w:r>
          </w:p>
        </w:tc>
        <w:tc>
          <w:tcPr>
            <w:tcW w:w="1701" w:type="dxa"/>
            <w:gridSpan w:val="2"/>
          </w:tcPr>
          <w:p w:rsidR="00011526" w:rsidRPr="00F00A78" w:rsidRDefault="00C80F95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7358,0</w:t>
            </w:r>
          </w:p>
        </w:tc>
      </w:tr>
      <w:tr w:rsidR="00011526" w:rsidRPr="00F00A78" w:rsidTr="00944AE4">
        <w:trPr>
          <w:trHeight w:val="2158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1 11 05012 14 0000 120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proofErr w:type="gramStart"/>
            <w:r w:rsidRPr="00F00A78">
              <w:rPr>
                <w:rFonts w:ascii="Arial" w:hAnsi="Arial" w:cs="Arial"/>
              </w:rPr>
              <w:t>границах  муниципального</w:t>
            </w:r>
            <w:proofErr w:type="gramEnd"/>
            <w:r w:rsidRPr="00F00A78">
              <w:rPr>
                <w:rFonts w:ascii="Arial" w:hAnsi="Arial" w:cs="Arial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:rsidR="00011526" w:rsidRPr="00F00A78" w:rsidRDefault="00C80F95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7339,6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1 11 05034 14 0000 120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:rsidR="00011526" w:rsidRPr="00F00A78" w:rsidRDefault="007F7F6B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18,4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1 12 01000 01 0000 120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:rsidR="00011526" w:rsidRPr="00F00A78" w:rsidRDefault="00C80F95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450,0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1 12 01010 01 0000 120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1 12 01020 01 0000 120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:rsidR="00011526" w:rsidRPr="00F00A78" w:rsidRDefault="00674F3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011526" w:rsidRPr="00F00A78">
              <w:rPr>
                <w:rFonts w:ascii="Arial" w:hAnsi="Arial" w:cs="Arial"/>
              </w:rPr>
              <w:t>30,0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1 12 01030 01 0000 120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011526" w:rsidRPr="00F00A78" w:rsidTr="00944AE4">
        <w:trPr>
          <w:trHeight w:val="585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1 12 01040 01 0000 120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90,0</w:t>
            </w:r>
          </w:p>
        </w:tc>
      </w:tr>
      <w:tr w:rsidR="00011526" w:rsidRPr="00F00A78" w:rsidTr="00944AE4">
        <w:trPr>
          <w:trHeight w:val="285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:rsidR="00011526" w:rsidRPr="00F00A78" w:rsidRDefault="007F7F6B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420,0</w:t>
            </w:r>
          </w:p>
        </w:tc>
      </w:tr>
      <w:tr w:rsidR="00011526" w:rsidRPr="00F00A78" w:rsidTr="00944AE4">
        <w:trPr>
          <w:trHeight w:val="345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</w:p>
        </w:tc>
      </w:tr>
      <w:tr w:rsidR="00011526" w:rsidRPr="00F00A78" w:rsidTr="00944AE4">
        <w:trPr>
          <w:trHeight w:val="195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1 14 06012 00 0000 430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:rsidR="00011526" w:rsidRPr="00F00A78" w:rsidRDefault="007F7F6B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200,0</w:t>
            </w:r>
          </w:p>
        </w:tc>
      </w:tr>
      <w:tr w:rsidR="00011526" w:rsidRPr="00F00A78" w:rsidTr="00944AE4">
        <w:trPr>
          <w:trHeight w:val="1995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1 14 02042 14 0000 430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220,0</w:t>
            </w:r>
          </w:p>
        </w:tc>
      </w:tr>
      <w:tr w:rsidR="00011526" w:rsidRPr="00F00A78" w:rsidTr="00944AE4">
        <w:trPr>
          <w:trHeight w:val="244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F00A78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:rsidR="00011526" w:rsidRPr="00F00A78" w:rsidRDefault="00674F30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980,0</w:t>
            </w:r>
          </w:p>
        </w:tc>
      </w:tr>
      <w:tr w:rsidR="00011526" w:rsidRPr="00F00A78" w:rsidTr="00944AE4">
        <w:trPr>
          <w:trHeight w:val="510"/>
        </w:trPr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1 16 01060 01 0000 140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:rsidR="00011526" w:rsidRPr="00F00A78" w:rsidRDefault="00674F3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980,0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100,0</w:t>
            </w:r>
          </w:p>
        </w:tc>
      </w:tr>
      <w:tr w:rsidR="00011526" w:rsidRPr="00F00A78" w:rsidTr="00944AE4">
        <w:tc>
          <w:tcPr>
            <w:tcW w:w="3261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701" w:type="dxa"/>
            <w:gridSpan w:val="2"/>
          </w:tcPr>
          <w:p w:rsidR="00011526" w:rsidRPr="00F00A78" w:rsidRDefault="002D5D6A" w:rsidP="00CE4D4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303852,0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5A0959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593032,7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5A0959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147621,0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2 02 15001 14 0000 150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5A0959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147621,0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5A0959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49073,3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 w:rsidRPr="00F00A78">
              <w:rPr>
                <w:rFonts w:ascii="Arial" w:hAnsi="Arial" w:cs="Arial"/>
              </w:rPr>
              <w:lastRenderedPageBreak/>
              <w:t>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5A0959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1639,4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5A095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F00A78">
              <w:rPr>
                <w:rFonts w:ascii="Arial" w:hAnsi="Arial" w:cs="Arial"/>
              </w:rPr>
              <w:t xml:space="preserve">на  </w:t>
            </w:r>
            <w:r w:rsidR="005A0959" w:rsidRPr="00F00A78">
              <w:rPr>
                <w:rFonts w:ascii="Arial" w:hAnsi="Arial" w:cs="Arial"/>
              </w:rPr>
              <w:t>подготовку</w:t>
            </w:r>
            <w:proofErr w:type="gramEnd"/>
            <w:r w:rsidR="005A0959" w:rsidRPr="00F00A78">
              <w:rPr>
                <w:rFonts w:ascii="Arial" w:hAnsi="Arial" w:cs="Arial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5A0959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47433,9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361FA1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360918,9</w:t>
            </w:r>
          </w:p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F00A78">
              <w:rPr>
                <w:rFonts w:ascii="Arial" w:hAnsi="Arial" w:cs="Arial"/>
                <w:bCs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1369B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1278,3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2 02 30024 05 0000 150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1369B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3374,5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администрирование </w:t>
            </w:r>
            <w:r w:rsidRPr="00F00A78">
              <w:rPr>
                <w:rFonts w:ascii="Arial" w:hAnsi="Arial" w:cs="Arial"/>
                <w:bCs/>
              </w:rPr>
              <w:t xml:space="preserve"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</w:t>
            </w:r>
            <w:r w:rsidRPr="00F00A78">
              <w:rPr>
                <w:rFonts w:ascii="Arial" w:hAnsi="Arial" w:cs="Arial"/>
                <w:bCs/>
              </w:rPr>
              <w:lastRenderedPageBreak/>
              <w:t>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1369B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134,0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F00A78">
              <w:rPr>
                <w:rFonts w:ascii="Arial" w:hAnsi="Arial" w:cs="Arial"/>
                <w:bCs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1369B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2315,3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9C4E42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337305,8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9C4E42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333538,9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осуществление государственных полномочий в сфере труда в </w:t>
            </w:r>
            <w:r w:rsidRPr="00F00A78">
              <w:rPr>
                <w:rFonts w:ascii="Arial" w:hAnsi="Arial" w:cs="Arial"/>
              </w:rPr>
              <w:lastRenderedPageBreak/>
              <w:t>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9C4E42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429,0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202 35120 14 0000 150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9C4E42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8,7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 w:rsidR="00944AE4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F00A78" w:rsidRDefault="009C4E42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F00A78">
              <w:rPr>
                <w:rFonts w:ascii="Arial" w:hAnsi="Arial" w:cs="Arial"/>
              </w:rPr>
              <w:t xml:space="preserve">крае»  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9C4E42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772,9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2 02 03024 14 0000 150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</w:t>
            </w:r>
            <w:r w:rsidRPr="00F00A78">
              <w:rPr>
                <w:rFonts w:ascii="Arial" w:hAnsi="Arial" w:cs="Arial"/>
              </w:rPr>
              <w:lastRenderedPageBreak/>
              <w:t>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3B05F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2881,1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202 30027 14 0000 150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 w:rsidR="00944AE4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3B05F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11176,4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2 02 30029 14 0000 150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F00A78">
              <w:rPr>
                <w:rFonts w:ascii="Arial" w:hAnsi="Arial" w:cs="Arial"/>
                <w:bCs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3B05F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  <w:p w:rsidR="00011526" w:rsidRPr="00F00A78" w:rsidRDefault="00011526" w:rsidP="004C7198">
            <w:pPr>
              <w:jc w:val="center"/>
              <w:rPr>
                <w:rFonts w:ascii="Arial" w:hAnsi="Arial" w:cs="Arial"/>
              </w:rPr>
            </w:pP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1F2990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35419,5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2 02 45303 14 0000 150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1F299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F00A78">
              <w:rPr>
                <w:rFonts w:ascii="Arial" w:hAnsi="Arial" w:cs="Arial"/>
              </w:rPr>
              <w:t xml:space="preserve">трансферты,   </w:t>
            </w:r>
            <w:proofErr w:type="gramEnd"/>
            <w:r w:rsidRPr="00F00A78">
              <w:rPr>
                <w:rFonts w:ascii="Arial" w:hAnsi="Arial" w:cs="Arial"/>
              </w:rPr>
              <w:t xml:space="preserve">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1F2990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6701,3</w:t>
            </w:r>
          </w:p>
        </w:tc>
      </w:tr>
      <w:tr w:rsidR="00913124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4" w:rsidRPr="00F00A78" w:rsidRDefault="00913124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4" w:rsidRPr="00F00A78" w:rsidRDefault="00913124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  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124" w:rsidRPr="00F00A78" w:rsidRDefault="00913124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3570,0</w:t>
            </w:r>
          </w:p>
        </w:tc>
      </w:tr>
      <w:tr w:rsidR="00913124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4" w:rsidRPr="00F00A78" w:rsidRDefault="00913124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4" w:rsidRPr="00F00A78" w:rsidRDefault="00CB159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трансферты   бюджету Приаргунского муниципального округа на </w:t>
            </w:r>
            <w:proofErr w:type="spellStart"/>
            <w:r w:rsidRPr="00F00A78">
              <w:rPr>
                <w:rFonts w:ascii="Arial" w:hAnsi="Arial" w:cs="Arial"/>
              </w:rPr>
              <w:t>невз</w:t>
            </w:r>
            <w:r w:rsidR="000D7731" w:rsidRPr="00F00A78">
              <w:rPr>
                <w:rFonts w:ascii="Arial" w:hAnsi="Arial" w:cs="Arial"/>
              </w:rPr>
              <w:t>и</w:t>
            </w:r>
            <w:r w:rsidRPr="00F00A78">
              <w:rPr>
                <w:rFonts w:ascii="Arial" w:hAnsi="Arial" w:cs="Arial"/>
              </w:rPr>
              <w:t>мания</w:t>
            </w:r>
            <w:proofErr w:type="spellEnd"/>
            <w:r w:rsidRPr="00F00A78">
              <w:rPr>
                <w:rFonts w:ascii="Arial" w:hAnsi="Arial" w:cs="Arial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124" w:rsidRPr="00F00A78" w:rsidRDefault="00CB159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778,0</w:t>
            </w:r>
          </w:p>
        </w:tc>
      </w:tr>
      <w:tr w:rsidR="00913124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4" w:rsidRPr="00F00A78" w:rsidRDefault="00913124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4" w:rsidRPr="00F00A78" w:rsidRDefault="00CB159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   бюджету Приаргунского муниципального округа на</w:t>
            </w:r>
            <w:r w:rsidR="0028111D" w:rsidRPr="00F00A78">
              <w:rPr>
                <w:rFonts w:ascii="Arial" w:hAnsi="Arial" w:cs="Arial"/>
              </w:rPr>
              <w:t xml:space="preserve">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124" w:rsidRPr="00F00A78" w:rsidRDefault="00CB159C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817,0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28111D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593032,7</w:t>
            </w:r>
          </w:p>
        </w:tc>
      </w:tr>
      <w:tr w:rsidR="00011526" w:rsidRPr="00F00A78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F00A78" w:rsidRDefault="00011526" w:rsidP="004C7198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F00A78" w:rsidRDefault="002D5D6A" w:rsidP="00CE4D4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896884,7</w:t>
            </w:r>
          </w:p>
        </w:tc>
      </w:tr>
    </w:tbl>
    <w:p w:rsidR="00056028" w:rsidRPr="00F00A78" w:rsidRDefault="00056028" w:rsidP="005E2040">
      <w:pPr>
        <w:spacing w:after="200"/>
        <w:rPr>
          <w:rFonts w:ascii="Arial" w:hAnsi="Arial" w:cs="Arial"/>
          <w:highlight w:val="yellow"/>
        </w:rPr>
      </w:pPr>
    </w:p>
    <w:p w:rsidR="000D7731" w:rsidRPr="00F00A78" w:rsidRDefault="000D7731" w:rsidP="003E5A7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3E5A7B" w:rsidRPr="00F00A78" w:rsidRDefault="003E5A7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633AC0" w:rsidRPr="00F00A78" w:rsidRDefault="00633AC0" w:rsidP="003E5A7B">
      <w:pPr>
        <w:jc w:val="right"/>
        <w:rPr>
          <w:rFonts w:ascii="Arial" w:hAnsi="Arial" w:cs="Arial"/>
        </w:rPr>
      </w:pPr>
    </w:p>
    <w:p w:rsidR="00633AC0" w:rsidRPr="00F00A78" w:rsidRDefault="00633AC0" w:rsidP="003E5A7B">
      <w:pPr>
        <w:jc w:val="right"/>
        <w:rPr>
          <w:rFonts w:ascii="Arial" w:hAnsi="Arial" w:cs="Arial"/>
        </w:rPr>
      </w:pPr>
    </w:p>
    <w:p w:rsidR="00C433E3" w:rsidRPr="00F00A78" w:rsidRDefault="00C433E3" w:rsidP="000D7731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Объемы поступления доходов и формы межбюджетных трансфертов, получаемых из других бюджетов</w:t>
      </w:r>
      <w:r w:rsidR="000D7731"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/>
          <w:bCs/>
        </w:rPr>
        <w:t>бюджетной системы бюджета</w:t>
      </w:r>
      <w:r w:rsidR="000D7731"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/>
          <w:bCs/>
        </w:rPr>
        <w:t>Приаргунского муниципального округ</w:t>
      </w:r>
      <w:r w:rsidR="000D7731" w:rsidRPr="00F00A78">
        <w:rPr>
          <w:rFonts w:ascii="Arial" w:hAnsi="Arial" w:cs="Arial"/>
          <w:b/>
          <w:bCs/>
        </w:rPr>
        <w:t xml:space="preserve">а </w:t>
      </w:r>
      <w:r w:rsidRPr="00F00A78">
        <w:rPr>
          <w:rFonts w:ascii="Arial" w:hAnsi="Arial" w:cs="Arial"/>
          <w:b/>
          <w:bCs/>
        </w:rPr>
        <w:t>на плановый период</w:t>
      </w:r>
      <w:r w:rsidR="000D7731" w:rsidRPr="00F00A78">
        <w:rPr>
          <w:rFonts w:ascii="Arial" w:hAnsi="Arial" w:cs="Arial"/>
          <w:b/>
          <w:bCs/>
        </w:rPr>
        <w:br/>
      </w:r>
      <w:r w:rsidRPr="00F00A78">
        <w:rPr>
          <w:rFonts w:ascii="Arial" w:hAnsi="Arial" w:cs="Arial"/>
          <w:b/>
          <w:bCs/>
        </w:rPr>
        <w:t>202</w:t>
      </w:r>
      <w:r w:rsidR="00007285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007285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годов.</w:t>
      </w:r>
    </w:p>
    <w:p w:rsidR="00633AC0" w:rsidRPr="00F00A78" w:rsidRDefault="00633AC0" w:rsidP="000D7731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 xml:space="preserve"> </w:t>
      </w:r>
    </w:p>
    <w:p w:rsidR="00633AC0" w:rsidRPr="00F00A78" w:rsidRDefault="00633AC0" w:rsidP="000D7731">
      <w:pPr>
        <w:jc w:val="center"/>
        <w:rPr>
          <w:rFonts w:ascii="Arial" w:hAnsi="Arial" w:cs="Arial"/>
          <w:b/>
          <w:bCs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3828"/>
        <w:gridCol w:w="1417"/>
        <w:gridCol w:w="1276"/>
      </w:tblGrid>
      <w:tr w:rsidR="00C433E3" w:rsidRPr="00F00A78" w:rsidTr="000D7731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Коды бюджетной классификации РФ</w:t>
            </w:r>
          </w:p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доходов</w:t>
            </w:r>
          </w:p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</w:t>
            </w:r>
            <w:proofErr w:type="spellStart"/>
            <w:r w:rsidRPr="00F00A78">
              <w:rPr>
                <w:rFonts w:ascii="Arial" w:hAnsi="Arial" w:cs="Arial"/>
              </w:rPr>
              <w:t>тыс.рублей</w:t>
            </w:r>
            <w:proofErr w:type="spellEnd"/>
            <w:r w:rsidRPr="00F00A78">
              <w:rPr>
                <w:rFonts w:ascii="Arial" w:hAnsi="Arial" w:cs="Arial"/>
              </w:rPr>
              <w:t>)</w:t>
            </w:r>
          </w:p>
        </w:tc>
      </w:tr>
      <w:tr w:rsidR="00C433E3" w:rsidRPr="00F00A78" w:rsidTr="000D7731">
        <w:trPr>
          <w:trHeight w:val="34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F00A78" w:rsidRDefault="00C433E3" w:rsidP="003E021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</w:t>
            </w:r>
            <w:r w:rsidR="00007285" w:rsidRPr="00F00A78">
              <w:rPr>
                <w:rFonts w:ascii="Arial" w:hAnsi="Arial" w:cs="Arial"/>
              </w:rPr>
              <w:t>5</w:t>
            </w:r>
            <w:r w:rsidRPr="00F00A7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F00A78" w:rsidRDefault="00C433E3" w:rsidP="003E021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</w:t>
            </w:r>
            <w:r w:rsidR="00007285" w:rsidRPr="00F00A78">
              <w:rPr>
                <w:rFonts w:ascii="Arial" w:hAnsi="Arial" w:cs="Arial"/>
              </w:rPr>
              <w:t>6</w:t>
            </w:r>
            <w:r w:rsidRPr="00F00A78">
              <w:rPr>
                <w:rFonts w:ascii="Arial" w:hAnsi="Arial" w:cs="Arial"/>
              </w:rPr>
              <w:t>г.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  <w:b/>
                <w:lang w:val="en-US"/>
              </w:rPr>
            </w:pPr>
            <w:r w:rsidRPr="00F00A78">
              <w:rPr>
                <w:rFonts w:ascii="Arial" w:hAnsi="Arial" w:cs="Arial"/>
                <w:b/>
                <w:lang w:val="en-US"/>
              </w:rPr>
              <w:t>301611</w:t>
            </w:r>
            <w:r w:rsidRPr="00F00A78">
              <w:rPr>
                <w:rFonts w:ascii="Arial" w:hAnsi="Arial" w:cs="Arial"/>
                <w:b/>
              </w:rPr>
              <w:t>,</w:t>
            </w:r>
            <w:r w:rsidRPr="00F00A7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297630,4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240324,9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234187,6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1 01 02021 01 0000 110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240324,9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234187,6</w:t>
            </w:r>
          </w:p>
        </w:tc>
      </w:tr>
      <w:tr w:rsidR="00C433E3" w:rsidRPr="00F00A78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1 03 00000 00 0000 110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37121,4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39277,4</w:t>
            </w:r>
          </w:p>
        </w:tc>
      </w:tr>
      <w:tr w:rsidR="00C433E3" w:rsidRPr="00F00A78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20459,5</w:t>
            </w:r>
          </w:p>
        </w:tc>
      </w:tr>
      <w:tr w:rsidR="00C433E3" w:rsidRPr="00F00A78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1 03 02240 01 0000 110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0A78">
              <w:rPr>
                <w:rFonts w:ascii="Arial" w:hAnsi="Arial" w:cs="Arial"/>
              </w:rPr>
              <w:t>инжекторных</w:t>
            </w:r>
            <w:proofErr w:type="spellEnd"/>
            <w:r w:rsidRPr="00F00A78">
              <w:rPr>
                <w:rFonts w:ascii="Arial" w:hAnsi="Arial" w:cs="Arial"/>
              </w:rPr>
              <w:t>) двигателей, подлежащих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108,7</w:t>
            </w:r>
          </w:p>
        </w:tc>
      </w:tr>
      <w:tr w:rsidR="00C433E3" w:rsidRPr="00F00A78" w:rsidTr="000D773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21308,6</w:t>
            </w:r>
          </w:p>
        </w:tc>
      </w:tr>
      <w:tr w:rsidR="00C433E3" w:rsidRPr="00F00A78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1 03 02260 01 0000 110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Доходы от уплаты акцизов на прямогонный бензин, производимый на территории РФ, подлежащие распределению в </w:t>
            </w:r>
            <w:r w:rsidRPr="00F00A78">
              <w:rPr>
                <w:rFonts w:ascii="Arial" w:hAnsi="Arial" w:cs="Arial"/>
              </w:rPr>
              <w:lastRenderedPageBreak/>
              <w:t>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-2400,7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00728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-2599,4</w:t>
            </w:r>
          </w:p>
        </w:tc>
      </w:tr>
      <w:tr w:rsidR="00C433E3" w:rsidRPr="00F00A78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7195,2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7195,2</w:t>
            </w:r>
          </w:p>
        </w:tc>
      </w:tr>
      <w:tr w:rsidR="00C433E3" w:rsidRPr="00F00A78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1 05 01000 02 0000 110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Налог, взимаемый в связи с</w:t>
            </w:r>
            <w:r w:rsidR="00E64498" w:rsidRPr="00F00A78">
              <w:rPr>
                <w:rFonts w:ascii="Arial" w:hAnsi="Arial" w:cs="Arial"/>
              </w:rPr>
              <w:t xml:space="preserve"> применением</w:t>
            </w:r>
            <w:r w:rsidRPr="00F00A78">
              <w:rPr>
                <w:rFonts w:ascii="Arial" w:hAnsi="Arial" w:cs="Arial"/>
              </w:rPr>
              <w:t xml:space="preserve"> упрощенной системой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3825,0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1795,2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1 05 04000 02 0000 110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E6449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Налог, взимаемый в связи с применением </w:t>
            </w:r>
            <w:proofErr w:type="gramStart"/>
            <w:r w:rsidR="00E64498" w:rsidRPr="00F00A78">
              <w:rPr>
                <w:rFonts w:ascii="Arial" w:hAnsi="Arial" w:cs="Arial"/>
              </w:rPr>
              <w:t xml:space="preserve">патентной </w:t>
            </w:r>
            <w:r w:rsidRPr="00F00A78">
              <w:rPr>
                <w:rFonts w:ascii="Arial" w:hAnsi="Arial" w:cs="Arial"/>
              </w:rPr>
              <w:t xml:space="preserve"> системы</w:t>
            </w:r>
            <w:proofErr w:type="gramEnd"/>
            <w:r w:rsidRPr="00F00A78">
              <w:rPr>
                <w:rFonts w:ascii="Arial" w:hAnsi="Arial" w:cs="Arial"/>
              </w:rPr>
              <w:t xml:space="preserve">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E64498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1575,0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14772,2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14772,2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1 06 01030 00 0000 110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2300,0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1 06 01331 00 0000 110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5930,2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1 06 01431 00 0000 110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6542,0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248,0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1 08 00000 00 0000 110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1950,0</w:t>
            </w: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</w:tr>
      <w:tr w:rsidR="00C433E3" w:rsidRPr="00F00A78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1 08 03010 01 0000 110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1950,0</w:t>
            </w:r>
          </w:p>
        </w:tc>
      </w:tr>
      <w:tr w:rsidR="00C433E3" w:rsidRPr="00F00A78" w:rsidTr="000D7731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8480,0</w:t>
            </w:r>
          </w:p>
        </w:tc>
      </w:tr>
      <w:tr w:rsidR="00C433E3" w:rsidRPr="00F00A78" w:rsidTr="000D7731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1 11 05000 00 0000 120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Доходы, получаемые в виде арендной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7000,0</w:t>
            </w:r>
          </w:p>
        </w:tc>
      </w:tr>
      <w:tr w:rsidR="00C433E3" w:rsidRPr="00F00A78" w:rsidTr="000D7731">
        <w:trPr>
          <w:trHeight w:val="3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1 11 05012 14 0000 120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6980,0</w:t>
            </w:r>
          </w:p>
        </w:tc>
      </w:tr>
      <w:tr w:rsidR="00C433E3" w:rsidRPr="00F00A78" w:rsidTr="000D7731">
        <w:trPr>
          <w:trHeight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1 11 05034 14 0000 120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C433E3" w:rsidRPr="00F00A78" w:rsidTr="000D7731">
        <w:trPr>
          <w:trHeight w:val="3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lastRenderedPageBreak/>
              <w:t>1 12 01000 01 0000 120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350,0</w:t>
            </w:r>
          </w:p>
        </w:tc>
      </w:tr>
      <w:tr w:rsidR="00C433E3" w:rsidRPr="00F00A78" w:rsidTr="000D773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1 12 01010 01 0000 120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C433E3" w:rsidRPr="00F00A78" w:rsidTr="000D773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1 12 01020 01 0000 120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230,0</w:t>
            </w:r>
          </w:p>
        </w:tc>
      </w:tr>
      <w:tr w:rsidR="00C433E3" w:rsidRPr="00F00A78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1 12 01030 01 0000 120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C433E3" w:rsidRPr="00F00A78" w:rsidTr="000D7731">
        <w:trPr>
          <w:trHeight w:val="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1 12 01040 01 0000 120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90,0</w:t>
            </w:r>
          </w:p>
        </w:tc>
      </w:tr>
      <w:tr w:rsidR="00C433E3" w:rsidRPr="00F00A78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320,0</w:t>
            </w:r>
          </w:p>
        </w:tc>
      </w:tr>
      <w:tr w:rsidR="00C433E3" w:rsidRPr="00F00A78" w:rsidTr="000D7731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</w:p>
        </w:tc>
      </w:tr>
      <w:tr w:rsidR="00C433E3" w:rsidRPr="00F00A78" w:rsidTr="000D7731">
        <w:trPr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1 14 06012 14 0000 430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C433E3" w:rsidRPr="00F00A78" w:rsidTr="000D7731">
        <w:trPr>
          <w:trHeight w:val="1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1 14 02053 14 00000 430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муниципальных округов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220,0</w:t>
            </w:r>
          </w:p>
        </w:tc>
      </w:tr>
      <w:tr w:rsidR="00C433E3" w:rsidRPr="00F00A78" w:rsidTr="000D7731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F00A78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710,0</w:t>
            </w:r>
          </w:p>
        </w:tc>
      </w:tr>
      <w:tr w:rsidR="00C433E3" w:rsidRPr="00F00A78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1 16 01060 01 0000 140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16814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710,0</w:t>
            </w:r>
          </w:p>
        </w:tc>
      </w:tr>
      <w:tr w:rsidR="00C433E3" w:rsidRPr="00F00A78" w:rsidTr="000D773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100,0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310091,7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6208D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306110,4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2 02 00000 00 0000 000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534186,2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31844" w:rsidP="00300BB5">
            <w:pPr>
              <w:rPr>
                <w:rFonts w:ascii="Arial" w:hAnsi="Arial" w:cs="Arial"/>
                <w:b/>
                <w:lang w:val="en-US"/>
              </w:rPr>
            </w:pPr>
            <w:r w:rsidRPr="00F00A78">
              <w:rPr>
                <w:rFonts w:ascii="Arial" w:hAnsi="Arial" w:cs="Arial"/>
                <w:b/>
                <w:lang w:val="en-US"/>
              </w:rPr>
              <w:t>515029</w:t>
            </w:r>
            <w:r w:rsidRPr="00F00A78">
              <w:rPr>
                <w:rFonts w:ascii="Arial" w:hAnsi="Arial" w:cs="Arial"/>
                <w:b/>
              </w:rPr>
              <w:t>,</w:t>
            </w:r>
            <w:r w:rsidRPr="00F00A78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202 10000000000150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Дотации бюджету Приаргунского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112822,0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B31844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108189,0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202 115001 14 0000 150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108089,0</w:t>
            </w:r>
          </w:p>
        </w:tc>
      </w:tr>
      <w:tr w:rsidR="003D3A96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96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2 02 19999 14 0000 150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96" w:rsidRPr="00F00A78" w:rsidRDefault="003D3A96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Дотация на финансовое обеспечение реализации мероприятий по проведению </w:t>
            </w:r>
            <w:r w:rsidRPr="00F00A78">
              <w:rPr>
                <w:rFonts w:ascii="Arial" w:hAnsi="Arial" w:cs="Arial"/>
              </w:rPr>
              <w:lastRenderedPageBreak/>
              <w:t>капитального ремонта жилых помещений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96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96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60340,6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58340,2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2 02 29999 14 0000 150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633AC0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бюджету Приаргунского </w:t>
            </w:r>
            <w:r w:rsidR="00633AC0" w:rsidRPr="00F00A78">
              <w:rPr>
                <w:rFonts w:ascii="Arial" w:hAnsi="Arial" w:cs="Arial"/>
              </w:rPr>
              <w:t>м</w:t>
            </w:r>
            <w:r w:rsidRPr="00F00A78">
              <w:rPr>
                <w:rFonts w:ascii="Arial" w:hAnsi="Arial" w:cs="Arial"/>
              </w:rPr>
              <w:t>униципального округа на реализацию Закона Забайкальского края от 11.07.2013 года №</w:t>
            </w:r>
            <w:r w:rsidR="00F57CCF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3D3A96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1430,5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2 02 29999 14 0000 150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51F3B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proofErr w:type="gramStart"/>
            <w:r w:rsidRPr="00F00A78">
              <w:rPr>
                <w:rFonts w:ascii="Arial" w:hAnsi="Arial" w:cs="Arial"/>
              </w:rPr>
              <w:t>на  подготовку</w:t>
            </w:r>
            <w:proofErr w:type="gramEnd"/>
            <w:r w:rsidRPr="00F00A78">
              <w:rPr>
                <w:rFonts w:ascii="Arial" w:hAnsi="Arial" w:cs="Arial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51F3B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58864,0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51F3B" w:rsidP="00300BB5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56909,7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A47CF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326932,2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A47CF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317734,3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202 35120 14 0000 150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A47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FA47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49,3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F63F2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F00A78">
              <w:rPr>
                <w:rFonts w:ascii="Arial" w:hAnsi="Arial" w:cs="Arial"/>
                <w:bCs/>
              </w:rPr>
              <w:t xml:space="preserve">на осуществление  государственных полномочий по организации   мероприятий при осуществлении деятельности по обращению с </w:t>
            </w:r>
            <w:r w:rsidRPr="00F00A78">
              <w:rPr>
                <w:rFonts w:ascii="Arial" w:hAnsi="Arial" w:cs="Arial"/>
                <w:bCs/>
              </w:rPr>
              <w:lastRenderedPageBreak/>
              <w:t>животными без владельцев в соответствии с Законом Забайкальского края от 24.02.2021 года №</w:t>
            </w:r>
            <w:r w:rsidR="00F57CCF" w:rsidRPr="00F00A78">
              <w:rPr>
                <w:rFonts w:ascii="Arial" w:hAnsi="Arial" w:cs="Arial"/>
                <w:bCs/>
              </w:rPr>
              <w:t xml:space="preserve"> </w:t>
            </w:r>
            <w:r w:rsidRPr="00F00A78">
              <w:rPr>
                <w:rFonts w:ascii="Arial" w:hAnsi="Arial" w:cs="Arial"/>
                <w:bCs/>
              </w:rPr>
              <w:t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1197,9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1181,9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реализацию мероприятий по организации отдыха и оздоровления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2944,6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F00A78">
              <w:rPr>
                <w:rFonts w:ascii="Arial" w:hAnsi="Arial" w:cs="Arial"/>
                <w:bCs/>
              </w:rPr>
              <w:t>на администрирование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</w:t>
            </w:r>
            <w:r w:rsidR="00F57CCF" w:rsidRPr="00F00A78">
              <w:rPr>
                <w:rFonts w:ascii="Arial" w:hAnsi="Arial" w:cs="Arial"/>
                <w:bCs/>
              </w:rPr>
              <w:t xml:space="preserve"> </w:t>
            </w:r>
            <w:r w:rsidRPr="00F00A78">
              <w:rPr>
                <w:rFonts w:ascii="Arial" w:hAnsi="Arial" w:cs="Arial"/>
                <w:bCs/>
              </w:rPr>
              <w:t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125,6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</w:t>
            </w:r>
            <w:r w:rsidR="00683916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 xml:space="preserve">88-ЗЗК </w:t>
            </w:r>
            <w:r w:rsidRPr="00F00A78">
              <w:rPr>
                <w:rFonts w:ascii="Arial" w:hAnsi="Arial" w:cs="Arial"/>
                <w:bCs/>
              </w:rPr>
              <w:t xml:space="preserve">«Об обеспечении льготным </w:t>
            </w:r>
            <w:r w:rsidRPr="00F00A78">
              <w:rPr>
                <w:rFonts w:ascii="Arial" w:hAnsi="Arial" w:cs="Arial"/>
                <w:bCs/>
              </w:rPr>
              <w:lastRenderedPageBreak/>
              <w:t>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2088,5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E2742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2022,3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2 02 35118 14 0000 150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</w:t>
            </w:r>
            <w:r w:rsidR="00683916" w:rsidRPr="00F00A78">
              <w:rPr>
                <w:rFonts w:ascii="Arial" w:hAnsi="Arial" w:cs="Arial"/>
              </w:rPr>
              <w:br/>
            </w:r>
            <w:r w:rsidRPr="00F00A78">
              <w:rPr>
                <w:rFonts w:ascii="Arial" w:hAnsi="Arial" w:cs="Arial"/>
              </w:rPr>
              <w:t>№</w:t>
            </w:r>
            <w:r w:rsidR="00683916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858-ЗЗК «Об отдельных вопросах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303811,3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294333,0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</w:t>
            </w:r>
            <w:r w:rsidR="00683916" w:rsidRPr="00F00A78">
              <w:rPr>
                <w:rFonts w:ascii="Arial" w:hAnsi="Arial" w:cs="Arial"/>
              </w:rPr>
              <w:br/>
            </w:r>
            <w:r w:rsidRPr="00F00A78">
              <w:rPr>
                <w:rFonts w:ascii="Arial" w:hAnsi="Arial" w:cs="Arial"/>
              </w:rPr>
              <w:t>№</w:t>
            </w:r>
            <w:r w:rsidR="00683916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 xml:space="preserve">100-ЗЗК «О наделении органов местного самоуправления муниципальных районов, муниципальных и городских округов отдельными </w:t>
            </w:r>
            <w:r w:rsidRPr="00F00A78">
              <w:rPr>
                <w:rFonts w:ascii="Arial" w:hAnsi="Arial" w:cs="Arial"/>
              </w:rPr>
              <w:lastRenderedPageBreak/>
              <w:t>государственными полномочиями в сфере  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430,8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77760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77760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2893,0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 w:rsidR="00683916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202 30027 14 0000 150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</w:t>
            </w:r>
            <w:r w:rsidRPr="00F00A78">
              <w:rPr>
                <w:rFonts w:ascii="Arial" w:hAnsi="Arial" w:cs="Arial"/>
              </w:rPr>
              <w:lastRenderedPageBreak/>
              <w:t>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 w:rsidR="00683916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AE3DE9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11482,7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AE3DE9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11942,0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2 02 30029 14 0000 150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 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</w:t>
            </w:r>
            <w:r w:rsidR="00683916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C1E4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</w:t>
            </w:r>
            <w:r w:rsidRPr="00F00A78">
              <w:rPr>
                <w:rFonts w:ascii="Arial" w:hAnsi="Arial" w:cs="Arial"/>
              </w:rPr>
              <w:lastRenderedPageBreak/>
              <w:t xml:space="preserve">декабря 2011 года № 608-ЗЗК «О межбюджетных отношениях в Забайкальском крае»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737,3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724,7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34091,4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30766,4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202 45303 05 0000 150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1A0FC5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5834,5</w:t>
            </w:r>
          </w:p>
        </w:tc>
      </w:tr>
      <w:tr w:rsidR="00467CCF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6017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6017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  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</w:tr>
      <w:tr w:rsidR="00467CCF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6017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6017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трансферты   бюджету Приаргунского муниципального округа на </w:t>
            </w:r>
            <w:proofErr w:type="spellStart"/>
            <w:r w:rsidRPr="00F00A78">
              <w:rPr>
                <w:rFonts w:ascii="Arial" w:hAnsi="Arial" w:cs="Arial"/>
              </w:rPr>
              <w:t>невз</w:t>
            </w:r>
            <w:r w:rsidR="00683916" w:rsidRPr="00F00A78">
              <w:rPr>
                <w:rFonts w:ascii="Arial" w:hAnsi="Arial" w:cs="Arial"/>
              </w:rPr>
              <w:t>и</w:t>
            </w:r>
            <w:r w:rsidRPr="00F00A78">
              <w:rPr>
                <w:rFonts w:ascii="Arial" w:hAnsi="Arial" w:cs="Arial"/>
              </w:rPr>
              <w:t>мания</w:t>
            </w:r>
            <w:proofErr w:type="spellEnd"/>
            <w:r w:rsidRPr="00F00A78">
              <w:rPr>
                <w:rFonts w:ascii="Arial" w:hAnsi="Arial" w:cs="Arial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</w:t>
            </w:r>
            <w:r w:rsidRPr="00F00A78">
              <w:rPr>
                <w:rFonts w:ascii="Arial" w:hAnsi="Arial" w:cs="Arial"/>
              </w:rPr>
              <w:lastRenderedPageBreak/>
              <w:t>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670,7</w:t>
            </w:r>
          </w:p>
        </w:tc>
      </w:tr>
      <w:tr w:rsidR="00467CCF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6017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6017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</w:t>
            </w:r>
            <w:proofErr w:type="gramStart"/>
            <w:r w:rsidRPr="00F00A78">
              <w:rPr>
                <w:rFonts w:ascii="Arial" w:hAnsi="Arial" w:cs="Arial"/>
              </w:rPr>
              <w:t>трансферты  бюджету</w:t>
            </w:r>
            <w:proofErr w:type="gramEnd"/>
            <w:r w:rsidRPr="00F00A78">
              <w:rPr>
                <w:rFonts w:ascii="Arial" w:hAnsi="Arial" w:cs="Arial"/>
              </w:rPr>
              <w:t xml:space="preserve"> Приаргунского муниципального округа 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CF" w:rsidRPr="00F00A78" w:rsidRDefault="00467CCF" w:rsidP="00300BB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708,0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467CCF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534186,2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D92DAB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515029,9</w:t>
            </w:r>
          </w:p>
        </w:tc>
      </w:tr>
      <w:tr w:rsidR="00C433E3" w:rsidRPr="00F00A78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C433E3" w:rsidP="00300BB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467CCF" w:rsidP="00300BB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844277,9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00A78" w:rsidRDefault="00D92DAB" w:rsidP="00467CCF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821140,3</w:t>
            </w:r>
          </w:p>
        </w:tc>
      </w:tr>
    </w:tbl>
    <w:p w:rsidR="00C433E3" w:rsidRPr="00F00A78" w:rsidRDefault="00C433E3" w:rsidP="00C433E3">
      <w:pPr>
        <w:tabs>
          <w:tab w:val="left" w:pos="360"/>
        </w:tabs>
        <w:rPr>
          <w:rFonts w:ascii="Arial" w:hAnsi="Arial" w:cs="Arial"/>
        </w:rPr>
      </w:pPr>
    </w:p>
    <w:p w:rsidR="00BA56C5" w:rsidRPr="00F00A78" w:rsidRDefault="00BA56C5" w:rsidP="00BA56C5">
      <w:pPr>
        <w:tabs>
          <w:tab w:val="left" w:pos="360"/>
        </w:tabs>
        <w:jc w:val="center"/>
        <w:rPr>
          <w:rFonts w:ascii="Arial" w:hAnsi="Arial" w:cs="Arial"/>
        </w:rPr>
      </w:pPr>
    </w:p>
    <w:p w:rsidR="00683916" w:rsidRPr="00F00A78" w:rsidRDefault="00683916" w:rsidP="00177C51">
      <w:pPr>
        <w:tabs>
          <w:tab w:val="left" w:pos="360"/>
        </w:tabs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3D7B6B" w:rsidRPr="00F00A78" w:rsidRDefault="00E34C2D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от 27</w:t>
      </w:r>
      <w:r w:rsidR="003D7B6B" w:rsidRPr="00F00A78">
        <w:rPr>
          <w:rFonts w:ascii="Courier New" w:hAnsi="Courier New" w:cs="Courier New"/>
          <w:sz w:val="22"/>
          <w:szCs w:val="22"/>
        </w:rPr>
        <w:t xml:space="preserve"> </w:t>
      </w:r>
      <w:r w:rsidR="00633AC0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="003D7B6B"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Pr="00F00A78">
        <w:rPr>
          <w:rFonts w:ascii="Courier New" w:hAnsi="Courier New" w:cs="Courier New"/>
          <w:sz w:val="22"/>
          <w:szCs w:val="22"/>
        </w:rPr>
        <w:t>416</w:t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3D7B6B" w:rsidRPr="00F00A78" w:rsidRDefault="003D7B6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3D7B6B" w:rsidRPr="00F00A78" w:rsidRDefault="003D7B6B" w:rsidP="003D7B6B">
      <w:pPr>
        <w:rPr>
          <w:rFonts w:ascii="Arial" w:hAnsi="Arial" w:cs="Arial"/>
        </w:rPr>
      </w:pPr>
    </w:p>
    <w:p w:rsidR="003D7B6B" w:rsidRPr="00F00A78" w:rsidRDefault="003D7B6B" w:rsidP="003D7B6B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</w:t>
      </w:r>
      <w:r w:rsidR="00E62728" w:rsidRPr="00F00A78">
        <w:rPr>
          <w:rFonts w:ascii="Arial" w:hAnsi="Arial" w:cs="Arial"/>
          <w:b/>
          <w:bCs/>
        </w:rPr>
        <w:t>фикации расходов бюджета на 2024</w:t>
      </w:r>
      <w:r w:rsidRPr="00F00A78">
        <w:rPr>
          <w:rFonts w:ascii="Arial" w:hAnsi="Arial" w:cs="Arial"/>
          <w:b/>
          <w:bCs/>
        </w:rPr>
        <w:t xml:space="preserve"> г.</w:t>
      </w:r>
    </w:p>
    <w:p w:rsidR="003D7B6B" w:rsidRPr="00F00A78" w:rsidRDefault="003D7B6B" w:rsidP="003D7B6B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3D7B6B" w:rsidRPr="00F00A78" w:rsidTr="0068391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  <w:p w:rsidR="003D7B6B" w:rsidRPr="00F00A78" w:rsidRDefault="003D7B6B" w:rsidP="003D7B6B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rPr>
                <w:rFonts w:ascii="Arial" w:hAnsi="Arial" w:cs="Arial"/>
              </w:rPr>
            </w:pPr>
          </w:p>
        </w:tc>
      </w:tr>
      <w:tr w:rsidR="003D7B6B" w:rsidRPr="00F00A78" w:rsidTr="0068391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E6272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 2024</w:t>
            </w:r>
            <w:r w:rsidR="003D7B6B" w:rsidRPr="00F00A78">
              <w:rPr>
                <w:rFonts w:ascii="Arial" w:hAnsi="Arial" w:cs="Arial"/>
              </w:rPr>
              <w:t xml:space="preserve"> г.</w:t>
            </w:r>
          </w:p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</w:t>
            </w:r>
            <w:proofErr w:type="spellStart"/>
            <w:r w:rsidRPr="00F00A78">
              <w:rPr>
                <w:rFonts w:ascii="Arial" w:hAnsi="Arial" w:cs="Arial"/>
              </w:rPr>
              <w:t>тыс.руб</w:t>
            </w:r>
            <w:proofErr w:type="spellEnd"/>
            <w:r w:rsidRPr="00F00A78">
              <w:rPr>
                <w:rFonts w:ascii="Arial" w:hAnsi="Arial" w:cs="Arial"/>
              </w:rPr>
              <w:t>.)</w:t>
            </w:r>
          </w:p>
        </w:tc>
      </w:tr>
      <w:tr w:rsidR="003D7B6B" w:rsidRPr="00F00A78" w:rsidTr="0068391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3D7B6B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6B" w:rsidRPr="00F00A78" w:rsidRDefault="0066422E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141233,1</w:t>
            </w:r>
          </w:p>
        </w:tc>
      </w:tr>
      <w:tr w:rsidR="003D7B6B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2390,5</w:t>
            </w:r>
          </w:p>
        </w:tc>
      </w:tr>
      <w:tr w:rsidR="003D7B6B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2812,3</w:t>
            </w:r>
          </w:p>
        </w:tc>
      </w:tr>
      <w:tr w:rsidR="003D7B6B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1836,0</w:t>
            </w:r>
          </w:p>
        </w:tc>
      </w:tr>
      <w:tr w:rsidR="003D7B6B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4461D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554,5</w:t>
            </w:r>
          </w:p>
        </w:tc>
      </w:tr>
      <w:tr w:rsidR="003D7B6B" w:rsidRPr="00F00A78" w:rsidTr="0068391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1710,1</w:t>
            </w:r>
          </w:p>
        </w:tc>
      </w:tr>
      <w:tr w:rsidR="003D7B6B" w:rsidRPr="00F00A78" w:rsidTr="0068391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ind w:right="-629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1710,1</w:t>
            </w:r>
          </w:p>
        </w:tc>
      </w:tr>
      <w:tr w:rsidR="003D7B6B" w:rsidRPr="00F00A78" w:rsidTr="0068391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1710,1</w:t>
            </w:r>
          </w:p>
        </w:tc>
      </w:tr>
      <w:tr w:rsidR="003D7B6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1299,6</w:t>
            </w:r>
          </w:p>
        </w:tc>
      </w:tr>
      <w:tr w:rsidR="003D7B6B" w:rsidRPr="00F00A78" w:rsidTr="0068391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6B" w:rsidRPr="00F00A78" w:rsidRDefault="003D7B6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3D7B6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6B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392,5</w:t>
            </w:r>
          </w:p>
        </w:tc>
      </w:tr>
      <w:tr w:rsidR="00ED6985" w:rsidRPr="00F00A78" w:rsidTr="0068391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85" w:rsidRPr="00F00A78" w:rsidRDefault="00ED6985" w:rsidP="00ED698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ED698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ED698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ED698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ED698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18,0</w:t>
            </w:r>
          </w:p>
        </w:tc>
      </w:tr>
      <w:tr w:rsidR="00ED6985" w:rsidRPr="00F00A78" w:rsidTr="0068391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85" w:rsidRPr="00F00A78" w:rsidRDefault="00ED6985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1E6CC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44134,7</w:t>
            </w:r>
          </w:p>
        </w:tc>
      </w:tr>
      <w:tr w:rsidR="00ED6985" w:rsidRPr="00F00A78" w:rsidTr="0068391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85" w:rsidRPr="00F00A78" w:rsidRDefault="00ED6985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446436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42027,8</w:t>
            </w:r>
          </w:p>
        </w:tc>
      </w:tr>
      <w:tr w:rsidR="00ED6985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85" w:rsidRPr="00F00A78" w:rsidRDefault="00ED6985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446436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42027,8</w:t>
            </w:r>
          </w:p>
        </w:tc>
      </w:tr>
      <w:tr w:rsidR="00ED6985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85" w:rsidRPr="00F00A78" w:rsidRDefault="00ED6985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ED698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985" w:rsidRPr="00F00A78" w:rsidRDefault="00861B4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30820,3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446436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ED698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9307,7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446436" w:rsidP="00861B4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1559,8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shd w:val="clear" w:color="auto" w:fill="FFFFFF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</w:p>
          <w:p w:rsidR="00A6521B" w:rsidRPr="00F00A78" w:rsidRDefault="00A51E27" w:rsidP="00861B4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  <w:r w:rsidR="00A6521B" w:rsidRPr="00F00A78">
              <w:rPr>
                <w:rFonts w:ascii="Arial" w:hAnsi="Arial" w:cs="Arial"/>
              </w:rPr>
              <w:t>00,0</w:t>
            </w:r>
          </w:p>
        </w:tc>
      </w:tr>
      <w:tr w:rsidR="00A6521B" w:rsidRPr="00F00A78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446436" w:rsidP="004D369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«Комплексные меры противодействия распространения пьянства и алкоголизма, </w:t>
            </w:r>
            <w:r w:rsidRPr="00F00A78">
              <w:rPr>
                <w:rFonts w:ascii="Arial" w:hAnsi="Arial" w:cs="Arial"/>
              </w:rPr>
              <w:lastRenderedPageBreak/>
              <w:t>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162,0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162,0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F00A78">
              <w:rPr>
                <w:rFonts w:ascii="Arial" w:hAnsi="Arial" w:cs="Arial"/>
              </w:rPr>
              <w:t>характера  на</w:t>
            </w:r>
            <w:proofErr w:type="gramEnd"/>
            <w:r w:rsidRPr="00F00A78">
              <w:rPr>
                <w:rFonts w:ascii="Arial" w:hAnsi="Arial" w:cs="Arial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F00A78">
              <w:rPr>
                <w:rFonts w:ascii="Arial" w:hAnsi="Arial" w:cs="Arial"/>
              </w:rPr>
              <w:t>Приаргунья</w:t>
            </w:r>
            <w:proofErr w:type="spellEnd"/>
            <w:r w:rsidRPr="00F00A78">
              <w:rPr>
                <w:rFonts w:ascii="Arial" w:hAnsi="Arial" w:cs="Arial"/>
              </w:rPr>
              <w:t>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r w:rsidR="00683916" w:rsidRPr="00F00A78">
              <w:rPr>
                <w:rFonts w:ascii="Arial" w:hAnsi="Arial" w:cs="Arial"/>
              </w:rPr>
              <w:t>г</w:t>
            </w:r>
            <w:r w:rsidRPr="00F00A78">
              <w:rPr>
                <w:rFonts w:ascii="Arial" w:hAnsi="Arial" w:cs="Arial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446436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EE2ECB" w:rsidRPr="00F00A78">
              <w:rPr>
                <w:rFonts w:ascii="Arial" w:hAnsi="Arial" w:cs="Arial"/>
              </w:rPr>
              <w:t>630,0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446436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EE2ECB" w:rsidRPr="00F00A78">
              <w:rPr>
                <w:rFonts w:ascii="Arial" w:hAnsi="Arial" w:cs="Arial"/>
              </w:rPr>
              <w:t>630,0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A6521B" w:rsidRPr="00F00A78" w:rsidTr="0068391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1221,9</w:t>
            </w:r>
          </w:p>
        </w:tc>
      </w:tr>
      <w:tr w:rsidR="00A6521B" w:rsidRPr="00F00A78" w:rsidTr="00683916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1221,9</w:t>
            </w:r>
          </w:p>
        </w:tc>
      </w:tr>
      <w:tr w:rsidR="00A6521B" w:rsidRPr="00F00A78" w:rsidTr="0068391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A6521B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429,0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329,5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99,5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Единая субвенция бюджету Приаргунского муниципального округа на администрирование государственных полномочий в сфере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>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772,9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593,6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179,3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8,7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8,7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8,7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8A4D87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9787,0</w:t>
            </w:r>
          </w:p>
        </w:tc>
      </w:tr>
      <w:tr w:rsidR="00A6521B" w:rsidRPr="00F00A78" w:rsidTr="0068391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8A4D87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9787,0</w:t>
            </w:r>
          </w:p>
        </w:tc>
      </w:tr>
      <w:tr w:rsidR="00A6521B" w:rsidRPr="00F00A78" w:rsidTr="0068391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8A4D87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9787,0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5945,0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4533E8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45,0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1795,4</w:t>
            </w:r>
          </w:p>
        </w:tc>
      </w:tr>
      <w:tr w:rsidR="00A6521B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21B" w:rsidRPr="00F00A78" w:rsidRDefault="00A6521B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A652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21B" w:rsidRPr="00F00A78" w:rsidRDefault="008A4D87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288,6</w:t>
            </w:r>
          </w:p>
        </w:tc>
      </w:tr>
      <w:tr w:rsidR="004533E8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1713,0</w:t>
            </w:r>
          </w:p>
        </w:tc>
      </w:tr>
      <w:tr w:rsidR="004533E8" w:rsidRPr="00F00A78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46D6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B46D66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Резервные фонды администрации </w:t>
            </w:r>
            <w:r w:rsidRPr="00F00A78">
              <w:rPr>
                <w:rFonts w:ascii="Arial" w:hAnsi="Arial" w:cs="Arial"/>
              </w:rPr>
              <w:lastRenderedPageBreak/>
              <w:t>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46D6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B46D66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46D66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B46D66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66422E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82202,1</w:t>
            </w:r>
          </w:p>
        </w:tc>
      </w:tr>
      <w:tr w:rsidR="004533E8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4533E8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4533E8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4533E8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66422E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82152,1</w:t>
            </w:r>
          </w:p>
        </w:tc>
      </w:tr>
      <w:tr w:rsidR="004533E8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3E8" w:rsidRPr="00F00A78" w:rsidRDefault="0066422E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82152,1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F0202F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4882,6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  <w:r w:rsidR="004533E8"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  <w:r w:rsidR="004533E8"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  <w:r w:rsidR="004533E8"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  <w:r w:rsidR="004533E8" w:rsidRPr="00F00A78">
              <w:rPr>
                <w:rFonts w:ascii="Arial" w:hAnsi="Arial" w:cs="Arial"/>
              </w:rPr>
              <w:t>00,0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F0202F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3882,6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</w:p>
          <w:p w:rsidR="004533E8" w:rsidRPr="00F00A78" w:rsidRDefault="00F0202F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3882,6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F0202F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2982,1</w:t>
            </w:r>
          </w:p>
        </w:tc>
      </w:tr>
      <w:tr w:rsidR="004533E8" w:rsidRPr="00F00A78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4461D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F0202F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900,5</w:t>
            </w:r>
          </w:p>
        </w:tc>
      </w:tr>
      <w:tr w:rsidR="004533E8" w:rsidRPr="00F00A78" w:rsidTr="0068391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533E8" w:rsidRPr="00F00A78" w:rsidRDefault="00F416BF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90536,1</w:t>
            </w:r>
          </w:p>
        </w:tc>
      </w:tr>
      <w:tr w:rsidR="004533E8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5F2D1D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51413,8</w:t>
            </w:r>
          </w:p>
        </w:tc>
      </w:tr>
      <w:tr w:rsidR="004533E8" w:rsidRPr="00F00A78" w:rsidTr="0068391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B12F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2467,6</w:t>
            </w:r>
          </w:p>
        </w:tc>
      </w:tr>
      <w:tr w:rsidR="004533E8" w:rsidRPr="00F00A78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B12F1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2467,6</w:t>
            </w:r>
          </w:p>
        </w:tc>
      </w:tr>
      <w:tr w:rsidR="004533E8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E8" w:rsidRPr="00F00A78" w:rsidRDefault="004533E8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4533E8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3E8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1883,7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B12F1B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4461D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568,9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1278,3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1278,3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Администрирование государственного полномочия по организации проведения мероприятий   при осуществлении </w:t>
            </w:r>
            <w:r w:rsidRPr="00F00A78">
              <w:rPr>
                <w:rFonts w:ascii="Arial" w:hAnsi="Arial" w:cs="Arial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134,0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102,9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4461D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31,1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F00A78">
              <w:rPr>
                <w:rFonts w:ascii="Arial" w:hAnsi="Arial" w:cs="Arial"/>
              </w:rPr>
              <w:t>Комплексное  развитие</w:t>
            </w:r>
            <w:proofErr w:type="gramEnd"/>
            <w:r w:rsidRPr="00F00A78">
              <w:rPr>
                <w:rFonts w:ascii="Arial" w:hAnsi="Arial" w:cs="Arial"/>
              </w:rPr>
              <w:t xml:space="preserve"> сельских территорий Приаргунского муниципального округа   Забайкальского края на  2022-2025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</w:p>
          <w:p w:rsidR="00824244" w:rsidRPr="00F00A78" w:rsidRDefault="00824244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824244" w:rsidRPr="00F00A78" w:rsidTr="008D1B0A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00000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L</w:t>
            </w:r>
            <w:r w:rsidRPr="00F00A7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824244" w:rsidRPr="00F00A78" w:rsidTr="008D1B0A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8D1B0A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00000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L</w:t>
            </w:r>
            <w:r w:rsidRPr="00F00A7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35015,1</w:t>
            </w:r>
          </w:p>
        </w:tc>
      </w:tr>
      <w:tr w:rsidR="00824244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35015,1</w:t>
            </w:r>
          </w:p>
        </w:tc>
      </w:tr>
      <w:tr w:rsidR="00824244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35015,1</w:t>
            </w:r>
          </w:p>
        </w:tc>
      </w:tr>
      <w:tr w:rsidR="00824244" w:rsidRPr="00F00A78" w:rsidTr="0068391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D0333C" w:rsidP="00F416B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</w:t>
            </w:r>
            <w:r w:rsidR="00F416BF" w:rsidRPr="00F00A78">
              <w:rPr>
                <w:rFonts w:ascii="Arial" w:hAnsi="Arial" w:cs="Arial"/>
              </w:rPr>
              <w:t>7</w:t>
            </w:r>
            <w:r w:rsidRPr="00F00A78">
              <w:rPr>
                <w:rFonts w:ascii="Arial" w:hAnsi="Arial" w:cs="Arial"/>
              </w:rPr>
              <w:t>,2</w:t>
            </w:r>
          </w:p>
        </w:tc>
      </w:tr>
      <w:tr w:rsidR="00824244" w:rsidRPr="00F00A78" w:rsidTr="0068391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D0333C" w:rsidP="00F416B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</w:t>
            </w:r>
            <w:r w:rsidR="00F416BF" w:rsidRPr="00F00A78">
              <w:rPr>
                <w:rFonts w:ascii="Arial" w:hAnsi="Arial" w:cs="Arial"/>
              </w:rPr>
              <w:t>7</w:t>
            </w:r>
            <w:r w:rsidRPr="00F00A78">
              <w:rPr>
                <w:rFonts w:ascii="Arial" w:hAnsi="Arial" w:cs="Arial"/>
              </w:rPr>
              <w:t>,2</w:t>
            </w:r>
          </w:p>
        </w:tc>
      </w:tr>
      <w:tr w:rsidR="00824244" w:rsidRPr="00F00A78" w:rsidTr="0068391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D0333C" w:rsidP="00F416B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</w:t>
            </w:r>
            <w:r w:rsidR="00F416BF" w:rsidRPr="00F00A78">
              <w:rPr>
                <w:rFonts w:ascii="Arial" w:hAnsi="Arial" w:cs="Arial"/>
              </w:rPr>
              <w:t>7</w:t>
            </w:r>
            <w:r w:rsidRPr="00F00A78">
              <w:rPr>
                <w:rFonts w:ascii="Arial" w:hAnsi="Arial" w:cs="Arial"/>
              </w:rPr>
              <w:t>,2</w:t>
            </w:r>
          </w:p>
        </w:tc>
      </w:tr>
      <w:tr w:rsidR="00824244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44" w:rsidRPr="00F00A78" w:rsidRDefault="00824244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824244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44" w:rsidRPr="00F00A78" w:rsidRDefault="004A316F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3150,0</w:t>
            </w:r>
          </w:p>
        </w:tc>
      </w:tr>
      <w:tr w:rsidR="00D0333C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3C" w:rsidRPr="00F00A78" w:rsidRDefault="00D0333C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F416B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F416BF" w:rsidRPr="00F00A78">
              <w:rPr>
                <w:rFonts w:ascii="Arial" w:hAnsi="Arial" w:cs="Arial"/>
              </w:rPr>
              <w:t>6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D0333C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3C" w:rsidRPr="00F00A78" w:rsidRDefault="00D0333C" w:rsidP="004461D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 xml:space="preserve">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F416BF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951,2</w:t>
            </w:r>
          </w:p>
        </w:tc>
      </w:tr>
      <w:tr w:rsidR="00D0333C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3C" w:rsidRPr="00F00A78" w:rsidRDefault="00D0333C" w:rsidP="003D7B6B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3D7B6B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3D7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D0333C" w:rsidP="003D7B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3C" w:rsidRPr="00F00A78" w:rsidRDefault="00AB589B" w:rsidP="003D7B6B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2617,2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AE70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AE70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AE70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AE70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B589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2593,4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B589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1800,0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B589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1300,0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B589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350,0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B589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6511F1" w:rsidRPr="00F00A78">
              <w:rPr>
                <w:rFonts w:ascii="Arial" w:hAnsi="Arial" w:cs="Arial"/>
              </w:rPr>
              <w:t>00,0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B589B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6511F1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20100" w:rsidP="00D36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591984,2</w:t>
            </w:r>
          </w:p>
        </w:tc>
      </w:tr>
      <w:tr w:rsidR="006511F1" w:rsidRPr="00F00A78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20E02" w:rsidP="002631B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137958,0</w:t>
            </w:r>
          </w:p>
        </w:tc>
      </w:tr>
      <w:tr w:rsidR="006511F1" w:rsidRPr="00F00A78" w:rsidTr="0068391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DC7E7A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47033,1</w:t>
            </w:r>
          </w:p>
        </w:tc>
      </w:tr>
      <w:tr w:rsidR="006511F1" w:rsidRPr="00F00A78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DC7E7A" w:rsidP="002631B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47033,1</w:t>
            </w:r>
          </w:p>
        </w:tc>
      </w:tr>
      <w:tr w:rsidR="006511F1" w:rsidRPr="00F00A78" w:rsidTr="0068391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F00A78">
              <w:rPr>
                <w:rFonts w:ascii="Arial" w:hAnsi="Arial" w:cs="Arial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DC7E7A" w:rsidP="002631B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47033,1</w:t>
            </w:r>
          </w:p>
        </w:tc>
      </w:tr>
      <w:tr w:rsidR="006511F1" w:rsidRPr="00F00A78" w:rsidTr="0068391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87746,9</w:t>
            </w:r>
          </w:p>
        </w:tc>
      </w:tr>
      <w:tr w:rsidR="006511F1" w:rsidRPr="00F00A78" w:rsidTr="0068391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87746,9</w:t>
            </w:r>
          </w:p>
        </w:tc>
      </w:tr>
      <w:tr w:rsidR="006511F1" w:rsidRPr="00F00A78" w:rsidTr="008D1B0A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A78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F00A78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6511F1" w:rsidRPr="00F00A78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6511F1" w:rsidRPr="00F00A78" w:rsidTr="00335E87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8D1B0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8D1B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1680,0</w:t>
            </w:r>
          </w:p>
        </w:tc>
      </w:tr>
      <w:tr w:rsidR="006511F1" w:rsidRPr="00F00A78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1680,0</w:t>
            </w:r>
          </w:p>
        </w:tc>
      </w:tr>
      <w:tr w:rsidR="00DC7E7A" w:rsidRPr="00F00A78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7A" w:rsidRPr="00F00A78" w:rsidRDefault="000D0271" w:rsidP="003D7B6B">
            <w:pPr>
              <w:jc w:val="both"/>
              <w:rPr>
                <w:rFonts w:ascii="Arial" w:hAnsi="Arial" w:cs="Arial"/>
              </w:rPr>
            </w:pPr>
            <w:proofErr w:type="spellStart"/>
            <w:r w:rsidRPr="00F00A78">
              <w:rPr>
                <w:rFonts w:ascii="Arial" w:hAnsi="Arial" w:cs="Arial"/>
              </w:rPr>
              <w:t>Софинансирование</w:t>
            </w:r>
            <w:proofErr w:type="spellEnd"/>
            <w:r w:rsidRPr="00F00A78">
              <w:rPr>
                <w:rFonts w:ascii="Arial" w:hAnsi="Arial" w:cs="Arial"/>
              </w:rPr>
              <w:t xml:space="preserve"> за счет местного бюджета на </w:t>
            </w:r>
            <w:r w:rsidR="00335E87" w:rsidRPr="00F00A78">
              <w:rPr>
                <w:rFonts w:ascii="Arial" w:hAnsi="Arial" w:cs="Arial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0D027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0D0271" w:rsidP="000D027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A20E02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A20E02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720,0</w:t>
            </w:r>
          </w:p>
        </w:tc>
      </w:tr>
      <w:tr w:rsidR="00DC7E7A" w:rsidRPr="00F00A78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7A" w:rsidRPr="00F00A78" w:rsidRDefault="000D027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0D0271" w:rsidP="003D7B6B">
            <w:pPr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0D027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0D0271" w:rsidP="003D7B6B">
            <w:pPr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7A" w:rsidRPr="00F00A78" w:rsidRDefault="00A20E02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720,0</w:t>
            </w:r>
          </w:p>
        </w:tc>
      </w:tr>
      <w:tr w:rsidR="006511F1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A20100" w:rsidP="005E496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397176,1</w:t>
            </w:r>
          </w:p>
        </w:tc>
      </w:tr>
      <w:tr w:rsidR="006511F1" w:rsidRPr="00F00A78" w:rsidTr="0068391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CA1D59" w:rsidP="002631B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109357,1</w:t>
            </w:r>
          </w:p>
        </w:tc>
      </w:tr>
      <w:tr w:rsidR="006511F1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      </w:t>
            </w:r>
          </w:p>
          <w:p w:rsidR="006511F1" w:rsidRPr="00F00A78" w:rsidRDefault="00CA1D59" w:rsidP="002631B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109357,1</w:t>
            </w:r>
          </w:p>
        </w:tc>
      </w:tr>
      <w:tr w:rsidR="006511F1" w:rsidRPr="00F00A78" w:rsidTr="0068391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CA1D59" w:rsidP="002631B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109357,1</w:t>
            </w:r>
          </w:p>
        </w:tc>
      </w:tr>
      <w:tr w:rsidR="006511F1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249558,9</w:t>
            </w:r>
          </w:p>
        </w:tc>
      </w:tr>
      <w:tr w:rsidR="006511F1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249558,9</w:t>
            </w:r>
          </w:p>
        </w:tc>
      </w:tr>
      <w:tr w:rsidR="006511F1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</w:t>
            </w:r>
            <w:r w:rsidRPr="00F00A78">
              <w:rPr>
                <w:rFonts w:ascii="Arial" w:hAnsi="Arial" w:cs="Arial"/>
              </w:rPr>
              <w:lastRenderedPageBreak/>
              <w:t>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</w:p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6701,3</w:t>
            </w:r>
          </w:p>
        </w:tc>
      </w:tr>
      <w:tr w:rsidR="006511F1" w:rsidRPr="00F00A78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6701,3</w:t>
            </w:r>
          </w:p>
        </w:tc>
      </w:tr>
      <w:tr w:rsidR="006511F1" w:rsidRPr="00F00A78" w:rsidTr="0068391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2315,3</w:t>
            </w:r>
          </w:p>
        </w:tc>
      </w:tr>
      <w:tr w:rsidR="006511F1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2315,3</w:t>
            </w:r>
          </w:p>
        </w:tc>
      </w:tr>
      <w:tr w:rsidR="006511F1" w:rsidRPr="00F00A78" w:rsidTr="006337C4">
        <w:trPr>
          <w:trHeight w:val="3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7F30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6511F1" w:rsidRPr="00F00A78" w:rsidTr="006337C4">
        <w:trPr>
          <w:trHeight w:val="1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7F30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3D7B6B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6511F1" w:rsidRPr="00F00A78" w:rsidTr="00683916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7F30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hAnsi="Arial" w:cs="Arial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7F30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1890,0</w:t>
            </w:r>
          </w:p>
        </w:tc>
      </w:tr>
      <w:tr w:rsidR="006511F1" w:rsidRPr="00F00A78" w:rsidTr="00683916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F1" w:rsidRPr="00F00A78" w:rsidRDefault="006511F1" w:rsidP="007F3028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DF384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DF384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DF384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F1" w:rsidRPr="00F00A78" w:rsidRDefault="006511F1" w:rsidP="00DF384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        1890,0</w:t>
            </w:r>
          </w:p>
        </w:tc>
      </w:tr>
      <w:tr w:rsidR="000B0B90" w:rsidRPr="00F00A78" w:rsidTr="00683916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590301">
            <w:pPr>
              <w:jc w:val="both"/>
              <w:rPr>
                <w:rFonts w:ascii="Arial" w:hAnsi="Arial" w:cs="Arial"/>
              </w:rPr>
            </w:pPr>
            <w:proofErr w:type="spellStart"/>
            <w:r w:rsidRPr="00F00A78">
              <w:rPr>
                <w:rFonts w:ascii="Arial" w:hAnsi="Arial" w:cs="Arial"/>
              </w:rPr>
              <w:t>Софинансирование</w:t>
            </w:r>
            <w:proofErr w:type="spellEnd"/>
            <w:r w:rsidRPr="00F00A78">
              <w:rPr>
                <w:rFonts w:ascii="Arial" w:hAnsi="Arial" w:cs="Arial"/>
              </w:rPr>
              <w:t xml:space="preserve"> за счет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0B0B9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9030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9030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9030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810,0</w:t>
            </w:r>
          </w:p>
        </w:tc>
      </w:tr>
      <w:tr w:rsidR="000B0B90" w:rsidRPr="00F00A78" w:rsidTr="00683916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59030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0B0B9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lang w:val="en-US"/>
              </w:rPr>
              <w:t>070</w:t>
            </w: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9030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90301">
            <w:pPr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9030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810,0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CA1D59" w:rsidP="001F07B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2173,3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CA1D59" w:rsidP="00CA1D5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2073,3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CA1D59" w:rsidP="00CA1D5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2073,3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Иные межбюджетные трансферты бюджетным </w:t>
            </w:r>
            <w:r w:rsidRPr="00F00A78">
              <w:rPr>
                <w:rFonts w:ascii="Arial" w:hAnsi="Arial" w:cs="Arial"/>
                <w:color w:val="000000"/>
              </w:rPr>
              <w:lastRenderedPageBreak/>
              <w:t>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F00A78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283ECE" w:rsidP="00D360F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25826,7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1656,0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F00A78">
              <w:rPr>
                <w:rFonts w:ascii="Arial" w:hAnsi="Arial" w:cs="Arial"/>
              </w:rPr>
              <w:t>типа  педагогическим</w:t>
            </w:r>
            <w:proofErr w:type="gramEnd"/>
            <w:r w:rsidRPr="00F00A78">
              <w:rPr>
                <w:rFonts w:ascii="Arial" w:hAnsi="Arial" w:cs="Arial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1656,0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E06AAA" w:rsidP="00D360F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19635,1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153E5" w:rsidP="00D360F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3909,7</w:t>
            </w:r>
          </w:p>
        </w:tc>
      </w:tr>
      <w:tr w:rsidR="00A153E5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3E5" w:rsidRPr="00F00A78" w:rsidRDefault="00A153E5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3E5" w:rsidRPr="00F00A78" w:rsidRDefault="00A153E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3E5" w:rsidRPr="00F00A78" w:rsidRDefault="00A153E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3E5" w:rsidRPr="00F00A78" w:rsidRDefault="00A153E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3E5" w:rsidRPr="00F00A78" w:rsidRDefault="00A153E5" w:rsidP="00D360F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15086,4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153E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5174,6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«Развитие системы образования в Приаргунском муниципальном округе Забайкальского края на 2021-2025 годы» (Обеспечение </w:t>
            </w:r>
            <w:r w:rsidRPr="00F00A78">
              <w:rPr>
                <w:rFonts w:ascii="Arial" w:hAnsi="Arial" w:cs="Arial"/>
              </w:rPr>
              <w:lastRenderedPageBreak/>
              <w:t>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153E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5174,6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A153E5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5024,1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37,6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C648D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37,6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7F3028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37,6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A153E5" w:rsidRPr="00F00A78" w:rsidRDefault="00A153E5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37,7</w:t>
            </w:r>
          </w:p>
        </w:tc>
      </w:tr>
      <w:tr w:rsidR="000B0B90" w:rsidRPr="00F00A78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59030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</w:tr>
      <w:tr w:rsidR="000B0B90" w:rsidRPr="00F00A78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59030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</w:tr>
      <w:tr w:rsidR="000B0B90" w:rsidRPr="00F00A78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59030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7F0DFD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28629,6</w:t>
            </w:r>
          </w:p>
        </w:tc>
      </w:tr>
      <w:tr w:rsidR="000B0B90" w:rsidRPr="00F00A78" w:rsidTr="0068391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59030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3276,9</w:t>
            </w:r>
          </w:p>
        </w:tc>
      </w:tr>
      <w:tr w:rsidR="000B0B90" w:rsidRPr="00F00A78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590301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3276,9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2504,5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590301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756,4</w:t>
            </w:r>
          </w:p>
        </w:tc>
      </w:tr>
      <w:tr w:rsidR="000B0B90" w:rsidRPr="00F00A78" w:rsidTr="0068391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F00A78">
              <w:rPr>
                <w:rFonts w:ascii="Arial" w:hAnsi="Arial" w:cs="Arial"/>
              </w:rPr>
              <w:t>учебно</w:t>
            </w:r>
            <w:proofErr w:type="spellEnd"/>
            <w:r w:rsidRPr="00F00A78">
              <w:rPr>
                <w:rFonts w:ascii="Arial" w:hAnsi="Arial" w:cs="Arial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9037C6" w:rsidP="001F07B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19097,1</w:t>
            </w:r>
          </w:p>
        </w:tc>
      </w:tr>
      <w:tr w:rsidR="000B0B90" w:rsidRPr="00F00A78" w:rsidTr="0068391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9037C6" w:rsidP="001F07B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19097,1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9037C6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13111,9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9037C6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576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576B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5576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9037C6" w:rsidP="005576B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3959,7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5576B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7F0DFD" w:rsidP="005576B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180,4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7F0DFD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889,5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7F0DFD" w:rsidP="002B6EC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911,6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7F0DFD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7F0DFD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3374,5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3374,5</w:t>
            </w:r>
          </w:p>
        </w:tc>
      </w:tr>
      <w:tr w:rsidR="000B0B90" w:rsidRPr="00F00A78" w:rsidTr="0068391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2881,1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2881,1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2128,3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Иные выплаты персоналу государственных (муниципальных) органов, </w:t>
            </w:r>
            <w:r w:rsidRPr="00F00A78">
              <w:rPr>
                <w:rFonts w:ascii="Arial" w:hAnsi="Arial" w:cs="Arial"/>
              </w:rPr>
              <w:lastRenderedPageBreak/>
              <w:t>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642,8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70,0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73BDC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41165,2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32619,4</w:t>
            </w:r>
          </w:p>
        </w:tc>
      </w:tr>
      <w:tr w:rsidR="000B0B90" w:rsidRPr="00F00A78" w:rsidTr="0068391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19596,9</w:t>
            </w:r>
          </w:p>
        </w:tc>
      </w:tr>
      <w:tr w:rsidR="000B0B90" w:rsidRPr="00F00A78" w:rsidTr="0068391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19596,9</w:t>
            </w:r>
          </w:p>
        </w:tc>
      </w:tr>
      <w:tr w:rsidR="000B0B90" w:rsidRPr="00F00A78" w:rsidTr="0068391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19596,9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</w:tr>
      <w:tr w:rsidR="000B0B90" w:rsidRPr="00F00A78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11700,7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11700,7</w:t>
            </w:r>
          </w:p>
        </w:tc>
      </w:tr>
      <w:tr w:rsidR="000B0B90" w:rsidRPr="00F00A78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11700,7</w:t>
            </w:r>
          </w:p>
        </w:tc>
      </w:tr>
      <w:tr w:rsidR="000B0B90" w:rsidRPr="00F00A78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0B0B90" w:rsidRPr="00F00A78">
              <w:rPr>
                <w:rFonts w:ascii="Arial" w:hAnsi="Arial" w:cs="Arial"/>
              </w:rPr>
              <w:t>00,0</w:t>
            </w:r>
          </w:p>
        </w:tc>
      </w:tr>
      <w:tr w:rsidR="000B0B90" w:rsidRPr="00F00A78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«Развитие культуры в Приаргунском </w:t>
            </w:r>
            <w:r w:rsidRPr="00F00A78">
              <w:rPr>
                <w:rFonts w:ascii="Arial" w:hAnsi="Arial" w:cs="Arial"/>
              </w:rPr>
              <w:lastRenderedPageBreak/>
              <w:t>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0B0B90" w:rsidRPr="00F00A78">
              <w:rPr>
                <w:rFonts w:ascii="Arial" w:hAnsi="Arial" w:cs="Arial"/>
              </w:rPr>
              <w:t>00,0</w:t>
            </w:r>
          </w:p>
        </w:tc>
      </w:tr>
      <w:tr w:rsidR="000B0B90" w:rsidRPr="00F00A78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0B0B90" w:rsidRPr="00F00A78">
              <w:rPr>
                <w:rFonts w:ascii="Arial" w:hAnsi="Arial" w:cs="Arial"/>
              </w:rPr>
              <w:t>00,0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8545,8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2295,3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2295,3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1756,1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531,2</w:t>
            </w:r>
          </w:p>
        </w:tc>
      </w:tr>
      <w:tr w:rsidR="000B0B90" w:rsidRPr="00F00A78" w:rsidTr="0068391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73BD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6250,5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73BD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6250,5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4296,1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1331,1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73BD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97,5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925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415,8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73BDC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0B0B90" w:rsidRPr="00F00A78">
              <w:rPr>
                <w:rFonts w:ascii="Arial" w:hAnsi="Arial" w:cs="Arial"/>
              </w:rPr>
              <w:t>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1147E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18</w:t>
            </w:r>
            <w:r w:rsidR="001147EB" w:rsidRPr="00F00A78">
              <w:rPr>
                <w:rFonts w:ascii="Arial" w:hAnsi="Arial" w:cs="Arial"/>
                <w:b/>
                <w:bCs/>
              </w:rPr>
              <w:t>3</w:t>
            </w:r>
            <w:r w:rsidRPr="00F00A78">
              <w:rPr>
                <w:rFonts w:ascii="Arial" w:hAnsi="Arial" w:cs="Arial"/>
                <w:b/>
                <w:bCs/>
              </w:rPr>
              <w:t>99,3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1147E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</w:t>
            </w:r>
            <w:r w:rsidR="001147EB" w:rsidRPr="00F00A78">
              <w:rPr>
                <w:rFonts w:ascii="Arial" w:hAnsi="Arial" w:cs="Arial"/>
                <w:bCs/>
              </w:rPr>
              <w:t>0</w:t>
            </w:r>
            <w:r w:rsidRPr="00F00A78">
              <w:rPr>
                <w:rFonts w:ascii="Arial" w:hAnsi="Arial" w:cs="Arial"/>
                <w:bCs/>
              </w:rPr>
              <w:t>00,0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1147E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</w:t>
            </w:r>
            <w:r w:rsidR="001147EB" w:rsidRPr="00F00A78">
              <w:rPr>
                <w:rFonts w:ascii="Arial" w:hAnsi="Arial" w:cs="Arial"/>
                <w:bCs/>
              </w:rPr>
              <w:t>0</w:t>
            </w:r>
            <w:r w:rsidRPr="00F00A78">
              <w:rPr>
                <w:rFonts w:ascii="Arial" w:hAnsi="Arial" w:cs="Arial"/>
                <w:bCs/>
              </w:rPr>
              <w:t>00,0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1147EB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</w:t>
            </w:r>
            <w:r w:rsidR="001147EB" w:rsidRPr="00F00A78">
              <w:rPr>
                <w:rFonts w:ascii="Arial" w:hAnsi="Arial" w:cs="Arial"/>
                <w:bCs/>
              </w:rPr>
              <w:t>0</w:t>
            </w:r>
            <w:r w:rsidRPr="00F00A78">
              <w:rPr>
                <w:rFonts w:ascii="Arial" w:hAnsi="Arial" w:cs="Arial"/>
                <w:bCs/>
              </w:rPr>
              <w:t>00,0</w:t>
            </w:r>
          </w:p>
        </w:tc>
      </w:tr>
      <w:tr w:rsidR="000B0B90" w:rsidRPr="00F00A78" w:rsidTr="0068391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12399,3</w:t>
            </w:r>
          </w:p>
        </w:tc>
      </w:tr>
      <w:tr w:rsidR="000B0B90" w:rsidRPr="00F00A78" w:rsidTr="0068391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0B0B90" w:rsidRPr="00F00A78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11176,4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11176,4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Меры социальной поддержки населения по </w:t>
            </w:r>
            <w:r w:rsidRPr="00F00A78">
              <w:rPr>
                <w:rFonts w:ascii="Arial" w:hAnsi="Arial" w:cs="Arial"/>
              </w:rPr>
              <w:lastRenderedPageBreak/>
              <w:t>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0B0B90" w:rsidRPr="00F00A78" w:rsidTr="0068391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5846,4</w:t>
            </w:r>
          </w:p>
        </w:tc>
      </w:tr>
      <w:tr w:rsidR="000B0B90" w:rsidRPr="00F00A78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5846,4</w:t>
            </w:r>
          </w:p>
        </w:tc>
      </w:tr>
      <w:tr w:rsidR="000B0B90" w:rsidRPr="00F00A78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100" w:rsidP="00B670C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</w:t>
            </w:r>
            <w:r w:rsidR="000B0B90" w:rsidRPr="00F00A78">
              <w:rPr>
                <w:rFonts w:ascii="Arial" w:hAnsi="Arial" w:cs="Arial"/>
                <w:b/>
              </w:rPr>
              <w:t>505,0</w:t>
            </w:r>
          </w:p>
        </w:tc>
      </w:tr>
      <w:tr w:rsidR="000B0B90" w:rsidRPr="00F00A78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10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0B0B90" w:rsidRPr="00F00A78">
              <w:rPr>
                <w:rFonts w:ascii="Arial" w:hAnsi="Arial" w:cs="Arial"/>
              </w:rPr>
              <w:t>505,0</w:t>
            </w:r>
          </w:p>
        </w:tc>
      </w:tr>
      <w:tr w:rsidR="000B0B90" w:rsidRPr="00F00A78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10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0B0B90" w:rsidRPr="00F00A78">
              <w:rPr>
                <w:rFonts w:ascii="Arial" w:hAnsi="Arial" w:cs="Arial"/>
              </w:rPr>
              <w:t>505,0</w:t>
            </w:r>
          </w:p>
        </w:tc>
      </w:tr>
      <w:tr w:rsidR="000B0B90" w:rsidRPr="00F00A78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B670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100" w:rsidP="00B670C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0B0B90" w:rsidRPr="00F00A78">
              <w:rPr>
                <w:rFonts w:ascii="Arial" w:hAnsi="Arial" w:cs="Arial"/>
              </w:rPr>
              <w:t>505,0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A2010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3983,0</w:t>
            </w:r>
          </w:p>
        </w:tc>
      </w:tr>
      <w:tr w:rsidR="000B0B90" w:rsidRPr="00F00A78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A2010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A20100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0B0B90" w:rsidRPr="00F00A78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A2010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A20100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0B0B90" w:rsidRPr="00F00A78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A2010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A20100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0B0B90" w:rsidRPr="00F00A78" w:rsidTr="0068391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8,0</w:t>
            </w:r>
          </w:p>
        </w:tc>
      </w:tr>
      <w:tr w:rsidR="000B0B90" w:rsidRPr="00F00A78" w:rsidTr="0068391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</w:tr>
      <w:tr w:rsidR="000B0B90" w:rsidRPr="00F00A78" w:rsidTr="0068391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</w:tr>
      <w:tr w:rsidR="000B0B90" w:rsidRPr="00F00A78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90" w:rsidRPr="00F00A78" w:rsidRDefault="000B0B9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B90" w:rsidRPr="00F00A78" w:rsidRDefault="00754F10" w:rsidP="003D7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896313,7</w:t>
            </w:r>
          </w:p>
        </w:tc>
      </w:tr>
    </w:tbl>
    <w:p w:rsidR="008D1B0A" w:rsidRPr="00F00A78" w:rsidRDefault="008D1B0A" w:rsidP="000F1506">
      <w:pPr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B328BE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</w:t>
      </w:r>
      <w:r w:rsidR="008D4091" w:rsidRPr="00F00A78">
        <w:rPr>
          <w:rFonts w:ascii="Courier New" w:hAnsi="Courier New" w:cs="Courier New"/>
          <w:sz w:val="22"/>
          <w:szCs w:val="22"/>
        </w:rPr>
        <w:t>4</w:t>
      </w:r>
      <w:r w:rsidRPr="00F00A78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567BA2" w:rsidRPr="00F00A78" w:rsidRDefault="00567BA2" w:rsidP="000657AC">
      <w:pPr>
        <w:rPr>
          <w:rFonts w:ascii="Arial" w:hAnsi="Arial" w:cs="Arial"/>
        </w:rPr>
      </w:pPr>
    </w:p>
    <w:p w:rsidR="00567BA2" w:rsidRPr="00F00A78" w:rsidRDefault="00567BA2" w:rsidP="00567BA2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плановый период 202</w:t>
      </w:r>
      <w:r w:rsidR="00DF3840" w:rsidRPr="00F00A78">
        <w:rPr>
          <w:rFonts w:ascii="Arial" w:hAnsi="Arial" w:cs="Arial"/>
          <w:b/>
          <w:bCs/>
        </w:rPr>
        <w:t>5</w:t>
      </w:r>
      <w:r w:rsidRPr="00F00A78">
        <w:rPr>
          <w:rFonts w:ascii="Arial" w:hAnsi="Arial" w:cs="Arial"/>
          <w:b/>
          <w:bCs/>
        </w:rPr>
        <w:t xml:space="preserve"> и 202</w:t>
      </w:r>
      <w:r w:rsidR="00DF3840" w:rsidRPr="00F00A78">
        <w:rPr>
          <w:rFonts w:ascii="Arial" w:hAnsi="Arial" w:cs="Arial"/>
          <w:b/>
          <w:bCs/>
        </w:rPr>
        <w:t>6</w:t>
      </w:r>
      <w:r w:rsidRPr="00F00A78">
        <w:rPr>
          <w:rFonts w:ascii="Arial" w:hAnsi="Arial" w:cs="Arial"/>
          <w:b/>
          <w:bCs/>
        </w:rPr>
        <w:t xml:space="preserve"> годов</w:t>
      </w:r>
    </w:p>
    <w:p w:rsidR="00567BA2" w:rsidRPr="00F00A78" w:rsidRDefault="00567BA2" w:rsidP="00567BA2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850"/>
        <w:gridCol w:w="1843"/>
        <w:gridCol w:w="709"/>
        <w:gridCol w:w="1417"/>
        <w:gridCol w:w="1418"/>
      </w:tblGrid>
      <w:tr w:rsidR="00567BA2" w:rsidRPr="00F00A78" w:rsidTr="008D1B0A">
        <w:trPr>
          <w:trHeight w:val="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  <w:p w:rsidR="00567BA2" w:rsidRPr="00F00A78" w:rsidRDefault="00567BA2" w:rsidP="00567BA2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</w:t>
            </w:r>
            <w:proofErr w:type="spellStart"/>
            <w:r w:rsidRPr="00F00A78">
              <w:rPr>
                <w:rFonts w:ascii="Arial" w:hAnsi="Arial" w:cs="Arial"/>
              </w:rPr>
              <w:t>тыс.руб</w:t>
            </w:r>
            <w:proofErr w:type="spellEnd"/>
            <w:r w:rsidRPr="00F00A78">
              <w:rPr>
                <w:rFonts w:ascii="Arial" w:hAnsi="Arial" w:cs="Arial"/>
              </w:rPr>
              <w:t>.)</w:t>
            </w:r>
          </w:p>
        </w:tc>
      </w:tr>
      <w:tr w:rsidR="00567BA2" w:rsidRPr="00F00A78" w:rsidTr="008D1B0A">
        <w:trPr>
          <w:trHeight w:val="23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8D4091" w:rsidP="008D1B0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 2025</w:t>
            </w:r>
            <w:r w:rsidR="00567BA2" w:rsidRPr="00F00A78">
              <w:rPr>
                <w:rFonts w:ascii="Arial" w:hAnsi="Arial" w:cs="Arial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8D4091" w:rsidP="00567BA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 2026</w:t>
            </w:r>
            <w:r w:rsidR="00567BA2" w:rsidRPr="00F00A78">
              <w:rPr>
                <w:rFonts w:ascii="Arial" w:hAnsi="Arial" w:cs="Arial"/>
              </w:rPr>
              <w:t>г.</w:t>
            </w:r>
          </w:p>
        </w:tc>
      </w:tr>
      <w:tr w:rsidR="00567BA2" w:rsidRPr="00F00A78" w:rsidTr="008D1B0A">
        <w:trPr>
          <w:trHeight w:val="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00A78" w:rsidRDefault="00567BA2" w:rsidP="00567B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B36228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138975,3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89" w:rsidRPr="00F00A78" w:rsidRDefault="007F3A89" w:rsidP="003C77C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C77C5" w:rsidRPr="00F00A78" w:rsidRDefault="00B36228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136847,9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Cs/>
              </w:rPr>
            </w:pPr>
          </w:p>
          <w:p w:rsidR="0090195B" w:rsidRPr="00F00A78" w:rsidRDefault="0090195B" w:rsidP="003C77C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2812,3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Cs/>
              </w:rPr>
            </w:pPr>
          </w:p>
          <w:p w:rsidR="0090195B" w:rsidRPr="00F00A78" w:rsidRDefault="0090195B" w:rsidP="003C77C5">
            <w:pPr>
              <w:jc w:val="both"/>
              <w:rPr>
                <w:rFonts w:ascii="Arial" w:hAnsi="Arial" w:cs="Arial"/>
                <w:bCs/>
              </w:rPr>
            </w:pPr>
          </w:p>
          <w:p w:rsidR="0090195B" w:rsidRPr="00F00A78" w:rsidRDefault="0090195B" w:rsidP="003C77C5">
            <w:pPr>
              <w:jc w:val="both"/>
              <w:rPr>
                <w:rFonts w:ascii="Arial" w:hAnsi="Arial" w:cs="Arial"/>
                <w:bCs/>
              </w:rPr>
            </w:pPr>
          </w:p>
          <w:p w:rsidR="008D1B0A" w:rsidRPr="00F00A78" w:rsidRDefault="008D1B0A" w:rsidP="003C77C5">
            <w:pPr>
              <w:jc w:val="both"/>
              <w:rPr>
                <w:rFonts w:ascii="Arial" w:hAnsi="Arial" w:cs="Arial"/>
                <w:bCs/>
              </w:rPr>
            </w:pPr>
          </w:p>
          <w:p w:rsidR="008D1B0A" w:rsidRPr="00F00A78" w:rsidRDefault="008D1B0A" w:rsidP="003C77C5">
            <w:pPr>
              <w:jc w:val="both"/>
              <w:rPr>
                <w:rFonts w:ascii="Arial" w:hAnsi="Arial" w:cs="Arial"/>
                <w:bCs/>
              </w:rPr>
            </w:pPr>
          </w:p>
          <w:p w:rsidR="0090195B" w:rsidRPr="00F00A78" w:rsidRDefault="0090195B" w:rsidP="003C77C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2812,3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2160,0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  <w:lang w:val="en-US"/>
              </w:rPr>
              <w:t>2160</w:t>
            </w:r>
            <w:r w:rsidRPr="00F00A78">
              <w:rPr>
                <w:rFonts w:ascii="Arial" w:hAnsi="Arial" w:cs="Arial"/>
                <w:bCs/>
              </w:rPr>
              <w:t>,0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C274FF" w:rsidRPr="00F00A78" w:rsidRDefault="00C274FF" w:rsidP="003C77C5">
            <w:pPr>
              <w:jc w:val="both"/>
              <w:rPr>
                <w:rFonts w:ascii="Arial" w:hAnsi="Arial" w:cs="Arial"/>
              </w:rPr>
            </w:pPr>
          </w:p>
          <w:p w:rsidR="00C274FF" w:rsidRPr="00F00A78" w:rsidRDefault="00C274FF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F37D0C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652,3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F37D0C" w:rsidRPr="00F00A78" w:rsidRDefault="00F37D0C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F37D0C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1990,7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ind w:right="-629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1990,7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1990,7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1529,0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 xml:space="preserve">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461,7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461,7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062AA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49310,6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062AA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49298,9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</w:tr>
      <w:tr w:rsidR="008D1B0A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36259,1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36259,1</w:t>
            </w:r>
          </w:p>
        </w:tc>
      </w:tr>
      <w:tr w:rsidR="003C77C5" w:rsidRPr="00F00A78" w:rsidTr="008D1B0A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10951,3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10951,3</w:t>
            </w:r>
          </w:p>
        </w:tc>
      </w:tr>
      <w:tr w:rsidR="003C77C5" w:rsidRPr="00F00A78" w:rsidTr="008D1B0A">
        <w:trPr>
          <w:trHeight w:val="1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859,2</w:t>
            </w:r>
          </w:p>
        </w:tc>
      </w:tr>
      <w:tr w:rsidR="003C77C5" w:rsidRPr="00F00A78" w:rsidTr="008D1B0A">
        <w:trPr>
          <w:trHeight w:val="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shd w:val="clear" w:color="auto" w:fill="FFFFFF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</w:tr>
      <w:tr w:rsidR="003C77C5" w:rsidRPr="00F00A78" w:rsidTr="008D1B0A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F00A78">
              <w:rPr>
                <w:rFonts w:ascii="Arial" w:hAnsi="Arial" w:cs="Arial"/>
              </w:rPr>
              <w:t>г.г</w:t>
            </w:r>
            <w:proofErr w:type="spellEnd"/>
            <w:r w:rsidRPr="00F00A78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</w:tr>
      <w:tr w:rsidR="003C77C5" w:rsidRPr="00F00A78" w:rsidTr="008D1B0A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</w:tr>
      <w:tr w:rsidR="003C77C5" w:rsidRPr="00F00A78" w:rsidTr="008D1B0A">
        <w:trPr>
          <w:trHeight w:val="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F1374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F137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1175,5</w:t>
            </w:r>
          </w:p>
        </w:tc>
      </w:tr>
      <w:tr w:rsidR="003C77C5" w:rsidRPr="00F00A78" w:rsidTr="008D1B0A"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F1374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F1374" w:rsidP="00BF1374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1175,5</w:t>
            </w:r>
          </w:p>
        </w:tc>
      </w:tr>
      <w:tr w:rsidR="003C77C5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Осуществление государственных </w:t>
            </w:r>
            <w:r w:rsidRPr="00F00A78">
              <w:rPr>
                <w:rFonts w:ascii="Arial" w:hAnsi="Arial" w:cs="Arial"/>
              </w:rPr>
              <w:lastRenderedPageBreak/>
              <w:t>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</w:t>
            </w:r>
            <w:r w:rsidR="00C63150" w:rsidRPr="00F00A78">
              <w:rPr>
                <w:rFonts w:ascii="Arial" w:hAnsi="Arial" w:cs="Arial"/>
              </w:rPr>
              <w:t>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37D0C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государственных полномочий в сфере  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C63150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C63150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430,8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330,9</w:t>
            </w:r>
          </w:p>
        </w:tc>
      </w:tr>
      <w:tr w:rsidR="003C77C5" w:rsidRPr="00F00A78" w:rsidTr="008D1B0A">
        <w:trPr>
          <w:trHeight w:val="2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99,</w:t>
            </w:r>
            <w:r w:rsidR="00501338" w:rsidRPr="00F00A78">
              <w:rPr>
                <w:rFonts w:ascii="Arial" w:hAnsi="Arial" w:cs="Arial"/>
              </w:rPr>
              <w:t>9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F37D0C">
            <w:pPr>
              <w:jc w:val="center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724,7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556,6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501338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168,1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49,3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49,3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49,3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</w:tr>
      <w:tr w:rsidR="003C77C5" w:rsidRPr="00F00A78" w:rsidTr="008D1B0A">
        <w:trPr>
          <w:trHeight w:val="10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</w:tr>
      <w:tr w:rsidR="003C77C5" w:rsidRPr="00F00A78" w:rsidTr="008D1B0A">
        <w:trPr>
          <w:trHeight w:val="4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2F454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2F454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2F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2F454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2F4542" w:rsidP="002F454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6994,2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2112,2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146,8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2F4542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3622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3622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72243,5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3622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3622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72243,5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36228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3622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72243,5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5114,0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5114,0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8D1B0A" w:rsidRPr="00F00A78" w:rsidTr="008D1B0A">
        <w:trPr>
          <w:trHeight w:val="1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8D1B0A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3C77C5" w:rsidRPr="00F00A78" w:rsidTr="008D1B0A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3C77C5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3313,4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782D04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1000,6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D3E88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105021,5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69" w:rsidRPr="00F00A78" w:rsidRDefault="003D3E88" w:rsidP="00F22E6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105205,0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F1374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63075,1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BF1374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61102,6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22E69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22E69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22E69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2216,2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6337C4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F22E69" w:rsidP="00F37D0C">
            <w:pPr>
              <w:jc w:val="center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669,2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1181,9</w:t>
            </w:r>
          </w:p>
        </w:tc>
      </w:tr>
      <w:tr w:rsidR="003C77C5" w:rsidRPr="00F00A78" w:rsidTr="008D1B0A">
        <w:trPr>
          <w:trHeight w:val="1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04021F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1181,9</w:t>
            </w:r>
          </w:p>
        </w:tc>
      </w:tr>
      <w:tr w:rsidR="003C77C5" w:rsidRPr="00F00A78" w:rsidTr="008D1B0A">
        <w:trPr>
          <w:trHeight w:val="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125,6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96,5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29,1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C274FF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00000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L</w:t>
            </w:r>
            <w:r w:rsidRPr="00F00A7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C274FF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00000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L</w:t>
            </w:r>
            <w:r w:rsidRPr="00F00A7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DA12F6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3C77C5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C5" w:rsidRPr="00F00A78" w:rsidRDefault="003C77C5" w:rsidP="003C77C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C77C5" w:rsidP="003C77C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D3E88" w:rsidP="003C77C5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7C5" w:rsidRPr="00F00A78" w:rsidRDefault="003D3E88" w:rsidP="00F37D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39277,4</w:t>
            </w:r>
          </w:p>
        </w:tc>
      </w:tr>
      <w:tr w:rsidR="00D20ED3" w:rsidRPr="00F00A78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3D3E88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3D3E8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39277,4</w:t>
            </w:r>
          </w:p>
        </w:tc>
      </w:tr>
      <w:tr w:rsidR="00D20ED3" w:rsidRPr="00F00A78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3D3E88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3D3E88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39277,4</w:t>
            </w:r>
          </w:p>
        </w:tc>
      </w:tr>
      <w:tr w:rsidR="00D20ED3" w:rsidRPr="00F00A78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</w:tr>
      <w:tr w:rsidR="00D20ED3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425929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</w:tr>
      <w:tr w:rsidR="008D1B0A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3705,8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00 0 00 20400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1119,2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3155,9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3155,9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2362,5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805,6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900,0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516,7</w:t>
            </w:r>
          </w:p>
        </w:tc>
      </w:tr>
      <w:tr w:rsidR="008D1B0A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140,2</w:t>
            </w:r>
          </w:p>
        </w:tc>
      </w:tr>
      <w:tr w:rsidR="00D20ED3" w:rsidRPr="00F00A78" w:rsidTr="008D1B0A">
        <w:trPr>
          <w:trHeight w:val="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D20ED3" w:rsidRPr="00F00A78" w:rsidTr="008D1B0A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D20ED3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8554C3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D20ED3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BF1374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523841,0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BF1374" w:rsidP="00F37D0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502122,4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BF1374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127209,2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BF1374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121636,7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F00A78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79033,6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76567,9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79033,6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76567,9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A78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F00A78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6337C4">
            <w:pPr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6337C4">
            <w:pPr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4FF" w:rsidRPr="00F00A78" w:rsidRDefault="00C274FF" w:rsidP="006337C4">
            <w:pPr>
              <w:rPr>
                <w:rFonts w:ascii="Arial" w:eastAsia="Calibri" w:hAnsi="Arial" w:cs="Arial"/>
                <w:lang w:eastAsia="en-US"/>
              </w:rPr>
            </w:pPr>
          </w:p>
          <w:p w:rsidR="00C55F57" w:rsidRPr="00F00A78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C274F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C274F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C55F57" w:rsidRPr="00F00A78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6C1D5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4254F5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0,0</w:t>
            </w:r>
          </w:p>
        </w:tc>
      </w:tr>
      <w:tr w:rsidR="008D1B0A" w:rsidRPr="00F00A78" w:rsidTr="008D1B0A">
        <w:trPr>
          <w:trHeight w:val="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F57" w:rsidRPr="00F00A78" w:rsidRDefault="004254F5" w:rsidP="00D20ED3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F57" w:rsidRPr="00F00A78" w:rsidRDefault="004254F5" w:rsidP="00C6315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0,0</w:t>
            </w:r>
          </w:p>
        </w:tc>
      </w:tr>
      <w:tr w:rsidR="00C55F57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BF1374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334696,3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BF1374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318685,0</w:t>
            </w:r>
          </w:p>
        </w:tc>
      </w:tr>
      <w:tr w:rsidR="00C55F57" w:rsidRPr="00F00A78" w:rsidTr="008D1B0A">
        <w:trPr>
          <w:trHeight w:val="1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57" w:rsidRPr="00F00A78" w:rsidRDefault="00C55F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57" w:rsidRPr="00F00A78" w:rsidRDefault="00C55F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74" w:rsidRPr="00F00A78" w:rsidRDefault="00BF1374" w:rsidP="00D20ED3">
            <w:pPr>
              <w:jc w:val="center"/>
              <w:rPr>
                <w:rFonts w:ascii="Arial" w:hAnsi="Arial" w:cs="Arial"/>
              </w:rPr>
            </w:pPr>
          </w:p>
          <w:p w:rsidR="00BF1374" w:rsidRPr="00F00A78" w:rsidRDefault="00BF1374" w:rsidP="00D20ED3">
            <w:pPr>
              <w:jc w:val="center"/>
              <w:rPr>
                <w:rFonts w:ascii="Arial" w:hAnsi="Arial" w:cs="Arial"/>
              </w:rPr>
            </w:pPr>
          </w:p>
          <w:p w:rsidR="00BF1374" w:rsidRPr="00F00A78" w:rsidRDefault="00BF1374" w:rsidP="00D20ED3">
            <w:pPr>
              <w:jc w:val="center"/>
              <w:rPr>
                <w:rFonts w:ascii="Arial" w:hAnsi="Arial" w:cs="Arial"/>
              </w:rPr>
            </w:pPr>
          </w:p>
          <w:p w:rsidR="00C55F57" w:rsidRPr="00F00A78" w:rsidRDefault="00BF1374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74" w:rsidRPr="00F00A78" w:rsidRDefault="00BF1374" w:rsidP="00C63150">
            <w:pPr>
              <w:jc w:val="center"/>
              <w:rPr>
                <w:rFonts w:ascii="Arial" w:hAnsi="Arial" w:cs="Arial"/>
              </w:rPr>
            </w:pPr>
          </w:p>
          <w:p w:rsidR="00BF1374" w:rsidRPr="00F00A78" w:rsidRDefault="00BF1374" w:rsidP="00C63150">
            <w:pPr>
              <w:jc w:val="center"/>
              <w:rPr>
                <w:rFonts w:ascii="Arial" w:hAnsi="Arial" w:cs="Arial"/>
              </w:rPr>
            </w:pPr>
          </w:p>
          <w:p w:rsidR="00BF1374" w:rsidRPr="00F00A78" w:rsidRDefault="00BF1374" w:rsidP="00C63150">
            <w:pPr>
              <w:jc w:val="center"/>
              <w:rPr>
                <w:rFonts w:ascii="Arial" w:hAnsi="Arial" w:cs="Arial"/>
              </w:rPr>
            </w:pPr>
          </w:p>
          <w:p w:rsidR="00C55F57" w:rsidRPr="00F00A78" w:rsidRDefault="00BF1374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65271,9</w:t>
            </w:r>
          </w:p>
        </w:tc>
      </w:tr>
      <w:tr w:rsidR="000A5F17" w:rsidRPr="00F00A78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F17" w:rsidRPr="00F00A78" w:rsidRDefault="000A5F1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C" w:rsidRPr="00F00A78" w:rsidRDefault="00BF1374" w:rsidP="00BF1374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  </w:t>
            </w:r>
          </w:p>
          <w:p w:rsidR="006C1D5C" w:rsidRPr="00F00A78" w:rsidRDefault="006C1D5C" w:rsidP="00BF1374">
            <w:pPr>
              <w:rPr>
                <w:rFonts w:ascii="Arial" w:hAnsi="Arial" w:cs="Arial"/>
              </w:rPr>
            </w:pPr>
          </w:p>
          <w:p w:rsidR="006C1D5C" w:rsidRPr="00F00A78" w:rsidRDefault="006C1D5C" w:rsidP="00BF1374">
            <w:pPr>
              <w:rPr>
                <w:rFonts w:ascii="Arial" w:hAnsi="Arial" w:cs="Arial"/>
              </w:rPr>
            </w:pPr>
          </w:p>
          <w:p w:rsidR="000A5F17" w:rsidRPr="00F00A78" w:rsidRDefault="00BF1374" w:rsidP="006C1D5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C" w:rsidRPr="00F00A78" w:rsidRDefault="006C1D5C" w:rsidP="00C63150">
            <w:pPr>
              <w:jc w:val="center"/>
              <w:rPr>
                <w:rFonts w:ascii="Arial" w:hAnsi="Arial" w:cs="Arial"/>
              </w:rPr>
            </w:pPr>
          </w:p>
          <w:p w:rsidR="006C1D5C" w:rsidRPr="00F00A78" w:rsidRDefault="006C1D5C" w:rsidP="00C63150">
            <w:pPr>
              <w:jc w:val="center"/>
              <w:rPr>
                <w:rFonts w:ascii="Arial" w:hAnsi="Arial" w:cs="Arial"/>
              </w:rPr>
            </w:pPr>
          </w:p>
          <w:p w:rsidR="006C1D5C" w:rsidRPr="00F00A78" w:rsidRDefault="006C1D5C" w:rsidP="00C63150">
            <w:pPr>
              <w:jc w:val="center"/>
              <w:rPr>
                <w:rFonts w:ascii="Arial" w:hAnsi="Arial" w:cs="Arial"/>
              </w:rPr>
            </w:pPr>
          </w:p>
          <w:p w:rsidR="000A5F17" w:rsidRPr="00F00A78" w:rsidRDefault="00BF1374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65271,9</w:t>
            </w:r>
          </w:p>
        </w:tc>
      </w:tr>
      <w:tr w:rsidR="000A5F1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F17" w:rsidRPr="00F00A78" w:rsidRDefault="000A5F1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BF1374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BF1374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65271,9</w:t>
            </w:r>
          </w:p>
        </w:tc>
      </w:tr>
      <w:tr w:rsidR="000A5F1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F17" w:rsidRPr="00F00A78" w:rsidRDefault="000A5F1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0A5F1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582B7E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224777,7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F17" w:rsidRPr="00F00A78" w:rsidRDefault="00582B7E" w:rsidP="00C631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217765,1</w:t>
            </w:r>
          </w:p>
        </w:tc>
      </w:tr>
      <w:tr w:rsidR="00D20ED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582B7E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224777,7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582B7E" w:rsidP="00F37D0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217765,1</w:t>
            </w:r>
          </w:p>
        </w:tc>
      </w:tr>
      <w:tr w:rsidR="00D20ED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3" w:rsidRPr="00F00A78" w:rsidRDefault="00D20ED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</w:t>
            </w:r>
            <w:r w:rsidRPr="00F00A78">
              <w:rPr>
                <w:rFonts w:ascii="Arial" w:hAnsi="Arial" w:cs="Arial"/>
              </w:rPr>
              <w:lastRenderedPageBreak/>
              <w:t>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94295E" w:rsidP="0094295E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D20ED3"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  <w:p w:rsidR="00D20ED3" w:rsidRPr="00F00A78" w:rsidRDefault="00D20ED3" w:rsidP="0094295E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D20ED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582B7E" w:rsidP="0094295E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D3" w:rsidRPr="00F00A78" w:rsidRDefault="00582B7E" w:rsidP="0094295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5834,5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5834,5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2022,3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2022,3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6C1D5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6C1D5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82B7E" w:rsidP="006C1D5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1B3557" w:rsidRPr="00F00A78" w:rsidTr="008D1B0A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</w:tr>
      <w:tr w:rsidR="001B3557" w:rsidRPr="00F00A78" w:rsidTr="008D1B0A">
        <w:trPr>
          <w:trHeight w:val="1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</w:tr>
      <w:tr w:rsidR="001B3557" w:rsidRPr="00F00A78" w:rsidTr="008D1B0A">
        <w:trPr>
          <w:trHeight w:val="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F00A78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F00A78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A77F1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28069,0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A77F1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28022,9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1430,5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F00A78">
              <w:rPr>
                <w:rFonts w:ascii="Arial" w:hAnsi="Arial" w:cs="Arial"/>
              </w:rPr>
              <w:t>типа  педагогическим</w:t>
            </w:r>
            <w:proofErr w:type="gramEnd"/>
            <w:r w:rsidRPr="00F00A78">
              <w:rPr>
                <w:rFonts w:ascii="Arial" w:hAnsi="Arial" w:cs="Arial"/>
              </w:rPr>
              <w:t xml:space="preserve">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1430,5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22207,3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22207,3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22207,3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22207,3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«Развитие системы   образования в Приаргунском муниципальном округе Забайкальского края на 2021-2025 годы» (Обеспечение </w:t>
            </w:r>
            <w:r w:rsidRPr="00F00A78">
              <w:rPr>
                <w:rFonts w:ascii="Arial" w:hAnsi="Arial" w:cs="Arial"/>
              </w:rPr>
              <w:lastRenderedPageBreak/>
              <w:t>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A77F1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31697,8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5A77F1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31609,1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</w:tr>
      <w:tr w:rsidR="001B3557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</w:tr>
      <w:tr w:rsidR="001B3557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2946,5</w:t>
            </w:r>
          </w:p>
        </w:tc>
      </w:tr>
      <w:tr w:rsidR="001B3557" w:rsidRPr="00F00A78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889,8</w:t>
            </w:r>
          </w:p>
        </w:tc>
      </w:tr>
      <w:tr w:rsidR="001B3557" w:rsidRPr="00F00A78" w:rsidTr="008D1B0A">
        <w:trPr>
          <w:trHeight w:val="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F00A78">
              <w:rPr>
                <w:rFonts w:ascii="Arial" w:hAnsi="Arial" w:cs="Arial"/>
              </w:rPr>
              <w:t>учебно</w:t>
            </w:r>
            <w:proofErr w:type="spellEnd"/>
            <w:r w:rsidRPr="00F00A78">
              <w:rPr>
                <w:rFonts w:ascii="Arial" w:hAnsi="Arial" w:cs="Arial"/>
              </w:rPr>
              <w:t xml:space="preserve"> - производственные </w:t>
            </w:r>
            <w:r w:rsidRPr="00F00A78">
              <w:rPr>
                <w:rFonts w:ascii="Arial" w:hAnsi="Arial" w:cs="Arial"/>
              </w:rPr>
              <w:lastRenderedPageBreak/>
              <w:t xml:space="preserve">комбинаты, логопедические пункты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</w:tr>
      <w:tr w:rsidR="001B3557" w:rsidRPr="00F00A78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</w:tr>
      <w:tr w:rsidR="001B3557" w:rsidRPr="00F00A78" w:rsidTr="008D1B0A"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15290,2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15290,2</w:t>
            </w:r>
          </w:p>
        </w:tc>
      </w:tr>
      <w:tr w:rsidR="001B3557" w:rsidRPr="00F00A78" w:rsidTr="008D1B0A">
        <w:trPr>
          <w:trHeight w:val="1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57" w:rsidRPr="00F00A78" w:rsidRDefault="001B3557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  <w:p w:rsidR="001B3557" w:rsidRPr="00F00A78" w:rsidRDefault="001B3557" w:rsidP="003C77C5">
            <w:pPr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4617,6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</w:p>
          <w:p w:rsidR="001B3557" w:rsidRPr="00F00A78" w:rsidRDefault="001B355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4617,6</w:t>
            </w:r>
          </w:p>
        </w:tc>
      </w:tr>
      <w:tr w:rsidR="008554C3" w:rsidRPr="00F00A78" w:rsidTr="008D1B0A">
        <w:trPr>
          <w:trHeight w:val="3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132,6</w:t>
            </w:r>
          </w:p>
        </w:tc>
      </w:tr>
      <w:tr w:rsidR="008554C3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1100,0</w:t>
            </w:r>
          </w:p>
        </w:tc>
      </w:tr>
      <w:tr w:rsidR="008554C3" w:rsidRPr="00F00A78" w:rsidTr="008D1B0A">
        <w:trPr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743,0</w:t>
            </w:r>
          </w:p>
        </w:tc>
      </w:tr>
      <w:tr w:rsidR="008554C3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8554C3" w:rsidRPr="00F00A78" w:rsidTr="008D1B0A"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16,0</w:t>
            </w:r>
          </w:p>
        </w:tc>
      </w:tr>
      <w:tr w:rsidR="008554C3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25,8</w:t>
            </w:r>
          </w:p>
        </w:tc>
      </w:tr>
      <w:tr w:rsidR="008554C3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2944,6</w:t>
            </w:r>
          </w:p>
        </w:tc>
      </w:tr>
      <w:tr w:rsidR="008554C3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2944,6</w:t>
            </w:r>
          </w:p>
        </w:tc>
      </w:tr>
      <w:tr w:rsidR="008554C3" w:rsidRPr="00F00A78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2893,0</w:t>
            </w:r>
          </w:p>
        </w:tc>
      </w:tr>
      <w:tr w:rsidR="008554C3" w:rsidRPr="00F00A78" w:rsidTr="008D1B0A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D33977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2893,0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1629A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2140,5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1629A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2145,2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40,0</w:t>
            </w:r>
          </w:p>
        </w:tc>
      </w:tr>
      <w:tr w:rsidR="008554C3" w:rsidRPr="00F00A78" w:rsidTr="008D1B0A">
        <w:trPr>
          <w:trHeight w:val="6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6337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1629A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1629A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647,8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1629A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1629A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44390,1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44390,1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35015,6</w:t>
            </w:r>
          </w:p>
        </w:tc>
      </w:tr>
      <w:tr w:rsidR="008554C3" w:rsidRPr="00F00A78" w:rsidTr="008D1B0A">
        <w:trPr>
          <w:trHeight w:val="13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</w:tr>
      <w:tr w:rsidR="008554C3" w:rsidRPr="00F00A78" w:rsidTr="008D1B0A">
        <w:trPr>
          <w:trHeight w:val="6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9374,5</w:t>
            </w:r>
          </w:p>
        </w:tc>
      </w:tr>
      <w:tr w:rsidR="008554C3" w:rsidRPr="00F00A78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</w:tr>
      <w:tr w:rsidR="008554C3" w:rsidRPr="00F00A78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</w:tr>
      <w:tr w:rsidR="008554C3" w:rsidRPr="00F00A78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2069,6</w:t>
            </w:r>
          </w:p>
        </w:tc>
      </w:tr>
      <w:tr w:rsidR="008554C3" w:rsidRPr="00F00A78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625,0</w:t>
            </w:r>
          </w:p>
        </w:tc>
      </w:tr>
      <w:tr w:rsidR="008554C3" w:rsidRPr="00F00A78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</w:t>
            </w:r>
            <w:r w:rsidRPr="00F00A78">
              <w:rPr>
                <w:rFonts w:ascii="Arial" w:hAnsi="Arial" w:cs="Arial"/>
              </w:rPr>
              <w:lastRenderedPageBreak/>
              <w:t xml:space="preserve">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</w:tr>
      <w:tr w:rsidR="008554C3" w:rsidRPr="00F00A78" w:rsidTr="008D1B0A">
        <w:trPr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4712,2</w:t>
            </w:r>
          </w:p>
        </w:tc>
      </w:tr>
      <w:tr w:rsidR="008554C3" w:rsidRPr="00F00A78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3C77C5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546" w:rsidRPr="00F00A78" w:rsidRDefault="00050546" w:rsidP="00D20ED3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D20ED3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D20ED3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D20ED3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546" w:rsidRPr="00F00A78" w:rsidRDefault="00050546" w:rsidP="001B3557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1B3557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1B3557">
            <w:pPr>
              <w:jc w:val="center"/>
              <w:rPr>
                <w:rFonts w:ascii="Arial" w:hAnsi="Arial" w:cs="Arial"/>
              </w:rPr>
            </w:pPr>
          </w:p>
          <w:p w:rsidR="00050546" w:rsidRPr="00F00A78" w:rsidRDefault="00050546" w:rsidP="001B3557">
            <w:pPr>
              <w:jc w:val="center"/>
              <w:rPr>
                <w:rFonts w:ascii="Arial" w:hAnsi="Arial" w:cs="Arial"/>
              </w:rPr>
            </w:pPr>
          </w:p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1423,1</w:t>
            </w:r>
          </w:p>
        </w:tc>
      </w:tr>
      <w:tr w:rsidR="008554C3" w:rsidRPr="00F00A78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359,6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8554C3" w:rsidRPr="00F00A78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2,0</w:t>
            </w:r>
          </w:p>
        </w:tc>
      </w:tr>
      <w:tr w:rsidR="008554C3" w:rsidRPr="00F00A78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4,0</w:t>
            </w:r>
          </w:p>
        </w:tc>
      </w:tr>
      <w:tr w:rsidR="008554C3" w:rsidRPr="00F00A78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EA526E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19084,2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EA526E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19609,1</w:t>
            </w:r>
          </w:p>
        </w:tc>
      </w:tr>
      <w:tr w:rsidR="008554C3" w:rsidRPr="00F00A78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6500,0</w:t>
            </w:r>
          </w:p>
        </w:tc>
      </w:tr>
      <w:tr w:rsidR="008554C3" w:rsidRPr="00F00A78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6500,0</w:t>
            </w:r>
          </w:p>
        </w:tc>
      </w:tr>
      <w:tr w:rsidR="008554C3" w:rsidRPr="00F00A78" w:rsidTr="008D1B0A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6500,0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EA526E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EA526E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13009,1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</w:t>
            </w:r>
            <w:r w:rsidRPr="00F00A78">
              <w:rPr>
                <w:rFonts w:ascii="Arial" w:hAnsi="Arial" w:cs="Arial"/>
              </w:rPr>
              <w:lastRenderedPageBreak/>
              <w:t>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A11185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A11185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A11185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A11185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A11185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A11185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11942,0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11942,0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8554C3" w:rsidRPr="00F00A78" w:rsidTr="008D1B0A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8554C3" w:rsidRPr="00F00A78" w:rsidTr="008D1B0A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outlineLvl w:val="3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8554C3" w:rsidRPr="00F00A78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6612,0</w:t>
            </w:r>
          </w:p>
        </w:tc>
      </w:tr>
      <w:tr w:rsidR="008554C3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644C52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6612,0</w:t>
            </w:r>
          </w:p>
        </w:tc>
      </w:tr>
      <w:tr w:rsidR="00644C52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52" w:rsidRPr="00F00A78" w:rsidRDefault="00B41150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B41150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150" w:rsidRPr="00F00A78" w:rsidRDefault="00B41150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</w:t>
            </w:r>
            <w:r w:rsidRPr="00F00A78">
              <w:rPr>
                <w:rFonts w:ascii="Arial" w:hAnsi="Arial" w:cs="Arial"/>
              </w:rPr>
              <w:lastRenderedPageBreak/>
              <w:t>по проведению капитального ремонта жилых помещений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150" w:rsidRPr="00F00A78" w:rsidRDefault="00B41150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150" w:rsidRPr="00F00A78" w:rsidRDefault="00B41150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150" w:rsidRPr="00F00A78" w:rsidRDefault="00B41150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150" w:rsidRPr="00F00A78" w:rsidRDefault="00B41150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150" w:rsidRPr="00F00A78" w:rsidRDefault="00B41150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644C52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52" w:rsidRPr="00F00A78" w:rsidRDefault="00B41150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52" w:rsidRPr="00F00A78" w:rsidRDefault="00644C52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8554C3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3317,5</w:t>
            </w:r>
          </w:p>
        </w:tc>
      </w:tr>
      <w:tr w:rsidR="008554C3" w:rsidRPr="00F00A78" w:rsidTr="008D1B0A">
        <w:trPr>
          <w:trHeight w:val="1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</w:tr>
      <w:tr w:rsidR="008554C3" w:rsidRPr="00F00A78" w:rsidTr="008D1B0A">
        <w:trPr>
          <w:trHeight w:val="1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</w:tr>
      <w:tr w:rsidR="008554C3" w:rsidRPr="00F00A78" w:rsidTr="008D1B0A">
        <w:trPr>
          <w:trHeight w:val="1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</w:tr>
      <w:tr w:rsidR="008554C3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8,0</w:t>
            </w:r>
          </w:p>
        </w:tc>
      </w:tr>
      <w:tr w:rsidR="008554C3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</w:tr>
      <w:tr w:rsidR="008554C3" w:rsidRPr="00F00A78" w:rsidTr="008D1B0A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D20ED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8554C3" w:rsidP="001B3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</w:tr>
      <w:tr w:rsidR="008554C3" w:rsidRPr="00F00A78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C3" w:rsidRPr="00F00A78" w:rsidRDefault="008554C3" w:rsidP="003C77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41150" w:rsidP="00D20E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842907,5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C3" w:rsidRPr="00F00A78" w:rsidRDefault="00B41150" w:rsidP="001B35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819769,9</w:t>
            </w:r>
          </w:p>
        </w:tc>
      </w:tr>
    </w:tbl>
    <w:p w:rsidR="00677F1E" w:rsidRPr="00F00A78" w:rsidRDefault="00677F1E" w:rsidP="000F1506">
      <w:pPr>
        <w:rPr>
          <w:rFonts w:ascii="Arial" w:hAnsi="Arial" w:cs="Arial"/>
        </w:rPr>
      </w:pPr>
    </w:p>
    <w:p w:rsidR="000447C8" w:rsidRPr="00F00A78" w:rsidRDefault="000447C8" w:rsidP="00AB7F72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B328BE" w:rsidRPr="00F00A78">
        <w:rPr>
          <w:rFonts w:ascii="Courier New" w:hAnsi="Courier New" w:cs="Courier New"/>
          <w:sz w:val="22"/>
          <w:szCs w:val="22"/>
        </w:rPr>
        <w:t>декабря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0447C8" w:rsidRPr="00F00A78">
        <w:rPr>
          <w:rFonts w:ascii="Courier New" w:hAnsi="Courier New" w:cs="Courier New"/>
          <w:sz w:val="22"/>
          <w:szCs w:val="22"/>
        </w:rPr>
        <w:t>2</w:t>
      </w:r>
      <w:r w:rsidRPr="00F00A78">
        <w:rPr>
          <w:rFonts w:ascii="Courier New" w:hAnsi="Courier New" w:cs="Courier New"/>
          <w:sz w:val="22"/>
          <w:szCs w:val="22"/>
        </w:rPr>
        <w:t xml:space="preserve">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AB7F72" w:rsidRPr="00F00A78" w:rsidRDefault="00AB7F72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AB7F72" w:rsidRPr="00F00A78" w:rsidRDefault="00AB7F72" w:rsidP="00AB7F72">
      <w:pPr>
        <w:jc w:val="right"/>
        <w:rPr>
          <w:rFonts w:ascii="Arial" w:hAnsi="Arial" w:cs="Arial"/>
        </w:rPr>
      </w:pPr>
    </w:p>
    <w:p w:rsidR="00AB7F72" w:rsidRPr="00F00A78" w:rsidRDefault="00AB7F72" w:rsidP="00AB7F72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</w:t>
      </w:r>
      <w:r w:rsidR="00A03362" w:rsidRPr="00F00A78">
        <w:rPr>
          <w:rFonts w:ascii="Arial" w:hAnsi="Arial" w:cs="Arial"/>
          <w:b/>
          <w:bCs/>
        </w:rPr>
        <w:t>ого округа на 2024</w:t>
      </w:r>
      <w:r w:rsidRPr="00F00A78">
        <w:rPr>
          <w:rFonts w:ascii="Arial" w:hAnsi="Arial" w:cs="Arial"/>
          <w:b/>
          <w:bCs/>
        </w:rPr>
        <w:t xml:space="preserve"> год</w:t>
      </w:r>
    </w:p>
    <w:p w:rsidR="00AB7F72" w:rsidRPr="00F00A78" w:rsidRDefault="00AB7F72" w:rsidP="00AB7F72">
      <w:pPr>
        <w:jc w:val="both"/>
        <w:rPr>
          <w:rFonts w:ascii="Arial" w:hAnsi="Arial" w:cs="Arial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485"/>
        <w:gridCol w:w="642"/>
        <w:gridCol w:w="567"/>
        <w:gridCol w:w="1842"/>
        <w:gridCol w:w="709"/>
        <w:gridCol w:w="1276"/>
      </w:tblGrid>
      <w:tr w:rsidR="00AB7F72" w:rsidRPr="00F00A78" w:rsidTr="003954C1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показателя</w:t>
            </w:r>
          </w:p>
          <w:p w:rsidR="00AB7F72" w:rsidRPr="00F00A78" w:rsidRDefault="00AB7F72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(тыс. руб.)</w:t>
            </w:r>
          </w:p>
        </w:tc>
      </w:tr>
      <w:tr w:rsidR="00AB7F72" w:rsidRPr="00F00A78" w:rsidTr="003954C1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AB7F72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ВСЕГО</w:t>
            </w:r>
          </w:p>
        </w:tc>
      </w:tr>
      <w:tr w:rsidR="00AB7F72" w:rsidRPr="00F00A78" w:rsidTr="003954C1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F00A7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F72" w:rsidRPr="00F00A78" w:rsidRDefault="009F4A39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15488,1</w:t>
            </w:r>
          </w:p>
        </w:tc>
      </w:tr>
      <w:tr w:rsidR="00AB7F72" w:rsidRPr="00F00A78" w:rsidTr="003954C1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F72" w:rsidRPr="00F00A78" w:rsidRDefault="009F4A3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11497,1</w:t>
            </w:r>
          </w:p>
        </w:tc>
      </w:tr>
      <w:tr w:rsidR="00AB7F72" w:rsidRPr="00F00A78" w:rsidTr="003954C1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F72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931,3</w:t>
            </w:r>
          </w:p>
        </w:tc>
      </w:tr>
      <w:tr w:rsidR="00AB7F72" w:rsidRPr="00F00A78" w:rsidTr="003954C1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931,3</w:t>
            </w:r>
          </w:p>
        </w:tc>
      </w:tr>
      <w:tr w:rsidR="00AB7F72" w:rsidRPr="00F00A78" w:rsidTr="006337C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931,3</w:t>
            </w:r>
          </w:p>
        </w:tc>
      </w:tr>
      <w:tr w:rsidR="00AB7F72" w:rsidRPr="00F00A78" w:rsidTr="003954C1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931,3</w:t>
            </w:r>
          </w:p>
        </w:tc>
      </w:tr>
      <w:tr w:rsidR="00AB7F72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708,4</w:t>
            </w:r>
          </w:p>
        </w:tc>
      </w:tr>
      <w:tr w:rsidR="00AB7F72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72" w:rsidRPr="00F00A78" w:rsidRDefault="00AB7F72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AB7F72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F72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213,9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79240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FB2DFA" w:rsidRPr="00F00A78" w:rsidRDefault="00FB2DFA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FB2DFA" w:rsidRPr="00F00A78" w:rsidRDefault="00FB2DFA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778,8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778,8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778,8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778,8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591,2</w:t>
            </w:r>
          </w:p>
        </w:tc>
      </w:tr>
      <w:tr w:rsidR="00FB2DFA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FA" w:rsidRPr="00F00A78" w:rsidRDefault="00FB2DFA" w:rsidP="006337C4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FB2DF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DFA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178,6</w:t>
            </w:r>
          </w:p>
        </w:tc>
      </w:tr>
      <w:tr w:rsidR="0001372D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79240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</w:tr>
      <w:tr w:rsidR="0001372D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CB449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9787,0</w:t>
            </w:r>
          </w:p>
        </w:tc>
      </w:tr>
      <w:tr w:rsidR="0001372D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CB449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9787,0</w:t>
            </w:r>
          </w:p>
        </w:tc>
      </w:tr>
      <w:tr w:rsidR="0001372D" w:rsidRPr="00F00A78" w:rsidTr="003954C1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CB449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9787,0</w:t>
            </w:r>
          </w:p>
        </w:tc>
      </w:tr>
      <w:tr w:rsidR="0001372D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5945,0</w:t>
            </w:r>
          </w:p>
        </w:tc>
      </w:tr>
      <w:tr w:rsidR="0001372D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45,0</w:t>
            </w:r>
          </w:p>
        </w:tc>
      </w:tr>
      <w:tr w:rsidR="0001372D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25307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 xml:space="preserve">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1795,4</w:t>
            </w:r>
          </w:p>
        </w:tc>
      </w:tr>
      <w:tr w:rsidR="0001372D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124786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9F4A3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288,6</w:t>
            </w:r>
          </w:p>
        </w:tc>
      </w:tr>
      <w:tr w:rsidR="0001372D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1713,0</w:t>
            </w:r>
          </w:p>
        </w:tc>
      </w:tr>
      <w:tr w:rsidR="0001372D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9A66FB" w:rsidP="009F4A3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398</w:t>
            </w:r>
            <w:r w:rsidR="009F4A39" w:rsidRPr="00F00A78">
              <w:rPr>
                <w:rFonts w:ascii="Arial" w:hAnsi="Arial" w:cs="Arial"/>
                <w:bCs/>
              </w:rPr>
              <w:t>3</w:t>
            </w:r>
            <w:r w:rsidRPr="00F00A78">
              <w:rPr>
                <w:rFonts w:ascii="Arial" w:hAnsi="Arial" w:cs="Arial"/>
                <w:bCs/>
              </w:rPr>
              <w:t>,0</w:t>
            </w:r>
          </w:p>
        </w:tc>
      </w:tr>
      <w:tr w:rsidR="0001372D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9A66FB" w:rsidP="009F4A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9F4A39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01372D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9A66FB" w:rsidP="009F4A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9F4A39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01372D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2D" w:rsidRPr="00F00A78" w:rsidRDefault="0001372D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01372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72D" w:rsidRPr="00F00A78" w:rsidRDefault="009A66FB" w:rsidP="009F4A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9F4A39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9A66FB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9A66FB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9A66FB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9A66FB" w:rsidRPr="00F00A78" w:rsidTr="003954C1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Комитет культуры </w:t>
            </w:r>
            <w:r w:rsidRPr="00F00A7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B5AA4" w:rsidP="009863C9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45074,9</w:t>
            </w:r>
          </w:p>
        </w:tc>
      </w:tr>
      <w:tr w:rsidR="009A66FB" w:rsidRPr="00F00A78" w:rsidTr="003954C1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BB3E9B" w:rsidP="004F16F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4F16FC" w:rsidRPr="00F00A78">
              <w:rPr>
                <w:rFonts w:ascii="Arial" w:hAnsi="Arial" w:cs="Arial"/>
              </w:rPr>
              <w:t>9</w:t>
            </w:r>
            <w:r w:rsidRPr="00F00A78">
              <w:rPr>
                <w:rFonts w:ascii="Arial" w:hAnsi="Arial" w:cs="Arial"/>
              </w:rPr>
              <w:t>09,7</w:t>
            </w:r>
          </w:p>
        </w:tc>
      </w:tr>
      <w:tr w:rsidR="009A66FB" w:rsidRPr="00F00A78" w:rsidTr="003954C1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 xml:space="preserve">Учреждения по внешкольной работе с детьми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BB3E9B" w:rsidP="004F16F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4F16FC" w:rsidRPr="00F00A78">
              <w:rPr>
                <w:rFonts w:ascii="Arial" w:hAnsi="Arial" w:cs="Arial"/>
              </w:rPr>
              <w:t>9</w:t>
            </w:r>
            <w:r w:rsidRPr="00F00A78">
              <w:rPr>
                <w:rFonts w:ascii="Arial" w:hAnsi="Arial" w:cs="Arial"/>
              </w:rPr>
              <w:t>09,7</w:t>
            </w:r>
          </w:p>
        </w:tc>
      </w:tr>
      <w:tr w:rsidR="009A66FB" w:rsidRPr="00F00A78" w:rsidTr="003954C1">
        <w:trPr>
          <w:trHeight w:val="9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BB3E9B" w:rsidP="004F16F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4F16FC" w:rsidRPr="00F00A78">
              <w:rPr>
                <w:rFonts w:ascii="Arial" w:hAnsi="Arial" w:cs="Arial"/>
              </w:rPr>
              <w:t>9</w:t>
            </w:r>
            <w:r w:rsidRPr="00F00A78">
              <w:rPr>
                <w:rFonts w:ascii="Arial" w:hAnsi="Arial" w:cs="Arial"/>
              </w:rPr>
              <w:t>09,7</w:t>
            </w:r>
          </w:p>
        </w:tc>
      </w:tr>
      <w:tr w:rsidR="009A66FB" w:rsidRPr="00F00A78" w:rsidTr="003954C1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BB3E9B" w:rsidP="004F16F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4F16FC" w:rsidRPr="00F00A78">
              <w:rPr>
                <w:rFonts w:ascii="Arial" w:hAnsi="Arial" w:cs="Arial"/>
              </w:rPr>
              <w:t>9</w:t>
            </w:r>
            <w:r w:rsidRPr="00F00A78">
              <w:rPr>
                <w:rFonts w:ascii="Arial" w:hAnsi="Arial" w:cs="Arial"/>
              </w:rPr>
              <w:t>09,7</w:t>
            </w:r>
          </w:p>
        </w:tc>
      </w:tr>
      <w:tr w:rsidR="009A66FB" w:rsidRPr="00F00A78" w:rsidTr="003954C1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32619,4</w:t>
            </w:r>
          </w:p>
        </w:tc>
      </w:tr>
      <w:tr w:rsidR="009A66FB" w:rsidRPr="00F00A78" w:rsidTr="003954C1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19596,9</w:t>
            </w:r>
          </w:p>
        </w:tc>
      </w:tr>
      <w:tr w:rsidR="009A66FB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19596,9</w:t>
            </w:r>
          </w:p>
        </w:tc>
      </w:tr>
      <w:tr w:rsidR="009A66FB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</w:tr>
      <w:tr w:rsidR="009A66FB" w:rsidRPr="00F00A78" w:rsidTr="003954C1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</w:tr>
      <w:tr w:rsidR="009A66FB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</w:tr>
      <w:tr w:rsidR="009A66FB" w:rsidRPr="00F00A78" w:rsidTr="003954C1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AB7F72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Библиотеки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11700,7</w:t>
            </w:r>
          </w:p>
        </w:tc>
      </w:tr>
      <w:tr w:rsidR="009A66FB" w:rsidRPr="00F00A78" w:rsidTr="003954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11700,7</w:t>
            </w:r>
          </w:p>
        </w:tc>
      </w:tr>
      <w:tr w:rsidR="009A66FB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</w:t>
            </w:r>
            <w:r w:rsidRPr="00F00A78">
              <w:rPr>
                <w:rFonts w:ascii="Arial" w:hAnsi="Arial" w:cs="Arial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11700,7</w:t>
            </w:r>
          </w:p>
        </w:tc>
      </w:tr>
      <w:tr w:rsidR="009A66FB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9A66FB" w:rsidRPr="00F00A78">
              <w:rPr>
                <w:rFonts w:ascii="Arial" w:hAnsi="Arial" w:cs="Arial"/>
              </w:rPr>
              <w:t>00,0</w:t>
            </w:r>
          </w:p>
        </w:tc>
      </w:tr>
      <w:tr w:rsidR="009A66FB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9A66FB" w:rsidRPr="00F00A78">
              <w:rPr>
                <w:rFonts w:ascii="Arial" w:hAnsi="Arial" w:cs="Arial"/>
              </w:rPr>
              <w:t>00,0</w:t>
            </w:r>
          </w:p>
        </w:tc>
      </w:tr>
      <w:tr w:rsidR="009A66FB" w:rsidRPr="00F00A78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F16F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9A66FB" w:rsidRPr="00F00A78">
              <w:rPr>
                <w:rFonts w:ascii="Arial" w:hAnsi="Arial" w:cs="Arial"/>
              </w:rPr>
              <w:t>00,0</w:t>
            </w:r>
          </w:p>
        </w:tc>
      </w:tr>
      <w:tr w:rsidR="009A66FB" w:rsidRPr="00F00A78" w:rsidTr="003954C1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8545,8</w:t>
            </w:r>
          </w:p>
        </w:tc>
      </w:tr>
      <w:tr w:rsidR="009A66FB" w:rsidRPr="00F00A78" w:rsidTr="003954C1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2295,3</w:t>
            </w:r>
          </w:p>
        </w:tc>
      </w:tr>
      <w:tr w:rsidR="009A66FB" w:rsidRPr="00F00A78" w:rsidTr="003954C1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2295,3</w:t>
            </w:r>
          </w:p>
        </w:tc>
      </w:tr>
      <w:tr w:rsidR="009A66FB" w:rsidRPr="00F00A78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FB" w:rsidRPr="00F00A78" w:rsidRDefault="009A66F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A66F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6FB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1756,1</w:t>
            </w:r>
          </w:p>
        </w:tc>
      </w:tr>
      <w:tr w:rsidR="00930069" w:rsidRPr="00F00A78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9" w:rsidRPr="00F00A78" w:rsidRDefault="00930069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</w:t>
            </w:r>
            <w:r w:rsidR="00930069" w:rsidRPr="00F00A78">
              <w:rPr>
                <w:rFonts w:ascii="Arial" w:hAnsi="Arial" w:cs="Arial"/>
              </w:rPr>
              <w:t>,0</w:t>
            </w:r>
          </w:p>
        </w:tc>
      </w:tr>
      <w:tr w:rsidR="00930069" w:rsidRPr="00F00A78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9" w:rsidRPr="00F00A78" w:rsidRDefault="00930069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531,2</w:t>
            </w:r>
          </w:p>
        </w:tc>
      </w:tr>
      <w:tr w:rsidR="00930069" w:rsidRPr="00F00A78" w:rsidTr="003954C1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9" w:rsidRPr="00F00A78" w:rsidRDefault="00930069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</w:t>
            </w:r>
            <w:r w:rsidRPr="00F00A78">
              <w:rPr>
                <w:rFonts w:ascii="Arial" w:hAnsi="Arial" w:cs="Arial"/>
              </w:rPr>
              <w:lastRenderedPageBreak/>
              <w:t xml:space="preserve">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6250,5</w:t>
            </w:r>
          </w:p>
        </w:tc>
      </w:tr>
      <w:tr w:rsidR="00930069" w:rsidRPr="00F00A78" w:rsidTr="003954C1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9" w:rsidRPr="00F00A78" w:rsidRDefault="00930069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6250,5</w:t>
            </w:r>
          </w:p>
        </w:tc>
      </w:tr>
      <w:tr w:rsidR="00930069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9" w:rsidRPr="00F00A78" w:rsidRDefault="00930069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9300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069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4296,1</w:t>
            </w:r>
          </w:p>
        </w:tc>
      </w:tr>
      <w:tr w:rsidR="00406C8B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</w:t>
            </w:r>
            <w:r w:rsidR="00406C8B" w:rsidRPr="00F00A78">
              <w:rPr>
                <w:rFonts w:ascii="Arial" w:hAnsi="Arial" w:cs="Arial"/>
              </w:rPr>
              <w:t>,0</w:t>
            </w:r>
          </w:p>
        </w:tc>
      </w:tr>
      <w:tr w:rsidR="00406C8B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1331,1</w:t>
            </w:r>
          </w:p>
        </w:tc>
      </w:tr>
      <w:tr w:rsidR="005A274A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A" w:rsidRPr="00F00A78" w:rsidRDefault="005A274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</w:t>
            </w:r>
            <w:r w:rsidR="0025307C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97,5</w:t>
            </w:r>
          </w:p>
        </w:tc>
      </w:tr>
      <w:tr w:rsidR="005A274A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A" w:rsidRPr="00F00A78" w:rsidRDefault="005A274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415,8</w:t>
            </w:r>
          </w:p>
        </w:tc>
      </w:tr>
      <w:tr w:rsidR="005A274A" w:rsidRPr="00F00A78" w:rsidTr="003954C1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A" w:rsidRPr="00F00A78" w:rsidRDefault="005A274A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4A" w:rsidRPr="00F00A78" w:rsidRDefault="005A274A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406C8B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2,0</w:t>
            </w:r>
          </w:p>
        </w:tc>
      </w:tr>
      <w:tr w:rsidR="00406C8B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B5AA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406C8B" w:rsidRPr="00F00A78">
              <w:rPr>
                <w:rFonts w:ascii="Arial" w:hAnsi="Arial" w:cs="Arial"/>
              </w:rPr>
              <w:t>,0</w:t>
            </w:r>
          </w:p>
        </w:tc>
      </w:tr>
      <w:tr w:rsidR="00406C8B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Комитет образования администрации </w:t>
            </w:r>
            <w:r w:rsidRPr="00F00A78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C8B" w:rsidRPr="00F00A78" w:rsidRDefault="00703794" w:rsidP="009863C9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600473,8</w:t>
            </w:r>
          </w:p>
        </w:tc>
      </w:tr>
      <w:tr w:rsidR="00406C8B" w:rsidRPr="00F00A78" w:rsidTr="003954C1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C8B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588074,5</w:t>
            </w:r>
          </w:p>
        </w:tc>
      </w:tr>
      <w:tr w:rsidR="00406C8B" w:rsidRPr="00F00A78" w:rsidTr="003954C1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245E7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137958,0</w:t>
            </w:r>
          </w:p>
        </w:tc>
      </w:tr>
      <w:tr w:rsidR="00BE1C76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76" w:rsidRPr="00F00A78" w:rsidRDefault="00BE1C76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</w:p>
          <w:p w:rsidR="00BE1C76" w:rsidRPr="00F00A78" w:rsidRDefault="00245E7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47033,1</w:t>
            </w:r>
          </w:p>
        </w:tc>
      </w:tr>
      <w:tr w:rsidR="00BE1C76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76" w:rsidRPr="00F00A78" w:rsidRDefault="00BE1C76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</w:t>
            </w:r>
            <w:r w:rsidRPr="00F00A78">
              <w:rPr>
                <w:rFonts w:ascii="Arial" w:hAnsi="Arial" w:cs="Arial"/>
              </w:rPr>
              <w:lastRenderedPageBreak/>
              <w:t>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76" w:rsidRPr="00F00A78" w:rsidRDefault="00BE1C76" w:rsidP="009863C9">
            <w:pPr>
              <w:jc w:val="center"/>
              <w:rPr>
                <w:rFonts w:ascii="Arial" w:hAnsi="Arial" w:cs="Arial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</w:rPr>
            </w:pPr>
          </w:p>
          <w:p w:rsidR="00BE1C76" w:rsidRPr="00F00A78" w:rsidRDefault="00245E7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47033,1</w:t>
            </w:r>
          </w:p>
        </w:tc>
      </w:tr>
      <w:tr w:rsidR="00406C8B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245E7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47033,1</w:t>
            </w:r>
          </w:p>
        </w:tc>
      </w:tr>
      <w:tr w:rsidR="00406C8B" w:rsidRPr="00F00A78" w:rsidTr="003954C1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87746,9</w:t>
            </w:r>
          </w:p>
        </w:tc>
      </w:tr>
      <w:tr w:rsidR="00406C8B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87746,9</w:t>
            </w:r>
          </w:p>
        </w:tc>
      </w:tr>
      <w:tr w:rsidR="00406C8B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A78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F00A78">
              <w:rPr>
                <w:rFonts w:ascii="Arial" w:eastAsia="Calibri" w:hAnsi="Arial" w:cs="Arial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406C8B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3954C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406C8B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3954C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3954C1" w:rsidRPr="00F00A78" w:rsidRDefault="003954C1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1680,0</w:t>
            </w:r>
          </w:p>
        </w:tc>
      </w:tr>
      <w:tr w:rsidR="00406C8B" w:rsidRPr="00F00A78" w:rsidTr="00D227AC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8B" w:rsidRPr="00F00A78" w:rsidRDefault="00406C8B" w:rsidP="00D227A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D227AC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</w:t>
            </w:r>
            <w:r w:rsidR="00406C8B" w:rsidRPr="00F00A78"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8B" w:rsidRPr="00F00A78" w:rsidRDefault="00406C8B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1680,0</w:t>
            </w:r>
          </w:p>
        </w:tc>
      </w:tr>
      <w:tr w:rsidR="00245E79" w:rsidRPr="00F00A78" w:rsidTr="00D227AC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79" w:rsidRPr="00F00A78" w:rsidRDefault="00245E79" w:rsidP="00D227AC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F00A78">
              <w:rPr>
                <w:rFonts w:ascii="Arial" w:eastAsia="Calibri" w:hAnsi="Arial" w:cs="Arial"/>
                <w:lang w:eastAsia="en-US"/>
              </w:rPr>
              <w:t>Софинансирование</w:t>
            </w:r>
            <w:proofErr w:type="spellEnd"/>
            <w:r w:rsidRPr="00F00A78">
              <w:rPr>
                <w:rFonts w:ascii="Arial" w:eastAsia="Calibri" w:hAnsi="Arial" w:cs="Arial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 w:rsidRPr="00F00A78">
              <w:rPr>
                <w:rFonts w:ascii="Arial" w:eastAsia="Calibri" w:hAnsi="Arial" w:cs="Arial"/>
                <w:lang w:eastAsia="en-US"/>
              </w:rPr>
              <w:t>сметной  документации</w:t>
            </w:r>
            <w:proofErr w:type="gramEnd"/>
            <w:r w:rsidRPr="00F00A78">
              <w:rPr>
                <w:rFonts w:ascii="Arial" w:eastAsia="Calibri" w:hAnsi="Arial" w:cs="Arial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E24E6E" w:rsidP="00E24E6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S</w:t>
            </w:r>
            <w:r w:rsidRPr="00F00A7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245E79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E79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720,0</w:t>
            </w:r>
          </w:p>
        </w:tc>
      </w:tr>
      <w:tr w:rsidR="00E24E6E" w:rsidRPr="00F00A78" w:rsidTr="00D227AC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345CCF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345CCF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345CC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345CC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E24E6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S</w:t>
            </w:r>
            <w:r w:rsidRPr="00F00A7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345CC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345CC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lang w:val="en-US"/>
              </w:rPr>
              <w:t>720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E24E6E" w:rsidRPr="00F00A78" w:rsidTr="00D227AC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AB7F72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397176,1</w:t>
            </w:r>
          </w:p>
        </w:tc>
      </w:tr>
      <w:tr w:rsidR="00E24E6E" w:rsidRPr="00F00A78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109357,1</w:t>
            </w:r>
          </w:p>
        </w:tc>
      </w:tr>
      <w:tr w:rsidR="00E24E6E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109357,1</w:t>
            </w:r>
          </w:p>
        </w:tc>
      </w:tr>
      <w:tr w:rsidR="00E24E6E" w:rsidRPr="00F00A78" w:rsidTr="003954C1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109357,1</w:t>
            </w:r>
          </w:p>
        </w:tc>
      </w:tr>
      <w:tr w:rsidR="00E24E6E" w:rsidRPr="00F00A78" w:rsidTr="003954C1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</w:t>
            </w:r>
            <w:r w:rsidRPr="00F00A78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gramStart"/>
            <w:r w:rsidRPr="00F00A78">
              <w:rPr>
                <w:rFonts w:ascii="Arial" w:hAnsi="Arial" w:cs="Arial"/>
              </w:rPr>
              <w:t>в образовательных учреждений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249558,9</w:t>
            </w:r>
          </w:p>
        </w:tc>
      </w:tr>
      <w:tr w:rsidR="00E24E6E" w:rsidRPr="00F00A78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249558,9</w:t>
            </w:r>
          </w:p>
        </w:tc>
      </w:tr>
      <w:tr w:rsidR="00E24E6E" w:rsidRPr="00F00A78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E24E6E" w:rsidRPr="00F00A78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E24E6E" w:rsidRPr="00F00A78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6701,3</w:t>
            </w:r>
          </w:p>
        </w:tc>
      </w:tr>
      <w:tr w:rsidR="00E24E6E" w:rsidRPr="00F00A78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6701,3</w:t>
            </w:r>
          </w:p>
        </w:tc>
      </w:tr>
      <w:tr w:rsidR="00E24E6E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2315,3</w:t>
            </w:r>
          </w:p>
        </w:tc>
      </w:tr>
      <w:tr w:rsidR="00E24E6E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2315,3</w:t>
            </w:r>
          </w:p>
        </w:tc>
      </w:tr>
      <w:tr w:rsidR="00E24E6E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D227A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E24E6E" w:rsidRPr="00F00A78" w:rsidTr="00D227AC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D227A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E24E6E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D227A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1890,0</w:t>
            </w:r>
          </w:p>
        </w:tc>
      </w:tr>
      <w:tr w:rsidR="00E24E6E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D227A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E6E" w:rsidRPr="00F00A78" w:rsidRDefault="00E24E6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1890,0</w:t>
            </w:r>
          </w:p>
        </w:tc>
      </w:tr>
      <w:tr w:rsidR="002212B3" w:rsidRPr="00F00A78" w:rsidTr="00345CCF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345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F00A78">
              <w:rPr>
                <w:rFonts w:ascii="Arial" w:eastAsia="Calibri" w:hAnsi="Arial" w:cs="Arial"/>
                <w:lang w:eastAsia="en-US"/>
              </w:rPr>
              <w:lastRenderedPageBreak/>
              <w:t>Софинансирование</w:t>
            </w:r>
            <w:proofErr w:type="spellEnd"/>
            <w:r w:rsidRPr="00F00A78">
              <w:rPr>
                <w:rFonts w:ascii="Arial" w:eastAsia="Calibri" w:hAnsi="Arial" w:cs="Arial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 w:rsidRPr="00F00A78">
              <w:rPr>
                <w:rFonts w:ascii="Arial" w:eastAsia="Calibri" w:hAnsi="Arial" w:cs="Arial"/>
                <w:lang w:eastAsia="en-US"/>
              </w:rPr>
              <w:t>сметной  документации</w:t>
            </w:r>
            <w:proofErr w:type="gramEnd"/>
            <w:r w:rsidRPr="00F00A78">
              <w:rPr>
                <w:rFonts w:ascii="Arial" w:eastAsia="Calibri" w:hAnsi="Arial" w:cs="Arial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2212B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S</w:t>
            </w:r>
            <w:r w:rsidRPr="00F00A7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810,0</w:t>
            </w:r>
          </w:p>
        </w:tc>
      </w:tr>
      <w:tr w:rsidR="002212B3" w:rsidRPr="00F00A78" w:rsidTr="00345CCF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345CCF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2212B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S</w:t>
            </w:r>
            <w:r w:rsidRPr="00F00A7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345CCF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810,0</w:t>
            </w:r>
          </w:p>
        </w:tc>
      </w:tr>
      <w:tr w:rsidR="002212B3" w:rsidRPr="00F00A78" w:rsidTr="003954C1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D227A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Муниципальные программы  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79695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2173,3</w:t>
            </w:r>
          </w:p>
        </w:tc>
      </w:tr>
      <w:tr w:rsidR="002212B3" w:rsidRPr="00F00A78" w:rsidTr="00D227AC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2212B3" w:rsidRPr="00F00A78" w:rsidTr="003954C1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2212B3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79695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2073,3</w:t>
            </w:r>
          </w:p>
        </w:tc>
      </w:tr>
      <w:tr w:rsidR="002212B3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79695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2073,3</w:t>
            </w:r>
          </w:p>
        </w:tc>
      </w:tr>
      <w:tr w:rsidR="002212B3" w:rsidRPr="00F00A78" w:rsidTr="00D227AC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CA04A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21917,0</w:t>
            </w:r>
          </w:p>
        </w:tc>
      </w:tr>
      <w:tr w:rsidR="002212B3" w:rsidRPr="00F00A78" w:rsidTr="003954C1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1656,0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1656,0</w:t>
            </w:r>
          </w:p>
        </w:tc>
      </w:tr>
      <w:tr w:rsidR="002212B3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CA04A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15086,4</w:t>
            </w:r>
          </w:p>
        </w:tc>
      </w:tr>
      <w:tr w:rsidR="002212B3" w:rsidRPr="00F00A78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CA04A7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CA04A7" w:rsidRPr="00F00A78" w:rsidRDefault="00CA04A7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CA04A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</w:t>
            </w:r>
            <w:r w:rsidR="00CA04A7" w:rsidRPr="00F00A78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CA04A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15086,4</w:t>
            </w:r>
          </w:p>
        </w:tc>
      </w:tr>
      <w:tr w:rsidR="002212B3" w:rsidRPr="00F00A78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CA04A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5174,6</w:t>
            </w:r>
          </w:p>
        </w:tc>
      </w:tr>
      <w:tr w:rsidR="002212B3" w:rsidRPr="00F00A78" w:rsidTr="003954C1">
        <w:trPr>
          <w:trHeight w:val="35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CA04A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5174,6</w:t>
            </w:r>
          </w:p>
        </w:tc>
      </w:tr>
      <w:tr w:rsidR="002212B3" w:rsidRPr="00F00A78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F00A78">
              <w:rPr>
                <w:rFonts w:ascii="Arial" w:hAnsi="Arial" w:cs="Arial"/>
              </w:rPr>
              <w:lastRenderedPageBreak/>
              <w:t>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CA04A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5024,1</w:t>
            </w:r>
          </w:p>
        </w:tc>
      </w:tr>
      <w:tr w:rsidR="002212B3" w:rsidRPr="00F00A78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37,6</w:t>
            </w:r>
          </w:p>
        </w:tc>
      </w:tr>
      <w:tr w:rsidR="002212B3" w:rsidRPr="00F00A78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37,6</w:t>
            </w:r>
          </w:p>
        </w:tc>
      </w:tr>
      <w:tr w:rsidR="002212B3" w:rsidRPr="00F00A78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</w:t>
            </w:r>
            <w:r w:rsidRPr="00F00A78">
              <w:rPr>
                <w:rFonts w:ascii="Arial" w:hAnsi="Arial" w:cs="Arial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37,6</w:t>
            </w:r>
          </w:p>
        </w:tc>
      </w:tr>
      <w:tr w:rsidR="002212B3" w:rsidRPr="00F00A78" w:rsidTr="00D227AC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79240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37,7</w:t>
            </w:r>
          </w:p>
        </w:tc>
      </w:tr>
      <w:tr w:rsidR="002212B3" w:rsidRPr="00F00A78" w:rsidTr="003954C1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6D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</w:tr>
      <w:tr w:rsidR="002212B3" w:rsidRPr="00F00A78" w:rsidTr="003954C1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6D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</w:tr>
      <w:tr w:rsidR="002212B3" w:rsidRPr="00F00A78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976D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</w:tr>
      <w:tr w:rsidR="002212B3" w:rsidRPr="00F00A78" w:rsidTr="003954C1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28629,6</w:t>
            </w:r>
          </w:p>
        </w:tc>
      </w:tr>
      <w:tr w:rsidR="002212B3" w:rsidRPr="00F00A78" w:rsidTr="003954C1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3276,9</w:t>
            </w:r>
          </w:p>
        </w:tc>
      </w:tr>
      <w:tr w:rsidR="002212B3" w:rsidRPr="00F00A78" w:rsidTr="00D227AC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3276,9</w:t>
            </w:r>
          </w:p>
        </w:tc>
      </w:tr>
      <w:tr w:rsidR="002212B3" w:rsidRPr="00F00A78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2504,5</w:t>
            </w:r>
          </w:p>
        </w:tc>
      </w:tr>
      <w:tr w:rsidR="002212B3" w:rsidRPr="00F00A78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16,0</w:t>
            </w:r>
          </w:p>
        </w:tc>
      </w:tr>
      <w:tr w:rsidR="002212B3" w:rsidRPr="00F00A78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756,4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19097,1</w:t>
            </w:r>
          </w:p>
        </w:tc>
      </w:tr>
      <w:tr w:rsidR="002212B3" w:rsidRPr="00F00A78" w:rsidTr="003954C1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19097,1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13111,9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19,0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3959,7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180,4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889,5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911,6</w:t>
            </w:r>
          </w:p>
        </w:tc>
      </w:tr>
      <w:tr w:rsidR="002212B3" w:rsidRPr="00F00A78" w:rsidTr="003954C1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F10BA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F10BAC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F10BAC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5,0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3374,5</w:t>
            </w:r>
          </w:p>
        </w:tc>
      </w:tr>
      <w:tr w:rsidR="002212B3" w:rsidRPr="00F00A78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3374,5</w:t>
            </w:r>
          </w:p>
        </w:tc>
      </w:tr>
      <w:tr w:rsidR="002212B3" w:rsidRPr="00F00A78" w:rsidTr="003954C1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2881,1</w:t>
            </w:r>
          </w:p>
        </w:tc>
      </w:tr>
      <w:tr w:rsidR="002212B3" w:rsidRPr="00F00A78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2881,1</w:t>
            </w:r>
          </w:p>
        </w:tc>
      </w:tr>
      <w:tr w:rsidR="002212B3" w:rsidRPr="00F00A78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2128,3</w:t>
            </w:r>
          </w:p>
        </w:tc>
      </w:tr>
      <w:tr w:rsidR="002212B3" w:rsidRPr="00F00A78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F10BAC" w:rsidRPr="00F00A78" w:rsidRDefault="00F10BAC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40,0</w:t>
            </w:r>
          </w:p>
        </w:tc>
      </w:tr>
      <w:tr w:rsidR="002212B3" w:rsidRPr="00F00A78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642,8</w:t>
            </w:r>
          </w:p>
        </w:tc>
      </w:tr>
      <w:tr w:rsidR="002212B3" w:rsidRPr="00F00A78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70,0</w:t>
            </w:r>
          </w:p>
        </w:tc>
      </w:tr>
      <w:tr w:rsidR="002212B3" w:rsidRPr="00F00A78" w:rsidTr="002A51E8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highlight w:val="yellow"/>
              </w:rPr>
            </w:pPr>
            <w:r w:rsidRPr="00F00A78">
              <w:rPr>
                <w:rFonts w:ascii="Arial" w:hAnsi="Arial" w:cs="Arial"/>
              </w:rPr>
              <w:t>12399,3</w:t>
            </w:r>
          </w:p>
        </w:tc>
      </w:tr>
      <w:tr w:rsidR="002212B3" w:rsidRPr="00F00A78" w:rsidTr="003954C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Охрана семьи и детства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highlight w:val="yellow"/>
              </w:rPr>
            </w:pPr>
            <w:r w:rsidRPr="00F00A78">
              <w:rPr>
                <w:rFonts w:ascii="Arial" w:hAnsi="Arial" w:cs="Arial"/>
              </w:rPr>
              <w:t>12399,3</w:t>
            </w:r>
          </w:p>
        </w:tc>
      </w:tr>
      <w:tr w:rsidR="002212B3" w:rsidRPr="00F00A78" w:rsidTr="003954C1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2212B3" w:rsidRPr="00F00A78" w:rsidTr="003954C1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323FF6" w:rsidRPr="00F00A78" w:rsidRDefault="00323FF6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11176,4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2212B3" w:rsidRPr="00F00A78" w:rsidTr="003954C1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2212B3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2212B3" w:rsidRPr="00F00A78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2212B3" w:rsidRPr="00F00A78" w:rsidTr="003954C1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2212B3" w:rsidRPr="00F00A78" w:rsidTr="003954C1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5846,4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5846,4</w:t>
            </w:r>
          </w:p>
        </w:tc>
      </w:tr>
      <w:tr w:rsidR="002212B3" w:rsidRPr="00F00A78" w:rsidTr="003954C1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A47947" w:rsidP="009863C9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235276,9</w:t>
            </w:r>
          </w:p>
        </w:tc>
      </w:tr>
      <w:tr w:rsidR="002212B3" w:rsidRPr="00F00A78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EC37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129736,0</w:t>
            </w:r>
          </w:p>
        </w:tc>
      </w:tr>
      <w:tr w:rsidR="002212B3" w:rsidRPr="00F00A78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2390,5</w:t>
            </w:r>
          </w:p>
        </w:tc>
      </w:tr>
      <w:tr w:rsidR="002212B3" w:rsidRPr="00F00A78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2390,5</w:t>
            </w:r>
          </w:p>
        </w:tc>
      </w:tr>
      <w:tr w:rsidR="002212B3" w:rsidRPr="00F00A78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1836,0</w:t>
            </w:r>
          </w:p>
        </w:tc>
      </w:tr>
      <w:tr w:rsidR="002212B3" w:rsidRPr="00F00A78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554,5</w:t>
            </w:r>
          </w:p>
        </w:tc>
      </w:tr>
      <w:tr w:rsidR="002212B3" w:rsidRPr="00F00A78" w:rsidTr="003954C1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323FF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44134,7</w:t>
            </w:r>
          </w:p>
        </w:tc>
      </w:tr>
      <w:tr w:rsidR="002212B3" w:rsidRPr="00F00A78" w:rsidTr="003954C1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323FF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42027,8</w:t>
            </w:r>
          </w:p>
        </w:tc>
      </w:tr>
      <w:tr w:rsidR="002212B3" w:rsidRPr="00F00A78" w:rsidTr="003954C1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323FF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42027,8</w:t>
            </w:r>
          </w:p>
        </w:tc>
      </w:tr>
      <w:tr w:rsidR="002212B3" w:rsidRPr="00F00A78" w:rsidTr="006070F9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30820,3</w:t>
            </w:r>
          </w:p>
        </w:tc>
      </w:tr>
      <w:tr w:rsidR="002212B3" w:rsidRPr="00F00A78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323FF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140,0</w:t>
            </w:r>
          </w:p>
        </w:tc>
      </w:tr>
      <w:tr w:rsidR="002212B3" w:rsidRPr="00F00A78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9307,7</w:t>
            </w:r>
          </w:p>
        </w:tc>
      </w:tr>
      <w:tr w:rsidR="002212B3" w:rsidRPr="00F00A78" w:rsidTr="00323FF6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323FF6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1559,8</w:t>
            </w:r>
          </w:p>
        </w:tc>
      </w:tr>
      <w:tr w:rsidR="002212B3" w:rsidRPr="00F00A78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200,0</w:t>
            </w:r>
          </w:p>
        </w:tc>
      </w:tr>
      <w:tr w:rsidR="002212B3" w:rsidRPr="00F00A78" w:rsidTr="006070F9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76A8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885,0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</w:t>
            </w:r>
            <w:r w:rsidRPr="00F00A78">
              <w:rPr>
                <w:rFonts w:ascii="Arial" w:hAnsi="Arial" w:cs="Arial"/>
              </w:rPr>
              <w:lastRenderedPageBreak/>
              <w:t>Забайкальского края»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162,0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162,0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F00A78">
              <w:rPr>
                <w:rFonts w:ascii="Arial" w:hAnsi="Arial" w:cs="Arial"/>
              </w:rPr>
              <w:t>Приаргунья</w:t>
            </w:r>
            <w:proofErr w:type="spellEnd"/>
            <w:r w:rsidRPr="00F00A78">
              <w:rPr>
                <w:rFonts w:ascii="Arial" w:hAnsi="Arial" w:cs="Arial"/>
              </w:rPr>
              <w:t>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F00A78">
              <w:rPr>
                <w:rFonts w:ascii="Arial" w:hAnsi="Arial" w:cs="Arial"/>
              </w:rPr>
              <w:t>так же</w:t>
            </w:r>
            <w:proofErr w:type="gramEnd"/>
            <w:r w:rsidRPr="00F00A78">
              <w:rPr>
                <w:rFonts w:ascii="Arial" w:hAnsi="Arial" w:cs="Arial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Прочая закупка товаров, работ и услуг </w:t>
            </w:r>
            <w:r w:rsidRPr="00F00A78">
              <w:rPr>
                <w:rFonts w:ascii="Arial" w:hAnsi="Arial" w:cs="Arial"/>
              </w:rPr>
              <w:lastRenderedPageBreak/>
              <w:t>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76A8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2212B3" w:rsidRPr="00F00A78">
              <w:rPr>
                <w:rFonts w:ascii="Arial" w:hAnsi="Arial" w:cs="Arial"/>
              </w:rPr>
              <w:t>630,0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76A8E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2212B3" w:rsidRPr="00F00A78">
              <w:rPr>
                <w:rFonts w:ascii="Arial" w:hAnsi="Arial" w:cs="Arial"/>
              </w:rPr>
              <w:t>630,0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2212B3" w:rsidRPr="00F00A78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2212B3" w:rsidRPr="00F00A78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1221,9</w:t>
            </w:r>
          </w:p>
        </w:tc>
      </w:tr>
      <w:tr w:rsidR="002212B3" w:rsidRPr="00F00A78" w:rsidTr="003954C1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1221,9</w:t>
            </w:r>
          </w:p>
        </w:tc>
      </w:tr>
      <w:tr w:rsidR="002212B3" w:rsidRPr="00F00A78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Осуществление государственных полномочий по </w:t>
            </w:r>
            <w:r w:rsidRPr="00F00A78">
              <w:rPr>
                <w:rFonts w:ascii="Arial" w:hAnsi="Arial" w:cs="Arial"/>
              </w:rPr>
              <w:lastRenderedPageBreak/>
              <w:t>созданию административных комиссий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2212B3" w:rsidRPr="00F00A78" w:rsidTr="003954C1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429,0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329,5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99,5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772,9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593,6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76A8E" w:rsidRPr="00F00A78" w:rsidRDefault="00276A8E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179,3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>федеральных судов общей юрисдикции в РФ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8,7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8,7</w:t>
            </w:r>
          </w:p>
        </w:tc>
      </w:tr>
      <w:tr w:rsidR="002212B3" w:rsidRPr="00F00A78" w:rsidTr="00DA50ED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EC376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EC3769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2212B3" w:rsidRPr="00F00A78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EC376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EC3769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2212B3" w:rsidRPr="00F00A78" w:rsidTr="00DA50ED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EC376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EC3769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2212B3" w:rsidRPr="00F00A78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EC37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82202,1</w:t>
            </w:r>
          </w:p>
        </w:tc>
      </w:tr>
      <w:tr w:rsidR="002212B3" w:rsidRPr="00F00A78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2212B3" w:rsidRPr="00F00A78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2212B3" w:rsidRPr="00F00A78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EC3769" w:rsidRPr="00F00A78" w:rsidRDefault="00EC3769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2212B3" w:rsidRPr="00F00A78" w:rsidTr="003954C1">
        <w:trPr>
          <w:trHeight w:val="6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EC37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82152,1</w:t>
            </w:r>
          </w:p>
        </w:tc>
      </w:tr>
      <w:tr w:rsidR="002212B3" w:rsidRPr="00F00A78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EC3769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82152,1</w:t>
            </w:r>
          </w:p>
        </w:tc>
      </w:tr>
      <w:tr w:rsidR="002212B3" w:rsidRPr="00F00A78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DA4C6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4882,6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1000,0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1000,0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1000,0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DA4C6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3882,6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DA4C6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3882,6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DA4C6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2982,1</w:t>
            </w:r>
          </w:p>
        </w:tc>
      </w:tr>
      <w:tr w:rsidR="002212B3" w:rsidRPr="00F00A78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DA4C63" w:rsidRPr="00F00A78" w:rsidRDefault="00DA4C63" w:rsidP="009863C9">
            <w:pPr>
              <w:jc w:val="center"/>
              <w:rPr>
                <w:rFonts w:ascii="Arial" w:hAnsi="Arial" w:cs="Arial"/>
              </w:rPr>
            </w:pPr>
          </w:p>
          <w:p w:rsidR="00DA4C63" w:rsidRPr="00F00A78" w:rsidRDefault="00DA4C6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DA4C6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900,5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5A" w:rsidRPr="00F00A78" w:rsidRDefault="00352D5A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5CF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90536,1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5CF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51413,8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5CF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2467,6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5CF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2467,6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1883,7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975CF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</w:t>
            </w:r>
            <w:r w:rsidR="002212B3" w:rsidRPr="00F00A78">
              <w:rPr>
                <w:rFonts w:ascii="Arial" w:hAnsi="Arial" w:cs="Arial"/>
              </w:rPr>
              <w:t>,0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568,9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1278,3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1278,3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134,0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102,9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31,1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proofErr w:type="gramStart"/>
            <w:r w:rsidRPr="00F00A78">
              <w:rPr>
                <w:rFonts w:ascii="Arial" w:hAnsi="Arial" w:cs="Arial"/>
              </w:rPr>
              <w:t>Муниципальные  программы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Муниципальная программа «</w:t>
            </w:r>
            <w:proofErr w:type="gramStart"/>
            <w:r w:rsidRPr="00F00A78">
              <w:rPr>
                <w:rFonts w:ascii="Arial" w:hAnsi="Arial" w:cs="Arial"/>
              </w:rPr>
              <w:t>Комплексное  развитие</w:t>
            </w:r>
            <w:proofErr w:type="gramEnd"/>
            <w:r w:rsidRPr="00F00A78">
              <w:rPr>
                <w:rFonts w:ascii="Arial" w:hAnsi="Arial" w:cs="Arial"/>
              </w:rPr>
              <w:t xml:space="preserve">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color w:val="000000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35015,1</w:t>
            </w:r>
          </w:p>
        </w:tc>
      </w:tr>
      <w:tr w:rsidR="002212B3" w:rsidRPr="00F00A78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35015,1</w:t>
            </w:r>
          </w:p>
        </w:tc>
      </w:tr>
      <w:tr w:rsidR="002212B3" w:rsidRPr="00F00A78" w:rsidTr="003954C1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35015,1</w:t>
            </w:r>
          </w:p>
        </w:tc>
      </w:tr>
      <w:tr w:rsidR="002212B3" w:rsidRPr="00F00A78" w:rsidTr="003954C1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8F591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4107,2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8F591D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</w:t>
            </w:r>
            <w:r w:rsidR="008F591D" w:rsidRPr="00F00A78">
              <w:rPr>
                <w:rFonts w:ascii="Arial" w:hAnsi="Arial" w:cs="Arial"/>
              </w:rPr>
              <w:t>7</w:t>
            </w:r>
            <w:r w:rsidRPr="00F00A78">
              <w:rPr>
                <w:rFonts w:ascii="Arial" w:hAnsi="Arial" w:cs="Arial"/>
              </w:rPr>
              <w:t>,2</w:t>
            </w:r>
          </w:p>
        </w:tc>
      </w:tr>
      <w:tr w:rsidR="002212B3" w:rsidRPr="00F00A78" w:rsidTr="003954C1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8F591D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</w:t>
            </w:r>
            <w:r w:rsidR="008F591D" w:rsidRPr="00F00A78">
              <w:rPr>
                <w:rFonts w:ascii="Arial" w:hAnsi="Arial" w:cs="Arial"/>
              </w:rPr>
              <w:t>7</w:t>
            </w:r>
            <w:r w:rsidRPr="00F00A78">
              <w:rPr>
                <w:rFonts w:ascii="Arial" w:hAnsi="Arial" w:cs="Arial"/>
              </w:rPr>
              <w:t>,2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8F591D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</w:t>
            </w:r>
            <w:r w:rsidR="002212B3" w:rsidRPr="00F00A78">
              <w:rPr>
                <w:rFonts w:ascii="Arial" w:hAnsi="Arial" w:cs="Arial"/>
              </w:rPr>
              <w:t>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951,2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2617,2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E70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E7031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E70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lang w:val="en-US"/>
              </w:rPr>
            </w:pPr>
            <w:r w:rsidRPr="00F00A7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2593,4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1800,0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6D0BB4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50,0</w:t>
            </w:r>
          </w:p>
        </w:tc>
      </w:tr>
      <w:tr w:rsidR="002212B3" w:rsidRPr="00F00A78" w:rsidTr="009863C9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4794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</w:t>
            </w:r>
            <w:r w:rsidR="00A47947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lastRenderedPageBreak/>
              <w:t>Доплата к пенсиям муниципальных служащих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4794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</w:t>
            </w:r>
            <w:r w:rsidR="00A47947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A4794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</w:t>
            </w:r>
            <w:r w:rsidR="00A47947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A4794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2212B3" w:rsidRPr="00F00A78">
              <w:rPr>
                <w:rFonts w:ascii="Arial" w:hAnsi="Arial" w:cs="Arial"/>
              </w:rPr>
              <w:t>505,0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A4794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2212B3" w:rsidRPr="00F00A78">
              <w:rPr>
                <w:rFonts w:ascii="Arial" w:hAnsi="Arial" w:cs="Arial"/>
              </w:rPr>
              <w:t>505,0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A4794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2212B3" w:rsidRPr="00F00A78">
              <w:rPr>
                <w:rFonts w:ascii="Arial" w:hAnsi="Arial" w:cs="Arial"/>
              </w:rPr>
              <w:t>505,0</w:t>
            </w:r>
          </w:p>
        </w:tc>
      </w:tr>
      <w:tr w:rsidR="002212B3" w:rsidRPr="00F00A78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EE2EC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</w:p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2212B3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2B3" w:rsidRPr="00F00A78" w:rsidRDefault="00A47947" w:rsidP="009863C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2212B3" w:rsidRPr="00F00A78">
              <w:rPr>
                <w:rFonts w:ascii="Arial" w:hAnsi="Arial" w:cs="Arial"/>
              </w:rPr>
              <w:t>505,0</w:t>
            </w:r>
          </w:p>
        </w:tc>
      </w:tr>
      <w:tr w:rsidR="002212B3" w:rsidRPr="00F00A78" w:rsidTr="003954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B3" w:rsidRPr="00F00A78" w:rsidRDefault="002212B3" w:rsidP="00AB7F7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2B3" w:rsidRPr="00F00A78" w:rsidRDefault="00A47947" w:rsidP="00AB7F72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896313,7</w:t>
            </w:r>
          </w:p>
        </w:tc>
      </w:tr>
    </w:tbl>
    <w:p w:rsidR="00F157D6" w:rsidRPr="00F00A78" w:rsidRDefault="00F157D6" w:rsidP="00096246">
      <w:pPr>
        <w:tabs>
          <w:tab w:val="left" w:pos="7380"/>
        </w:tabs>
        <w:spacing w:line="276" w:lineRule="auto"/>
        <w:rPr>
          <w:rFonts w:ascii="Arial" w:hAnsi="Arial" w:cs="Arial"/>
        </w:rPr>
      </w:pPr>
    </w:p>
    <w:p w:rsidR="006A7E31" w:rsidRPr="00F00A78" w:rsidRDefault="006A7E31" w:rsidP="003076DC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27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A82768" w:rsidRPr="00F00A78">
        <w:rPr>
          <w:rFonts w:ascii="Courier New" w:hAnsi="Courier New" w:cs="Courier New"/>
          <w:sz w:val="22"/>
          <w:szCs w:val="22"/>
        </w:rPr>
        <w:t>декабря</w:t>
      </w:r>
      <w:r w:rsidRPr="00F00A78">
        <w:rPr>
          <w:rFonts w:ascii="Courier New" w:hAnsi="Courier New" w:cs="Courier New"/>
          <w:sz w:val="22"/>
          <w:szCs w:val="22"/>
        </w:rPr>
        <w:t xml:space="preserve"> 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3076DC" w:rsidRPr="00F00A78" w:rsidRDefault="003076DC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567BA2" w:rsidRPr="00F00A78" w:rsidRDefault="00567BA2" w:rsidP="00F00A78">
      <w:pPr>
        <w:rPr>
          <w:rFonts w:ascii="Courier New" w:hAnsi="Courier New" w:cs="Courier New"/>
          <w:sz w:val="22"/>
          <w:szCs w:val="22"/>
        </w:rPr>
      </w:pPr>
    </w:p>
    <w:p w:rsidR="00567BA2" w:rsidRPr="00F00A78" w:rsidRDefault="00567BA2" w:rsidP="00567BA2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</w:t>
      </w:r>
      <w:r w:rsidR="00AB06E9" w:rsidRPr="00F00A78">
        <w:rPr>
          <w:rFonts w:ascii="Arial" w:hAnsi="Arial" w:cs="Arial"/>
          <w:b/>
          <w:bCs/>
        </w:rPr>
        <w:t>о округа на плановый период 2025 и 2026</w:t>
      </w:r>
      <w:r w:rsidRPr="00F00A78">
        <w:rPr>
          <w:rFonts w:ascii="Arial" w:hAnsi="Arial" w:cs="Arial"/>
          <w:b/>
          <w:bCs/>
        </w:rPr>
        <w:t xml:space="preserve"> годов</w:t>
      </w:r>
    </w:p>
    <w:p w:rsidR="00567BA2" w:rsidRPr="00F00A78" w:rsidRDefault="00567BA2" w:rsidP="00567BA2">
      <w:pPr>
        <w:jc w:val="center"/>
        <w:rPr>
          <w:rFonts w:ascii="Arial" w:hAnsi="Arial" w:cs="Arial"/>
          <w:b/>
          <w:bCs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567"/>
        <w:gridCol w:w="708"/>
        <w:gridCol w:w="1843"/>
        <w:gridCol w:w="709"/>
        <w:gridCol w:w="1134"/>
        <w:gridCol w:w="1134"/>
      </w:tblGrid>
      <w:tr w:rsidR="00567BA2" w:rsidRPr="00F00A78" w:rsidTr="005521C3">
        <w:trPr>
          <w:trHeight w:val="6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показателя</w:t>
            </w:r>
          </w:p>
          <w:p w:rsidR="00567BA2" w:rsidRPr="00F00A78" w:rsidRDefault="00567BA2" w:rsidP="00567BA2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в (</w:t>
            </w:r>
            <w:proofErr w:type="spellStart"/>
            <w:r w:rsidRPr="00F00A78">
              <w:rPr>
                <w:rFonts w:ascii="Arial" w:hAnsi="Arial" w:cs="Arial"/>
              </w:rPr>
              <w:t>тыс.руб</w:t>
            </w:r>
            <w:proofErr w:type="spellEnd"/>
            <w:r w:rsidRPr="00F00A78">
              <w:rPr>
                <w:rFonts w:ascii="Arial" w:hAnsi="Arial" w:cs="Arial"/>
              </w:rPr>
              <w:t>)</w:t>
            </w:r>
          </w:p>
        </w:tc>
      </w:tr>
      <w:tr w:rsidR="00567BA2" w:rsidRPr="00F00A78" w:rsidTr="005521C3">
        <w:trPr>
          <w:trHeight w:val="34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AB06E9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2025</w:t>
            </w:r>
            <w:r w:rsidR="00567BA2" w:rsidRPr="00F00A7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AB06E9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2026</w:t>
            </w:r>
            <w:r w:rsidR="00567BA2" w:rsidRPr="00F00A78">
              <w:rPr>
                <w:rFonts w:ascii="Arial" w:hAnsi="Arial" w:cs="Arial"/>
              </w:rPr>
              <w:t xml:space="preserve"> г.</w:t>
            </w:r>
          </w:p>
        </w:tc>
      </w:tr>
      <w:tr w:rsidR="00FF7EE4" w:rsidRPr="00F00A78" w:rsidTr="005521C3">
        <w:trPr>
          <w:trHeight w:val="15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00A78" w:rsidRDefault="00567BA2" w:rsidP="00567B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F00A78" w:rsidRDefault="00567BA2" w:rsidP="00567BA2">
            <w:pPr>
              <w:jc w:val="center"/>
              <w:rPr>
                <w:rFonts w:ascii="Arial" w:hAnsi="Arial" w:cs="Arial"/>
              </w:rPr>
            </w:pPr>
          </w:p>
        </w:tc>
      </w:tr>
      <w:tr w:rsidR="00FF7EE4" w:rsidRPr="00F00A78" w:rsidTr="005521C3">
        <w:trPr>
          <w:trHeight w:val="1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F00A7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11251,9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11251,9</w:t>
            </w:r>
          </w:p>
        </w:tc>
      </w:tr>
      <w:tr w:rsidR="00FF7EE4" w:rsidRPr="00F00A78" w:rsidTr="005521C3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11243,9</w:t>
            </w:r>
          </w:p>
        </w:tc>
      </w:tr>
      <w:tr w:rsidR="00FF7EE4" w:rsidRPr="00F00A78" w:rsidTr="005521C3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</w:tr>
      <w:tr w:rsidR="00FF7EE4" w:rsidRPr="00F00A78" w:rsidTr="005521C3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</w:tr>
      <w:tr w:rsidR="00FF7EE4" w:rsidRPr="00F00A78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</w:tr>
      <w:tr w:rsidR="00FF7EE4" w:rsidRPr="00F00A78" w:rsidTr="005521C3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1085,1</w:t>
            </w:r>
          </w:p>
        </w:tc>
      </w:tr>
      <w:tr w:rsidR="00FF7EE4" w:rsidRPr="00F00A78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833,4</w:t>
            </w:r>
          </w:p>
        </w:tc>
      </w:tr>
      <w:tr w:rsidR="00FF7EE4" w:rsidRPr="00F00A78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251,7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905,6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695,6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210,0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9253,2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6994,2</w:t>
            </w:r>
          </w:p>
        </w:tc>
      </w:tr>
      <w:tr w:rsidR="00FF7EE4" w:rsidRPr="00F00A78" w:rsidTr="005521C3">
        <w:trPr>
          <w:trHeight w:val="2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F00A78">
              <w:rPr>
                <w:rFonts w:ascii="Arial" w:hAnsi="Arial" w:cs="Arial"/>
                <w:bCs/>
                <w:color w:val="000000"/>
              </w:rPr>
              <w:t>работникам  муниципальных</w:t>
            </w:r>
            <w:proofErr w:type="gramEnd"/>
            <w:r w:rsidRPr="00F00A78">
              <w:rPr>
                <w:rFonts w:ascii="Arial" w:hAnsi="Arial" w:cs="Arial"/>
                <w:bCs/>
                <w:color w:val="00000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2112,2</w:t>
            </w:r>
          </w:p>
        </w:tc>
      </w:tr>
      <w:tr w:rsidR="00FF7EE4" w:rsidRPr="00F00A78" w:rsidTr="005521C3">
        <w:trPr>
          <w:trHeight w:val="2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39" w:rsidRPr="00F00A78" w:rsidRDefault="00CF0139" w:rsidP="00CF013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139" w:rsidRPr="00F00A78" w:rsidRDefault="00CF0139" w:rsidP="00CF013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146,8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6901F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6901F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6901F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6901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FF7EE4" w:rsidRPr="00F00A78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3317,5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3317,5</w:t>
            </w:r>
          </w:p>
        </w:tc>
      </w:tr>
      <w:tr w:rsidR="00FF7EE4" w:rsidRPr="00F00A78" w:rsidTr="005521C3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Комитет культуры </w:t>
            </w:r>
            <w:r w:rsidRPr="00F00A78">
              <w:rPr>
                <w:rFonts w:ascii="Arial" w:hAnsi="Arial" w:cs="Arial"/>
                <w:b/>
              </w:rPr>
              <w:t xml:space="preserve">Приаргунского муниципального </w:t>
            </w:r>
            <w:r w:rsidRPr="00F00A78">
              <w:rPr>
                <w:rFonts w:ascii="Arial" w:hAnsi="Arial" w:cs="Arial"/>
                <w:b/>
              </w:rPr>
              <w:lastRenderedPageBreak/>
              <w:t>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48750,6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48750,6</w:t>
            </w:r>
          </w:p>
        </w:tc>
      </w:tr>
      <w:tr w:rsidR="00FF7EE4" w:rsidRPr="00F00A78" w:rsidTr="005521C3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</w:tr>
      <w:tr w:rsidR="00FF7EE4" w:rsidRPr="00F00A78" w:rsidTr="005521C3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</w:tr>
      <w:tr w:rsidR="00FF7EE4" w:rsidRPr="00F00A78" w:rsidTr="005521C3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</w:tr>
      <w:tr w:rsidR="00FF7EE4" w:rsidRPr="00F00A78" w:rsidTr="005521C3">
        <w:trPr>
          <w:trHeight w:val="1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4360,5</w:t>
            </w:r>
          </w:p>
        </w:tc>
      </w:tr>
      <w:tr w:rsidR="00FF7EE4" w:rsidRPr="00F00A78" w:rsidTr="006901FB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35015,6</w:t>
            </w:r>
          </w:p>
        </w:tc>
      </w:tr>
      <w:tr w:rsidR="00FF7EE4" w:rsidRPr="00F00A78" w:rsidTr="005521C3"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21112,5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</w:tr>
      <w:tr w:rsidR="00FF7EE4" w:rsidRPr="00F00A78" w:rsidTr="005521C3">
        <w:trPr>
          <w:trHeight w:val="6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1190,0</w:t>
            </w:r>
          </w:p>
        </w:tc>
      </w:tr>
      <w:tr w:rsidR="00FF7EE4" w:rsidRPr="00F00A78" w:rsidTr="005521C3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12413,1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12413,1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</w:tr>
      <w:tr w:rsidR="00FF7EE4" w:rsidRPr="00F00A78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300,0</w:t>
            </w:r>
          </w:p>
        </w:tc>
      </w:tr>
      <w:tr w:rsidR="00FF7EE4" w:rsidRPr="00F00A78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9374,5</w:t>
            </w:r>
          </w:p>
        </w:tc>
      </w:tr>
      <w:tr w:rsidR="00FF7EE4" w:rsidRPr="00F00A78" w:rsidTr="005521C3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</w:tr>
      <w:tr w:rsidR="00FF7EE4" w:rsidRPr="00F00A78" w:rsidTr="005521C3">
        <w:trPr>
          <w:trHeight w:val="1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2694,6</w:t>
            </w:r>
          </w:p>
        </w:tc>
      </w:tr>
      <w:tr w:rsidR="00FF7EE4" w:rsidRPr="00F00A78" w:rsidTr="005521C3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2069,6</w:t>
            </w:r>
          </w:p>
        </w:tc>
      </w:tr>
      <w:tr w:rsidR="00FF7EE4" w:rsidRPr="00F00A78" w:rsidTr="005521C3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>выплаты денежного содержания и иные выплаты работникам муниципальных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625,0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6679,9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4712,2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6901FB">
            <w:pPr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6901FB" w:rsidRPr="00F00A78" w:rsidRDefault="006901F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1423,1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</w:t>
            </w:r>
            <w:r w:rsidR="006901FB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79,0</w:t>
            </w:r>
          </w:p>
        </w:tc>
      </w:tr>
      <w:tr w:rsidR="00FF7EE4" w:rsidRPr="00F00A78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359,6</w:t>
            </w:r>
          </w:p>
        </w:tc>
      </w:tr>
      <w:tr w:rsidR="00FF7EE4" w:rsidRPr="00F00A78" w:rsidTr="005521C3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FF7EE4" w:rsidRPr="00F00A78" w:rsidTr="005521C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2,0</w:t>
            </w:r>
          </w:p>
        </w:tc>
      </w:tr>
      <w:tr w:rsidR="00FF7EE4" w:rsidRPr="00F00A78" w:rsidTr="005521C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4,0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lastRenderedPageBreak/>
              <w:t xml:space="preserve">Комитет образования администрации </w:t>
            </w:r>
            <w:r w:rsidRPr="00F00A78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532064,7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510771,0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519480,5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497761,9</w:t>
            </w:r>
          </w:p>
        </w:tc>
      </w:tr>
      <w:tr w:rsidR="00FF7EE4" w:rsidRPr="00F00A78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E0205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121636,7</w:t>
            </w:r>
          </w:p>
        </w:tc>
      </w:tr>
      <w:tr w:rsidR="00FF7EE4" w:rsidRPr="00F00A78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</w:tr>
      <w:tr w:rsidR="00FF7EE4" w:rsidRPr="00F00A78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</w:tr>
      <w:tr w:rsidR="00FF7EE4" w:rsidRPr="00F00A78" w:rsidTr="005521C3">
        <w:trPr>
          <w:trHeight w:val="5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44398,1</w:t>
            </w:r>
          </w:p>
        </w:tc>
      </w:tr>
      <w:tr w:rsidR="00FF7EE4" w:rsidRPr="00F00A78" w:rsidTr="005521C3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79033,6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76567,9</w:t>
            </w:r>
          </w:p>
        </w:tc>
      </w:tr>
      <w:tr w:rsidR="00FF7EE4" w:rsidRPr="00F00A78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F00A78">
              <w:rPr>
                <w:rFonts w:ascii="Arial" w:hAnsi="Arial" w:cs="Arial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79033,6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76567,9</w:t>
            </w:r>
          </w:p>
        </w:tc>
      </w:tr>
      <w:tr w:rsidR="00FF7EE4" w:rsidRPr="00F00A78" w:rsidTr="005521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A78">
              <w:rPr>
                <w:rFonts w:ascii="Arial" w:eastAsia="Calibri" w:hAnsi="Arial" w:cs="Arial"/>
                <w:lang w:eastAsia="en-US"/>
              </w:rPr>
              <w:t>невзимания</w:t>
            </w:r>
            <w:proofErr w:type="spellEnd"/>
            <w:r w:rsidRPr="00F00A78">
              <w:rPr>
                <w:rFonts w:ascii="Arial" w:eastAsia="Calibri" w:hAnsi="Arial" w:cs="Arial"/>
                <w:lang w:eastAsia="en-US"/>
              </w:rPr>
              <w:t xml:space="preserve"> платы за присмотр и у</w:t>
            </w:r>
            <w:r w:rsidR="00124786" w:rsidRPr="00F00A78">
              <w:rPr>
                <w:rFonts w:ascii="Arial" w:eastAsia="Calibri" w:hAnsi="Arial" w:cs="Arial"/>
                <w:lang w:eastAsia="en-US"/>
              </w:rPr>
              <w:t>ход за их детьми, осваивающими</w:t>
            </w:r>
            <w:r w:rsidRPr="00F00A78">
              <w:rPr>
                <w:rFonts w:ascii="Arial" w:eastAsia="Calibri" w:hAnsi="Arial" w:cs="Arial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86" w:rsidRPr="00F00A78" w:rsidRDefault="00124786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9D5A2C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FF7EE4" w:rsidRPr="00F00A78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24786" w:rsidRPr="00F00A78" w:rsidRDefault="00124786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670,7</w:t>
            </w:r>
          </w:p>
        </w:tc>
      </w:tr>
      <w:tr w:rsidR="00FF7EE4" w:rsidRPr="00F00A78" w:rsidTr="005521C3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24786" w:rsidRPr="00F00A78" w:rsidRDefault="00124786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124786" w:rsidRPr="00F00A78" w:rsidRDefault="00124786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9D5A2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9D5A2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</w:tr>
      <w:tr w:rsidR="00FF7EE4" w:rsidRPr="00F00A78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9D5A2C" w:rsidRPr="00F00A78" w:rsidRDefault="009D5A2C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9D5A2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9D5A2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9D5A2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</w:tr>
      <w:tr w:rsidR="00FF7EE4" w:rsidRPr="00F00A78" w:rsidTr="009D5A2C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334696,3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318685,0</w:t>
            </w:r>
          </w:p>
        </w:tc>
      </w:tr>
      <w:tr w:rsidR="00FF7EE4" w:rsidRPr="00F00A78" w:rsidTr="005521C3">
        <w:trPr>
          <w:trHeight w:val="2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65271,9</w:t>
            </w:r>
          </w:p>
        </w:tc>
      </w:tr>
      <w:tr w:rsidR="00FF7EE4" w:rsidRPr="00F00A78" w:rsidTr="005521C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Обеспечение деятельности </w:t>
            </w:r>
            <w:r w:rsidRPr="00F00A78">
              <w:rPr>
                <w:rFonts w:ascii="Arial" w:hAnsi="Arial" w:cs="Arial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65271,9</w:t>
            </w:r>
          </w:p>
        </w:tc>
      </w:tr>
      <w:tr w:rsidR="00FF7EE4" w:rsidRPr="00F00A78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24786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65271,9</w:t>
            </w:r>
          </w:p>
        </w:tc>
      </w:tr>
      <w:tr w:rsidR="00FF7EE4" w:rsidRPr="00F00A78" w:rsidTr="005521C3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F00A78">
              <w:rPr>
                <w:rFonts w:ascii="Arial" w:hAnsi="Arial" w:cs="Arial"/>
              </w:rPr>
              <w:t>в образовательных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224777,7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217765,1</w:t>
            </w:r>
          </w:p>
        </w:tc>
      </w:tr>
      <w:tr w:rsidR="00FF7EE4" w:rsidRPr="00F00A78" w:rsidTr="005521C3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224777,7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217765,1</w:t>
            </w:r>
          </w:p>
        </w:tc>
      </w:tr>
      <w:tr w:rsidR="00FF7EE4" w:rsidRPr="00F00A78" w:rsidTr="009D5A2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9D5A2C" w:rsidRPr="00F00A78" w:rsidRDefault="009D5A2C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FF7EE4" w:rsidRPr="00F00A78" w:rsidTr="005521C3">
        <w:trPr>
          <w:trHeight w:val="7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23553,2</w:t>
            </w:r>
          </w:p>
        </w:tc>
      </w:tr>
      <w:tr w:rsidR="00FF7EE4" w:rsidRPr="00F00A78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24786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24786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24786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24786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53C" w:rsidRPr="00F00A78" w:rsidRDefault="0014453C" w:rsidP="0014453C">
            <w:pPr>
              <w:jc w:val="center"/>
              <w:rPr>
                <w:rFonts w:ascii="Arial" w:hAnsi="Arial" w:cs="Arial"/>
              </w:rPr>
            </w:pPr>
          </w:p>
          <w:p w:rsidR="0014453C" w:rsidRPr="00F00A78" w:rsidRDefault="0014453C" w:rsidP="0014453C">
            <w:pPr>
              <w:jc w:val="center"/>
              <w:rPr>
                <w:rFonts w:ascii="Arial" w:hAnsi="Arial" w:cs="Arial"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5834,5</w:t>
            </w:r>
          </w:p>
        </w:tc>
      </w:tr>
      <w:tr w:rsidR="00FF7EE4" w:rsidRPr="00F00A78" w:rsidTr="005521C3">
        <w:trPr>
          <w:trHeight w:val="9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5834,5</w:t>
            </w:r>
          </w:p>
        </w:tc>
      </w:tr>
      <w:tr w:rsidR="00FF7EE4" w:rsidRPr="00F00A78" w:rsidTr="005521C3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2022,3</w:t>
            </w:r>
          </w:p>
        </w:tc>
      </w:tr>
      <w:tr w:rsidR="00FF7EE4" w:rsidRPr="00F00A78" w:rsidTr="005521C3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F00A78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2022,3</w:t>
            </w:r>
          </w:p>
        </w:tc>
      </w:tr>
      <w:tr w:rsidR="00FF7EE4" w:rsidRPr="00F00A78" w:rsidTr="005521C3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FF7EE4" w:rsidRPr="00F00A78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7247E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24786" w:rsidRPr="00F00A78" w:rsidRDefault="00124786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57247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708,0</w:t>
            </w:r>
          </w:p>
        </w:tc>
      </w:tr>
      <w:tr w:rsidR="00FF7EE4" w:rsidRPr="00F00A78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7247E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47E" w:rsidRPr="00F00A78" w:rsidRDefault="0057247E" w:rsidP="0057247E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</w:tr>
      <w:tr w:rsidR="00FF7EE4" w:rsidRPr="00F00A78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«Развитие системы   образования в Приаргунском муниципальном округе Забайкальского края на 2021-</w:t>
            </w:r>
            <w:proofErr w:type="gramStart"/>
            <w:r w:rsidRPr="00F00A78">
              <w:rPr>
                <w:rFonts w:ascii="Arial" w:hAnsi="Arial" w:cs="Arial"/>
              </w:rPr>
              <w:t>2025  год</w:t>
            </w:r>
            <w:proofErr w:type="gramEnd"/>
            <w:r w:rsidRPr="00F00A78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57247E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7247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</w:tr>
      <w:tr w:rsidR="00FF7EE4" w:rsidRPr="00F00A78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3530,0</w:t>
            </w:r>
          </w:p>
        </w:tc>
      </w:tr>
      <w:tr w:rsidR="00FF7EE4" w:rsidRPr="00F00A78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23708,5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23662,4</w:t>
            </w:r>
          </w:p>
        </w:tc>
      </w:tr>
      <w:tr w:rsidR="00FF7EE4" w:rsidRPr="00F00A78" w:rsidTr="005521C3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1430,5</w:t>
            </w:r>
          </w:p>
        </w:tc>
      </w:tr>
      <w:tr w:rsidR="00FF7EE4" w:rsidRPr="00F00A78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57247E" w:rsidRPr="00F00A78" w:rsidRDefault="0057247E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Pr="00F00A78">
              <w:rPr>
                <w:rFonts w:ascii="Arial" w:hAnsi="Arial" w:cs="Arial"/>
                <w:lang w:val="en-US"/>
              </w:rPr>
              <w:t>S</w:t>
            </w:r>
            <w:r w:rsidRPr="00F00A78">
              <w:rPr>
                <w:rFonts w:ascii="Arial" w:hAnsi="Arial" w:cs="Arial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4453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CF013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143</w:t>
            </w:r>
            <w:r w:rsidR="0014453C" w:rsidRPr="00F00A78">
              <w:rPr>
                <w:rFonts w:ascii="Arial" w:hAnsi="Arial" w:cs="Arial"/>
              </w:rPr>
              <w:t>0,5</w:t>
            </w:r>
          </w:p>
        </w:tc>
      </w:tr>
      <w:tr w:rsidR="00FF7EE4" w:rsidRPr="00F00A78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17846,8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17846,8</w:t>
            </w:r>
          </w:p>
        </w:tc>
      </w:tr>
      <w:tr w:rsidR="00FF7EE4" w:rsidRPr="00F00A78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24786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17846,8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17846,8</w:t>
            </w:r>
          </w:p>
        </w:tc>
      </w:tr>
      <w:tr w:rsidR="00FF7EE4" w:rsidRPr="00F00A78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"Развитие </w:t>
            </w:r>
            <w:proofErr w:type="gramStart"/>
            <w:r w:rsidRPr="00F00A78">
              <w:rPr>
                <w:rFonts w:ascii="Arial" w:hAnsi="Arial" w:cs="Arial"/>
              </w:rPr>
              <w:t>системы  образования</w:t>
            </w:r>
            <w:proofErr w:type="gramEnd"/>
            <w:r w:rsidRPr="00F00A78">
              <w:rPr>
                <w:rFonts w:ascii="Arial" w:hAnsi="Arial" w:cs="Arial"/>
              </w:rPr>
              <w:t xml:space="preserve">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</w:tr>
      <w:tr w:rsidR="00FF7EE4" w:rsidRPr="00F00A78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Субсидии бюджетным учреждениям на </w:t>
            </w:r>
            <w:r w:rsidRPr="00F00A78">
              <w:rPr>
                <w:rFonts w:ascii="Arial" w:hAnsi="Arial" w:cs="Arial"/>
              </w:rPr>
              <w:lastRenderedPageBreak/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4385,1</w:t>
            </w:r>
          </w:p>
        </w:tc>
      </w:tr>
      <w:tr w:rsidR="00FF7EE4" w:rsidRPr="00F00A78" w:rsidTr="005521C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</w:tr>
      <w:tr w:rsidR="00FF7EE4" w:rsidRPr="00F00A78" w:rsidTr="005521C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color w:val="000000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</w:tr>
      <w:tr w:rsidR="00FF7EE4" w:rsidRPr="00F00A78" w:rsidTr="005521C3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2168,7</w:t>
            </w:r>
          </w:p>
        </w:tc>
      </w:tr>
      <w:tr w:rsidR="00FF7EE4" w:rsidRPr="00F00A78" w:rsidTr="005521C3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31697,8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31609,1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</w:tr>
      <w:tr w:rsidR="00FF7EE4" w:rsidRPr="00F00A78" w:rsidTr="005521C3">
        <w:trPr>
          <w:trHeight w:val="5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3836,3</w:t>
            </w:r>
          </w:p>
        </w:tc>
      </w:tr>
      <w:tr w:rsidR="00FF7EE4" w:rsidRPr="00F00A78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2946,5</w:t>
            </w:r>
          </w:p>
        </w:tc>
      </w:tr>
      <w:tr w:rsidR="00FF7EE4" w:rsidRPr="00F00A78" w:rsidTr="005521C3">
        <w:trPr>
          <w:trHeight w:val="7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889,8</w:t>
            </w:r>
          </w:p>
        </w:tc>
      </w:tr>
      <w:tr w:rsidR="00FF7EE4" w:rsidRPr="00F00A78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F00A78">
              <w:rPr>
                <w:rFonts w:ascii="Arial" w:hAnsi="Arial" w:cs="Arial"/>
              </w:rPr>
              <w:lastRenderedPageBreak/>
              <w:t xml:space="preserve">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</w:tr>
      <w:tr w:rsidR="00FF7EE4" w:rsidRPr="00F00A78" w:rsidTr="005521C3">
        <w:trPr>
          <w:trHeight w:val="4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21935,2</w:t>
            </w:r>
          </w:p>
        </w:tc>
      </w:tr>
      <w:tr w:rsidR="00FF7EE4" w:rsidRPr="00F00A78" w:rsidTr="005521C3">
        <w:trPr>
          <w:trHeight w:val="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15290,2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15290,2</w:t>
            </w:r>
          </w:p>
        </w:tc>
      </w:tr>
      <w:tr w:rsidR="00FF7EE4" w:rsidRPr="00F00A78" w:rsidTr="005521C3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3969F1">
            <w:pPr>
              <w:rPr>
                <w:rFonts w:ascii="Arial" w:hAnsi="Arial" w:cs="Arial"/>
                <w:bCs/>
              </w:rPr>
            </w:pPr>
          </w:p>
          <w:p w:rsidR="003969F1" w:rsidRPr="00F00A78" w:rsidRDefault="003969F1" w:rsidP="003969F1">
            <w:pPr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4617,6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4617,6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132,6</w:t>
            </w:r>
          </w:p>
        </w:tc>
      </w:tr>
      <w:tr w:rsidR="00FF7EE4" w:rsidRPr="00F00A78" w:rsidTr="005521C3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1100,0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743,0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FF7EE4" w:rsidRPr="00F00A78" w:rsidTr="005521C3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16,0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25,8</w:t>
            </w:r>
          </w:p>
        </w:tc>
      </w:tr>
      <w:tr w:rsidR="00FF7EE4" w:rsidRPr="00F00A78" w:rsidTr="005521C3">
        <w:trPr>
          <w:trHeight w:val="4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2944,6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3969F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2944,6</w:t>
            </w:r>
          </w:p>
        </w:tc>
      </w:tr>
      <w:tr w:rsidR="00FF7EE4" w:rsidRPr="00F00A78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2893,0</w:t>
            </w:r>
          </w:p>
        </w:tc>
      </w:tr>
      <w:tr w:rsidR="00FF7EE4" w:rsidRPr="00F00A78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24786" w:rsidRPr="00F00A78" w:rsidRDefault="00124786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2893,0</w:t>
            </w:r>
          </w:p>
        </w:tc>
      </w:tr>
      <w:tr w:rsidR="00FF7EE4" w:rsidRPr="00F00A78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B5C42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2145,2</w:t>
            </w:r>
          </w:p>
        </w:tc>
      </w:tr>
      <w:tr w:rsidR="00FF7EE4" w:rsidRPr="00F00A78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24786" w:rsidRPr="00F00A78" w:rsidRDefault="00124786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40,0</w:t>
            </w:r>
          </w:p>
        </w:tc>
      </w:tr>
      <w:tr w:rsidR="00FF7EE4" w:rsidRPr="00F00A78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24786" w:rsidRPr="00F00A78" w:rsidRDefault="00124786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  <w:lang w:val="en-US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  <w:lang w:val="en-US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646,</w:t>
            </w:r>
            <w:r w:rsidR="00D10C48" w:rsidRPr="00F00A7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647,8</w:t>
            </w:r>
          </w:p>
        </w:tc>
      </w:tr>
      <w:tr w:rsidR="00FF7EE4" w:rsidRPr="00F00A78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F1" w:rsidRPr="00F00A78" w:rsidRDefault="003969F1" w:rsidP="00DD549A">
            <w:pPr>
              <w:rPr>
                <w:rFonts w:ascii="Arial" w:hAnsi="Arial" w:cs="Arial"/>
                <w:bCs/>
              </w:rPr>
            </w:pPr>
          </w:p>
          <w:p w:rsidR="003969F1" w:rsidRPr="00F00A78" w:rsidRDefault="003969F1" w:rsidP="00DD549A">
            <w:pPr>
              <w:rPr>
                <w:rFonts w:ascii="Arial" w:hAnsi="Arial" w:cs="Arial"/>
                <w:bCs/>
              </w:rPr>
            </w:pPr>
          </w:p>
          <w:p w:rsidR="003969F1" w:rsidRPr="00F00A78" w:rsidRDefault="003969F1" w:rsidP="00DD549A">
            <w:pPr>
              <w:rPr>
                <w:rFonts w:ascii="Arial" w:hAnsi="Arial" w:cs="Arial"/>
                <w:bCs/>
              </w:rPr>
            </w:pPr>
          </w:p>
          <w:p w:rsidR="003969F1" w:rsidRPr="00F00A78" w:rsidRDefault="003969F1" w:rsidP="00DD549A">
            <w:pPr>
              <w:rPr>
                <w:rFonts w:ascii="Arial" w:hAnsi="Arial" w:cs="Arial"/>
                <w:bCs/>
              </w:rPr>
            </w:pPr>
          </w:p>
          <w:p w:rsidR="001069AD" w:rsidRPr="00F00A78" w:rsidRDefault="001069AD" w:rsidP="00DD549A">
            <w:pPr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DD549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DD549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  <w:r w:rsidR="003969F1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0</w:t>
            </w:r>
            <w:r w:rsidR="003969F1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00</w:t>
            </w:r>
            <w:r w:rsidR="003969F1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DD549A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60,0</w:t>
            </w:r>
          </w:p>
        </w:tc>
      </w:tr>
      <w:tr w:rsidR="00FF7EE4" w:rsidRPr="00F00A78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13009,1</w:t>
            </w:r>
          </w:p>
        </w:tc>
      </w:tr>
      <w:tr w:rsidR="00FF7EE4" w:rsidRPr="00F00A78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A71F2C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13009,1</w:t>
            </w:r>
          </w:p>
        </w:tc>
      </w:tr>
      <w:tr w:rsidR="00FF7EE4" w:rsidRPr="00F00A78" w:rsidTr="005521C3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Компенсация части родительской платы за содержание ребенка в государственных и </w:t>
            </w:r>
            <w:r w:rsidRPr="00F00A78">
              <w:rPr>
                <w:rFonts w:ascii="Arial" w:hAnsi="Arial" w:cs="Arial"/>
              </w:rPr>
              <w:lastRenderedPageBreak/>
              <w:t>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D3457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D3457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FF7EE4" w:rsidRPr="00F00A78" w:rsidTr="005521C3">
        <w:trPr>
          <w:trHeight w:val="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DD549A" w:rsidRPr="00F00A78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D3457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D3457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FF7EE4" w:rsidRPr="00F00A78" w:rsidTr="005521C3">
        <w:trPr>
          <w:trHeight w:val="3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DD549A" w:rsidRPr="00F00A78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D3457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D3457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1067,1</w:t>
            </w:r>
          </w:p>
        </w:tc>
      </w:tr>
      <w:tr w:rsidR="00FF7EE4" w:rsidRPr="00F00A78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DD549A" w:rsidRPr="00F00A78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11482,7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11942,0</w:t>
            </w:r>
          </w:p>
        </w:tc>
      </w:tr>
      <w:tr w:rsidR="00FF7EE4" w:rsidRPr="00F00A78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FF7EE4" w:rsidRPr="00F00A78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130,0</w:t>
            </w:r>
          </w:p>
        </w:tc>
      </w:tr>
      <w:tr w:rsidR="00FF7EE4" w:rsidRPr="00F00A78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DD549A" w:rsidRPr="00F00A78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FF7EE4" w:rsidRPr="00F00A78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DD549A" w:rsidRPr="00F00A78" w:rsidRDefault="00DD549A" w:rsidP="00DD549A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DD549A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DD549A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3969F1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3200,0</w:t>
            </w:r>
          </w:p>
        </w:tc>
      </w:tr>
      <w:tr w:rsidR="00FF7EE4" w:rsidRPr="00F00A78" w:rsidTr="005521C3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A" w:rsidRPr="00F00A78" w:rsidRDefault="00DD549A" w:rsidP="003969F1">
            <w:pPr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FF7EE4" w:rsidRPr="00F00A78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2000,0</w:t>
            </w:r>
          </w:p>
        </w:tc>
      </w:tr>
      <w:tr w:rsidR="00FF7EE4" w:rsidRPr="00F00A78" w:rsidTr="005521C3">
        <w:trPr>
          <w:trHeight w:val="6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6612,0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DD549A" w:rsidRPr="00F00A78" w:rsidRDefault="00DD549A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3969F1" w:rsidRPr="00F00A78" w:rsidRDefault="003969F1" w:rsidP="0014453C">
            <w:pPr>
              <w:jc w:val="center"/>
              <w:rPr>
                <w:rFonts w:ascii="Arial" w:hAnsi="Arial" w:cs="Arial"/>
                <w:bCs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6612,0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247522,8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245678,9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127731,4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125604,0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2812,3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3969F1" w:rsidRPr="00F00A78" w:rsidRDefault="003969F1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2812,3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2160,0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652,3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49310,6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49298,9</w:t>
            </w:r>
          </w:p>
        </w:tc>
      </w:tr>
      <w:tr w:rsidR="00FF7EE4" w:rsidRPr="00F00A78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</w:tr>
      <w:tr w:rsidR="00FF7EE4" w:rsidRPr="00F00A78" w:rsidTr="005521C3">
        <w:trPr>
          <w:trHeight w:val="6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48093,4</w:t>
            </w:r>
          </w:p>
        </w:tc>
      </w:tr>
      <w:tr w:rsidR="00FF7EE4" w:rsidRPr="00F00A78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36259,1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36259,1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10951,3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859,2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23,8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0119A2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0119A2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</w:tr>
      <w:tr w:rsidR="00FF7EE4" w:rsidRPr="00F00A78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30,0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1175,5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1175,5</w:t>
            </w:r>
          </w:p>
        </w:tc>
      </w:tr>
      <w:tr w:rsidR="00FF7EE4" w:rsidRPr="00F00A78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Осуществление государственных полномочий по созданию </w:t>
            </w:r>
            <w:r w:rsidRPr="00F00A78">
              <w:rPr>
                <w:rFonts w:ascii="Arial" w:hAnsi="Arial" w:cs="Arial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8F405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430,8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330,9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0119A2" w:rsidRPr="00F00A78" w:rsidRDefault="000119A2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8F405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99,9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724,7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00 0 00 </w:t>
            </w:r>
            <w:r w:rsidR="00884B9B" w:rsidRPr="00F00A78">
              <w:rPr>
                <w:rFonts w:ascii="Arial" w:hAnsi="Arial" w:cs="Arial"/>
              </w:rPr>
              <w:t>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556,6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84B9B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168,1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 xml:space="preserve">Осуществление полномочий по составлению (изменению) списков кандидатов в </w:t>
            </w:r>
            <w:r w:rsidRPr="00F00A78">
              <w:rPr>
                <w:rFonts w:ascii="Arial" w:hAnsi="Arial" w:cs="Arial"/>
                <w:bCs/>
                <w:color w:val="000000"/>
              </w:rPr>
              <w:lastRenderedPageBreak/>
              <w:t>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49,3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49,3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1200,0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72243,5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6466F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72243,5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64CA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864CA4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72243,5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5114,0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FF7EE4" w:rsidRPr="00F00A78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Предупреждение и ликвидация последствий чрезвычайных </w:t>
            </w:r>
            <w:r w:rsidRPr="00F00A78">
              <w:rPr>
                <w:rFonts w:ascii="Arial" w:hAnsi="Arial" w:cs="Arial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FF7EE4" w:rsidRPr="00F00A78" w:rsidTr="005521C3">
        <w:trPr>
          <w:trHeight w:val="10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800,0</w:t>
            </w:r>
          </w:p>
        </w:tc>
      </w:tr>
      <w:tr w:rsidR="00FF7EE4" w:rsidRPr="00F00A78" w:rsidTr="005521C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4314,0</w:t>
            </w:r>
          </w:p>
        </w:tc>
      </w:tr>
      <w:tr w:rsidR="00FF7EE4" w:rsidRPr="00F00A78" w:rsidTr="005521C3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3313,4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670B5" w:rsidRPr="00F00A78" w:rsidRDefault="007670B5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1000,6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968C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105021,5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968C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105205,0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968C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63075,1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968C1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61102,6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</w:tr>
      <w:tr w:rsidR="00FF7EE4" w:rsidRPr="00F00A78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2885,4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2216,2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669,2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1181,9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1181,9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125,6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96,5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7E51EB" w:rsidRPr="00F00A78" w:rsidRDefault="007E51EB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BB4219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29,1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color w:val="000000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DD549A" w:rsidRPr="00F00A78" w:rsidRDefault="00DD549A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DD549A" w:rsidRPr="00F00A78" w:rsidRDefault="00DD549A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</w:t>
            </w:r>
            <w:r w:rsidRPr="00F00A78">
              <w:rPr>
                <w:rFonts w:ascii="Arial" w:eastAsia="Calibri" w:hAnsi="Arial" w:cs="Arial"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A" w:rsidRPr="00F00A78" w:rsidRDefault="00DD549A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58864,0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56909,7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7C" w:rsidRPr="00F00A78" w:rsidRDefault="0059467C" w:rsidP="0059467C">
            <w:pPr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39277,4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rPr>
                <w:rFonts w:ascii="Arial" w:hAnsi="Arial" w:cs="Arial"/>
              </w:rPr>
            </w:pPr>
          </w:p>
          <w:p w:rsidR="0059467C" w:rsidRPr="00F00A78" w:rsidRDefault="0059467C" w:rsidP="0059467C">
            <w:pPr>
              <w:rPr>
                <w:rFonts w:ascii="Arial" w:hAnsi="Arial" w:cs="Arial"/>
              </w:rPr>
            </w:pPr>
          </w:p>
          <w:p w:rsidR="0059467C" w:rsidRPr="00F00A78" w:rsidRDefault="0059467C" w:rsidP="0059467C">
            <w:pPr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rPr>
                <w:rFonts w:ascii="Arial" w:hAnsi="Arial" w:cs="Arial"/>
              </w:rPr>
            </w:pPr>
          </w:p>
          <w:p w:rsidR="00DD549A" w:rsidRPr="00F00A78" w:rsidRDefault="00DD549A" w:rsidP="0059467C">
            <w:pPr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59467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59467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39277,4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39277,4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4825,0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3705,8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1119,2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3155,9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3155,9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2362,5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F00A78">
              <w:rPr>
                <w:rFonts w:ascii="Arial" w:hAnsi="Arial" w:cs="Arial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805,6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516,7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140,2</w:t>
            </w:r>
          </w:p>
        </w:tc>
      </w:tr>
      <w:tr w:rsidR="00FF7EE4" w:rsidRPr="00F00A78" w:rsidTr="0059467C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F00A78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 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 xml:space="preserve"> 793,4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59467C" w:rsidRPr="00F00A78" w:rsidRDefault="0059467C" w:rsidP="0059467C">
            <w:pPr>
              <w:rPr>
                <w:rFonts w:ascii="Arial" w:eastAsia="Calibri" w:hAnsi="Arial" w:cs="Arial"/>
                <w:lang w:eastAsia="en-US"/>
              </w:rPr>
            </w:pPr>
          </w:p>
          <w:p w:rsidR="001069AD" w:rsidRPr="00F00A78" w:rsidRDefault="001069AD" w:rsidP="0059467C">
            <w:pPr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59467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00A7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jc w:val="center"/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1069AD" w:rsidRPr="00F00A78" w:rsidRDefault="001069AD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6500,0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E" w:rsidRPr="00F00A78" w:rsidRDefault="006A73BE" w:rsidP="00CF013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6A73BE" w:rsidRPr="00F00A78" w:rsidRDefault="006A73BE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E" w:rsidRPr="00F00A78" w:rsidRDefault="006A73BE" w:rsidP="00CF013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</w:t>
            </w:r>
            <w:r w:rsidRPr="00F00A78">
              <w:rPr>
                <w:rFonts w:ascii="Arial" w:hAnsi="Arial" w:cs="Arial"/>
              </w:rPr>
              <w:lastRenderedPageBreak/>
              <w:t>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DD549A" w:rsidRPr="00F00A78" w:rsidRDefault="00DD549A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59467C" w:rsidRPr="00F00A78" w:rsidRDefault="0059467C" w:rsidP="0014453C">
            <w:pPr>
              <w:rPr>
                <w:rFonts w:ascii="Arial" w:hAnsi="Arial" w:cs="Arial"/>
              </w:rPr>
            </w:pPr>
          </w:p>
          <w:p w:rsidR="006A73BE" w:rsidRPr="00F00A78" w:rsidRDefault="006A73BE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E" w:rsidRPr="00F00A78" w:rsidRDefault="006A73BE" w:rsidP="00CF013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E" w:rsidRPr="00F00A78" w:rsidRDefault="006A73BE" w:rsidP="0014453C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3BE" w:rsidRPr="00F00A78" w:rsidRDefault="006A73BE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FF7EE4" w:rsidRPr="00F00A78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AD" w:rsidRPr="00F00A78" w:rsidRDefault="001069AD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842907,5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9AD" w:rsidRPr="00F00A78" w:rsidRDefault="00BB4219" w:rsidP="0014453C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819769,9</w:t>
            </w:r>
          </w:p>
        </w:tc>
      </w:tr>
    </w:tbl>
    <w:p w:rsidR="00F2658C" w:rsidRPr="00F00A78" w:rsidRDefault="00F2658C" w:rsidP="00F2658C">
      <w:pPr>
        <w:rPr>
          <w:rFonts w:ascii="Arial" w:hAnsi="Arial" w:cs="Arial"/>
        </w:rPr>
      </w:pPr>
    </w:p>
    <w:p w:rsidR="00635F3D" w:rsidRPr="00F00A78" w:rsidRDefault="00635F3D" w:rsidP="008F13AB">
      <w:pPr>
        <w:jc w:val="right"/>
        <w:rPr>
          <w:rFonts w:ascii="Arial" w:hAnsi="Arial" w:cs="Arial"/>
        </w:rPr>
      </w:pPr>
    </w:p>
    <w:p w:rsidR="0059467C" w:rsidRPr="00F00A78" w:rsidRDefault="0059467C" w:rsidP="008F13A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13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E34C2D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26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A82768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8F13AB" w:rsidRPr="00F00A78" w:rsidRDefault="008F13AB" w:rsidP="008F13AB">
      <w:pPr>
        <w:jc w:val="center"/>
        <w:rPr>
          <w:rFonts w:ascii="Arial" w:hAnsi="Arial" w:cs="Arial"/>
        </w:rPr>
      </w:pPr>
    </w:p>
    <w:p w:rsidR="008F13AB" w:rsidRPr="00F00A78" w:rsidRDefault="008F13AB" w:rsidP="008F13AB">
      <w:pPr>
        <w:tabs>
          <w:tab w:val="left" w:pos="1200"/>
        </w:tabs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Приаргунского муниципального округа на 2024 год и плановый период 2025 и 2026 годов</w:t>
      </w:r>
    </w:p>
    <w:p w:rsidR="008F13AB" w:rsidRPr="00F00A78" w:rsidRDefault="008F13AB" w:rsidP="008F13AB">
      <w:pPr>
        <w:tabs>
          <w:tab w:val="left" w:pos="1200"/>
        </w:tabs>
        <w:jc w:val="both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</w:t>
            </w:r>
            <w:proofErr w:type="spellStart"/>
            <w:r w:rsidRPr="00F00A78">
              <w:rPr>
                <w:rFonts w:ascii="Arial" w:hAnsi="Arial" w:cs="Arial"/>
              </w:rPr>
              <w:t>тыс.рублей</w:t>
            </w:r>
            <w:proofErr w:type="spellEnd"/>
            <w:r w:rsidRPr="00F00A78">
              <w:rPr>
                <w:rFonts w:ascii="Arial" w:hAnsi="Arial" w:cs="Arial"/>
              </w:rPr>
              <w:t>)</w:t>
            </w:r>
          </w:p>
        </w:tc>
      </w:tr>
      <w:tr w:rsidR="008F13AB" w:rsidRPr="00F00A78" w:rsidTr="00DE6916">
        <w:tc>
          <w:tcPr>
            <w:tcW w:w="9464" w:type="dxa"/>
            <w:gridSpan w:val="4"/>
            <w:shd w:val="clear" w:color="auto" w:fill="auto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В соответствии с нормативными правовыми актами Забайкальского края</w:t>
            </w:r>
          </w:p>
        </w:tc>
      </w:tr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11176,4</w:t>
            </w:r>
          </w:p>
        </w:tc>
      </w:tr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</w:t>
            </w:r>
            <w:r w:rsidR="00DE6916" w:rsidRPr="00F00A78">
              <w:rPr>
                <w:rFonts w:ascii="Arial" w:hAnsi="Arial" w:cs="Arial"/>
              </w:rPr>
              <w:t>,</w:t>
            </w:r>
            <w:r w:rsidRPr="00F00A78">
              <w:rPr>
                <w:rFonts w:ascii="Arial" w:hAnsi="Arial" w:cs="Arial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общеобразовательную программу дошкольного 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образования» 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1222,9</w:t>
            </w:r>
          </w:p>
        </w:tc>
      </w:tr>
      <w:tr w:rsidR="008F13AB" w:rsidRPr="00F00A78" w:rsidTr="00DE6916">
        <w:tc>
          <w:tcPr>
            <w:tcW w:w="9464" w:type="dxa"/>
            <w:gridSpan w:val="4"/>
            <w:shd w:val="clear" w:color="auto" w:fill="auto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 соответствии с нормативными правовыми документами</w:t>
            </w: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  <w:b/>
                <w:bCs/>
              </w:rPr>
              <w:t>Приаргунского муниципального округа</w:t>
            </w:r>
          </w:p>
        </w:tc>
      </w:tr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D53B7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</w:t>
            </w:r>
            <w:r w:rsidR="00D53B75" w:rsidRPr="00F00A78">
              <w:rPr>
                <w:rFonts w:ascii="Arial" w:hAnsi="Arial" w:cs="Arial"/>
              </w:rPr>
              <w:t>0</w:t>
            </w:r>
            <w:r w:rsidRPr="00F00A78">
              <w:rPr>
                <w:rFonts w:ascii="Arial" w:hAnsi="Arial" w:cs="Arial"/>
              </w:rPr>
              <w:t>00,0</w:t>
            </w:r>
          </w:p>
        </w:tc>
      </w:tr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 в соответствии с нормативными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 в соответствии с нормативными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12399,3</w:t>
            </w:r>
          </w:p>
        </w:tc>
      </w:tr>
      <w:tr w:rsidR="008F13AB" w:rsidRPr="00F00A78" w:rsidTr="00DE6916">
        <w:tc>
          <w:tcPr>
            <w:tcW w:w="628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 в соответствии с нормативными правовыми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8F13AB" w:rsidRPr="00F00A78" w:rsidRDefault="008F13AB" w:rsidP="00D53B7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6</w:t>
            </w:r>
            <w:r w:rsidR="00D53B75" w:rsidRPr="00F00A78">
              <w:rPr>
                <w:rFonts w:ascii="Arial" w:hAnsi="Arial" w:cs="Arial"/>
                <w:bCs/>
              </w:rPr>
              <w:t>0</w:t>
            </w:r>
            <w:r w:rsidRPr="00F00A78">
              <w:rPr>
                <w:rFonts w:ascii="Arial" w:hAnsi="Arial" w:cs="Arial"/>
                <w:bCs/>
              </w:rPr>
              <w:t>00,0</w:t>
            </w:r>
          </w:p>
        </w:tc>
      </w:tr>
    </w:tbl>
    <w:p w:rsidR="008F13AB" w:rsidRPr="00F00A78" w:rsidRDefault="008F13AB" w:rsidP="008F13A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                                                           </w:t>
      </w:r>
    </w:p>
    <w:p w:rsidR="008F13AB" w:rsidRPr="00F00A78" w:rsidRDefault="008F13AB" w:rsidP="008F13AB">
      <w:pPr>
        <w:jc w:val="right"/>
        <w:rPr>
          <w:rFonts w:ascii="Arial" w:hAnsi="Arial" w:cs="Arial"/>
        </w:rPr>
      </w:pPr>
    </w:p>
    <w:p w:rsidR="00DE6916" w:rsidRPr="00F00A78" w:rsidRDefault="00DE6916" w:rsidP="008F13A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F00A78">
        <w:rPr>
          <w:rFonts w:ascii="Courier New" w:hAnsi="Courier New" w:cs="Courier New"/>
          <w:sz w:val="22"/>
          <w:szCs w:val="22"/>
        </w:rPr>
        <w:t>26</w:t>
      </w:r>
      <w:r w:rsidRPr="00F00A78">
        <w:rPr>
          <w:rFonts w:ascii="Courier New" w:hAnsi="Courier New" w:cs="Courier New"/>
          <w:sz w:val="22"/>
          <w:szCs w:val="22"/>
        </w:rPr>
        <w:t xml:space="preserve"> </w:t>
      </w:r>
      <w:r w:rsidR="00A82768" w:rsidRPr="00F00A78">
        <w:rPr>
          <w:rFonts w:ascii="Courier New" w:hAnsi="Courier New" w:cs="Courier New"/>
          <w:sz w:val="22"/>
          <w:szCs w:val="22"/>
        </w:rPr>
        <w:t xml:space="preserve">декабря </w:t>
      </w:r>
      <w:r w:rsidRPr="00F00A78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F00A78">
        <w:rPr>
          <w:rFonts w:ascii="Courier New" w:hAnsi="Courier New" w:cs="Courier New"/>
          <w:sz w:val="22"/>
          <w:szCs w:val="22"/>
        </w:rPr>
        <w:t>416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8F13AB" w:rsidRPr="00F00A78" w:rsidRDefault="008F13AB" w:rsidP="00F00A78">
      <w:pPr>
        <w:rPr>
          <w:rFonts w:ascii="Courier New" w:hAnsi="Courier New" w:cs="Courier New"/>
          <w:sz w:val="22"/>
          <w:szCs w:val="22"/>
        </w:rPr>
      </w:pPr>
      <w:r w:rsidRPr="00F00A78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8F13AB" w:rsidRPr="00F00A78" w:rsidRDefault="008F13AB" w:rsidP="00F00A78">
      <w:pPr>
        <w:rPr>
          <w:rFonts w:ascii="Arial" w:hAnsi="Arial" w:cs="Arial"/>
        </w:rPr>
      </w:pPr>
      <w:r w:rsidRPr="00F00A78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8F13AB" w:rsidRPr="00F00A78" w:rsidRDefault="008F13AB" w:rsidP="008F13AB">
      <w:pPr>
        <w:tabs>
          <w:tab w:val="left" w:pos="360"/>
        </w:tabs>
        <w:jc w:val="right"/>
        <w:rPr>
          <w:rFonts w:ascii="Arial" w:hAnsi="Arial" w:cs="Arial"/>
          <w:b/>
        </w:rPr>
      </w:pPr>
    </w:p>
    <w:p w:rsidR="008F13AB" w:rsidRPr="00F00A78" w:rsidRDefault="008F13AB" w:rsidP="008F13AB">
      <w:pPr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2024 год</w:t>
      </w:r>
    </w:p>
    <w:p w:rsidR="008F13AB" w:rsidRPr="00F00A78" w:rsidRDefault="008F13AB" w:rsidP="008F13AB">
      <w:pPr>
        <w:jc w:val="center"/>
        <w:rPr>
          <w:rFonts w:ascii="Arial" w:hAnsi="Arial" w:cs="Arial"/>
          <w:b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8F13AB" w:rsidRPr="00F00A78" w:rsidTr="00D054A2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</w:t>
            </w:r>
            <w:proofErr w:type="spellStart"/>
            <w:r w:rsidRPr="00F00A78">
              <w:rPr>
                <w:rFonts w:ascii="Arial" w:hAnsi="Arial" w:cs="Arial"/>
              </w:rPr>
              <w:t>тыс.рублей</w:t>
            </w:r>
            <w:proofErr w:type="spellEnd"/>
            <w:r w:rsidRPr="00F00A78">
              <w:rPr>
                <w:rFonts w:ascii="Arial" w:hAnsi="Arial" w:cs="Arial"/>
              </w:rPr>
              <w:t>)</w:t>
            </w:r>
          </w:p>
        </w:tc>
      </w:tr>
      <w:tr w:rsidR="008F13AB" w:rsidRPr="00F00A78" w:rsidTr="00D054A2">
        <w:trPr>
          <w:trHeight w:val="735"/>
        </w:trPr>
        <w:tc>
          <w:tcPr>
            <w:tcW w:w="3370" w:type="dxa"/>
            <w:vMerge/>
            <w:vAlign w:val="center"/>
          </w:tcPr>
          <w:p w:rsidR="008F13AB" w:rsidRPr="00F00A78" w:rsidRDefault="008F13AB" w:rsidP="008F13AB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vAlign w:val="center"/>
          </w:tcPr>
          <w:p w:rsidR="008F13AB" w:rsidRPr="00F00A78" w:rsidRDefault="008F13AB" w:rsidP="008F13A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8F13AB" w:rsidRPr="00F00A78" w:rsidRDefault="00DD549A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Расходы на 2024</w:t>
            </w:r>
            <w:r w:rsidR="008F13AB" w:rsidRPr="00F00A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8F13AB" w:rsidRPr="00F00A78" w:rsidRDefault="008F13AB" w:rsidP="008F13A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 заработная плата с отчислениями во внебюджетные фонды</w:t>
            </w:r>
          </w:p>
        </w:tc>
      </w:tr>
      <w:tr w:rsidR="008F13AB" w:rsidRPr="00F00A78" w:rsidTr="00D054A2">
        <w:trPr>
          <w:trHeight w:val="73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97553,8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47603,0</w:t>
            </w:r>
          </w:p>
        </w:tc>
      </w:tr>
      <w:tr w:rsidR="008F13AB" w:rsidRPr="00F00A78" w:rsidTr="00D054A2">
        <w:trPr>
          <w:trHeight w:val="1020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9795,0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7740,4</w:t>
            </w:r>
          </w:p>
        </w:tc>
      </w:tr>
      <w:tr w:rsidR="008F13AB" w:rsidRPr="00F00A78" w:rsidTr="00D054A2">
        <w:trPr>
          <w:trHeight w:val="28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82202,1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47495,2</w:t>
            </w:r>
          </w:p>
        </w:tc>
      </w:tr>
      <w:tr w:rsidR="008F13AB" w:rsidRPr="00F00A78" w:rsidTr="00D054A2">
        <w:trPr>
          <w:trHeight w:val="97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51413,8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2586,6</w:t>
            </w:r>
          </w:p>
        </w:tc>
      </w:tr>
      <w:tr w:rsidR="008F13AB" w:rsidRPr="00F00A78" w:rsidTr="00D054A2">
        <w:trPr>
          <w:trHeight w:val="1080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4107,2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4101,2</w:t>
            </w:r>
          </w:p>
        </w:tc>
      </w:tr>
      <w:tr w:rsidR="008F13AB" w:rsidRPr="00F00A78" w:rsidTr="00D054A2">
        <w:trPr>
          <w:trHeight w:val="270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137958,0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121067,6</w:t>
            </w:r>
          </w:p>
        </w:tc>
      </w:tr>
      <w:tr w:rsidR="008F13AB" w:rsidRPr="00F00A78" w:rsidTr="00D054A2">
        <w:trPr>
          <w:trHeight w:val="73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397176,1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343211,3</w:t>
            </w:r>
          </w:p>
        </w:tc>
      </w:tr>
      <w:tr w:rsidR="008F13AB" w:rsidRPr="00F00A78" w:rsidTr="00D054A2">
        <w:trPr>
          <w:trHeight w:val="274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B7D59" w:rsidRPr="00F00A78" w:rsidRDefault="00161F83" w:rsidP="000B7D59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25826,7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21947,3</w:t>
            </w:r>
          </w:p>
        </w:tc>
      </w:tr>
      <w:tr w:rsidR="008F13AB" w:rsidRPr="00F00A78" w:rsidTr="00D054A2">
        <w:trPr>
          <w:trHeight w:val="73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2393,8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1957,7</w:t>
            </w:r>
          </w:p>
        </w:tc>
      </w:tr>
      <w:tr w:rsidR="008F13AB" w:rsidRPr="00F00A78" w:rsidTr="00D054A2">
        <w:trPr>
          <w:trHeight w:val="115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28629,6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23103,6</w:t>
            </w:r>
          </w:p>
        </w:tc>
      </w:tr>
      <w:tr w:rsidR="008F13AB" w:rsidRPr="00F00A78" w:rsidTr="00D054A2">
        <w:trPr>
          <w:trHeight w:val="390"/>
        </w:trPr>
        <w:tc>
          <w:tcPr>
            <w:tcW w:w="3370" w:type="dxa"/>
            <w:shd w:val="clear" w:color="auto" w:fill="auto"/>
          </w:tcPr>
          <w:p w:rsidR="008F13AB" w:rsidRPr="00F00A78" w:rsidRDefault="008F13AB" w:rsidP="00D054A2">
            <w:pPr>
              <w:ind w:firstLine="4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6158,0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6032,0</w:t>
            </w:r>
          </w:p>
        </w:tc>
      </w:tr>
      <w:tr w:rsidR="008F13AB" w:rsidRPr="00F00A78" w:rsidTr="00D054A2">
        <w:trPr>
          <w:trHeight w:val="632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19896,9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16579,0</w:t>
            </w:r>
          </w:p>
        </w:tc>
      </w:tr>
      <w:tr w:rsidR="008F13AB" w:rsidRPr="00F00A78" w:rsidTr="00D054A2">
        <w:trPr>
          <w:trHeight w:val="390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1021,8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1004,6</w:t>
            </w:r>
          </w:p>
        </w:tc>
      </w:tr>
      <w:tr w:rsidR="008F13AB" w:rsidRPr="00F00A78" w:rsidTr="00D054A2">
        <w:trPr>
          <w:trHeight w:val="390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11700,7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10360,8</w:t>
            </w:r>
          </w:p>
        </w:tc>
      </w:tr>
      <w:tr w:rsidR="008F13AB" w:rsidRPr="00F00A78" w:rsidTr="00D054A2">
        <w:trPr>
          <w:trHeight w:val="1305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8545,8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7914,5</w:t>
            </w:r>
          </w:p>
        </w:tc>
      </w:tr>
      <w:tr w:rsidR="008F13AB" w:rsidRPr="00F00A78" w:rsidTr="00D054A2">
        <w:trPr>
          <w:trHeight w:val="330"/>
        </w:trPr>
        <w:tc>
          <w:tcPr>
            <w:tcW w:w="3370" w:type="dxa"/>
            <w:shd w:val="clear" w:color="auto" w:fill="auto"/>
          </w:tcPr>
          <w:p w:rsidR="008F13AB" w:rsidRPr="00F00A78" w:rsidRDefault="008F13AB" w:rsidP="00D054A2">
            <w:pPr>
              <w:ind w:firstLine="4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2295,3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2287,3</w:t>
            </w:r>
          </w:p>
        </w:tc>
      </w:tr>
      <w:tr w:rsidR="008F13AB" w:rsidRPr="00F00A78" w:rsidTr="00D054A2">
        <w:trPr>
          <w:trHeight w:val="448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922,3</w:t>
            </w:r>
          </w:p>
        </w:tc>
      </w:tr>
      <w:tr w:rsidR="008F13AB" w:rsidRPr="00F00A78" w:rsidTr="00D054A2">
        <w:trPr>
          <w:trHeight w:val="448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769,8</w:t>
            </w:r>
          </w:p>
        </w:tc>
      </w:tr>
      <w:tr w:rsidR="008F13AB" w:rsidRPr="00F00A78" w:rsidTr="00D054A2">
        <w:trPr>
          <w:trHeight w:val="448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0B7D59" w:rsidP="00161F8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161F83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0B7D59" w:rsidP="00161F83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161F83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</w:tr>
      <w:tr w:rsidR="008F13AB" w:rsidRPr="00F00A78" w:rsidTr="00D054A2">
        <w:trPr>
          <w:trHeight w:val="270"/>
        </w:trPr>
        <w:tc>
          <w:tcPr>
            <w:tcW w:w="3370" w:type="dxa"/>
            <w:shd w:val="clear" w:color="auto" w:fill="auto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883914,4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8F13AB" w:rsidRPr="00F00A78" w:rsidRDefault="00161F83" w:rsidP="008F13A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662347,9</w:t>
            </w:r>
          </w:p>
        </w:tc>
      </w:tr>
    </w:tbl>
    <w:p w:rsidR="008F13AB" w:rsidRPr="00F00A78" w:rsidRDefault="008F13AB" w:rsidP="008F13AB">
      <w:pPr>
        <w:ind w:left="5245"/>
        <w:jc w:val="center"/>
        <w:rPr>
          <w:rFonts w:ascii="Arial" w:hAnsi="Arial" w:cs="Arial"/>
        </w:rPr>
      </w:pPr>
    </w:p>
    <w:p w:rsidR="00D054A2" w:rsidRPr="00F00A78" w:rsidRDefault="00D054A2" w:rsidP="008F13A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lastRenderedPageBreak/>
        <w:t>Приложение № 15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0D3AAF">
        <w:rPr>
          <w:rFonts w:ascii="Courier New" w:hAnsi="Courier New" w:cs="Courier New"/>
          <w:sz w:val="22"/>
          <w:szCs w:val="22"/>
        </w:rPr>
        <w:t>27</w:t>
      </w:r>
      <w:r w:rsidRPr="000D3AAF">
        <w:rPr>
          <w:rFonts w:ascii="Courier New" w:hAnsi="Courier New" w:cs="Courier New"/>
          <w:sz w:val="22"/>
          <w:szCs w:val="22"/>
        </w:rPr>
        <w:t xml:space="preserve"> </w:t>
      </w:r>
      <w:r w:rsidR="00A82768" w:rsidRPr="000D3AAF">
        <w:rPr>
          <w:rFonts w:ascii="Courier New" w:hAnsi="Courier New" w:cs="Courier New"/>
          <w:sz w:val="22"/>
          <w:szCs w:val="22"/>
        </w:rPr>
        <w:t xml:space="preserve">декабря </w:t>
      </w:r>
      <w:r w:rsidRPr="000D3AAF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0D3AAF">
        <w:rPr>
          <w:rFonts w:ascii="Courier New" w:hAnsi="Courier New" w:cs="Courier New"/>
          <w:sz w:val="22"/>
          <w:szCs w:val="22"/>
        </w:rPr>
        <w:t>416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8F13AB" w:rsidRPr="00F00A78" w:rsidRDefault="008F13AB" w:rsidP="008F13AB">
      <w:pPr>
        <w:jc w:val="right"/>
        <w:rPr>
          <w:rFonts w:ascii="Arial" w:hAnsi="Arial" w:cs="Arial"/>
        </w:rPr>
      </w:pP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Программа</w:t>
      </w: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муниципальных гарантий Приаргунского муниципального округа</w:t>
      </w: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 xml:space="preserve"> на 2024 год</w:t>
      </w:r>
    </w:p>
    <w:p w:rsidR="008F13AB" w:rsidRPr="00F00A78" w:rsidRDefault="008F13AB" w:rsidP="008F13AB">
      <w:pPr>
        <w:jc w:val="both"/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800"/>
        <w:gridCol w:w="2838"/>
      </w:tblGrid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ind w:right="2154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288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гарантии</w:t>
            </w:r>
          </w:p>
        </w:tc>
        <w:tc>
          <w:tcPr>
            <w:tcW w:w="144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(тыс. рублей)</w:t>
            </w:r>
          </w:p>
        </w:tc>
        <w:tc>
          <w:tcPr>
            <w:tcW w:w="18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2838" w:type="dxa"/>
          </w:tcPr>
          <w:p w:rsidR="008F13AB" w:rsidRPr="00F00A78" w:rsidRDefault="008F13AB" w:rsidP="008F13AB">
            <w:pPr>
              <w:ind w:left="-108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Объем бюджетных ассигнований на возможное исполнение гарантий (</w:t>
            </w:r>
            <w:proofErr w:type="spellStart"/>
            <w:r w:rsidRPr="00F00A78">
              <w:rPr>
                <w:rFonts w:ascii="Arial" w:hAnsi="Arial" w:cs="Arial"/>
              </w:rPr>
              <w:t>тыс.рублей</w:t>
            </w:r>
            <w:proofErr w:type="spellEnd"/>
            <w:r w:rsidRPr="00F00A78">
              <w:rPr>
                <w:rFonts w:ascii="Arial" w:hAnsi="Arial" w:cs="Arial"/>
              </w:rPr>
              <w:t>)</w:t>
            </w:r>
          </w:p>
        </w:tc>
      </w:tr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4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нет</w:t>
            </w:r>
          </w:p>
        </w:tc>
        <w:tc>
          <w:tcPr>
            <w:tcW w:w="283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</w:tr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</w:tr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 муниципальную поддержку инвестиционной деятельности в Приаргунском муниципальном округе Забайкальского края</w:t>
            </w:r>
          </w:p>
        </w:tc>
        <w:tc>
          <w:tcPr>
            <w:tcW w:w="1440" w:type="dxa"/>
          </w:tcPr>
          <w:p w:rsidR="008F13AB" w:rsidRPr="00F00A78" w:rsidRDefault="008F13AB" w:rsidP="008F13AB">
            <w:pPr>
              <w:ind w:left="-378" w:firstLine="378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</w:tcPr>
          <w:p w:rsidR="008F13AB" w:rsidRPr="00F00A78" w:rsidRDefault="008F13AB" w:rsidP="008F13AB">
            <w:pPr>
              <w:ind w:left="-378" w:firstLine="378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нет</w:t>
            </w:r>
          </w:p>
        </w:tc>
        <w:tc>
          <w:tcPr>
            <w:tcW w:w="2838" w:type="dxa"/>
          </w:tcPr>
          <w:p w:rsidR="008F13AB" w:rsidRPr="00F00A78" w:rsidRDefault="008F13AB" w:rsidP="008F13AB">
            <w:pPr>
              <w:ind w:left="-378" w:firstLine="378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</w:tr>
      <w:tr w:rsidR="008F13AB" w:rsidRPr="00F00A78" w:rsidTr="00D054A2">
        <w:trPr>
          <w:trHeight w:val="387"/>
        </w:trPr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 покрытие временных кассовых разрывов, возникших при исполнении бюджета Приаргунского муниципального округа Забайкальского края</w:t>
            </w:r>
          </w:p>
        </w:tc>
        <w:tc>
          <w:tcPr>
            <w:tcW w:w="144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  <w:tc>
          <w:tcPr>
            <w:tcW w:w="18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нет</w:t>
            </w:r>
          </w:p>
        </w:tc>
        <w:tc>
          <w:tcPr>
            <w:tcW w:w="283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</w:tc>
      </w:tr>
    </w:tbl>
    <w:p w:rsidR="008F13AB" w:rsidRPr="00F00A78" w:rsidRDefault="008F13AB" w:rsidP="008F13AB">
      <w:pPr>
        <w:ind w:left="5245"/>
        <w:jc w:val="center"/>
        <w:rPr>
          <w:rFonts w:ascii="Arial" w:hAnsi="Arial" w:cs="Arial"/>
          <w:b/>
          <w:bCs/>
        </w:rPr>
      </w:pPr>
    </w:p>
    <w:p w:rsidR="00D054A2" w:rsidRPr="00F00A78" w:rsidRDefault="00D054A2" w:rsidP="008F13A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lastRenderedPageBreak/>
        <w:t>Приложение № 16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0D3AAF">
        <w:rPr>
          <w:rFonts w:ascii="Courier New" w:hAnsi="Courier New" w:cs="Courier New"/>
          <w:sz w:val="22"/>
          <w:szCs w:val="22"/>
        </w:rPr>
        <w:t>27</w:t>
      </w:r>
      <w:r w:rsidRPr="000D3AAF">
        <w:rPr>
          <w:rFonts w:ascii="Courier New" w:hAnsi="Courier New" w:cs="Courier New"/>
          <w:sz w:val="22"/>
          <w:szCs w:val="22"/>
        </w:rPr>
        <w:t xml:space="preserve"> </w:t>
      </w:r>
      <w:r w:rsidR="001F23BB" w:rsidRPr="000D3AAF">
        <w:rPr>
          <w:rFonts w:ascii="Courier New" w:hAnsi="Courier New" w:cs="Courier New"/>
          <w:sz w:val="22"/>
          <w:szCs w:val="22"/>
        </w:rPr>
        <w:t xml:space="preserve">декабря </w:t>
      </w:r>
      <w:r w:rsidRPr="000D3AAF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0D3AAF">
        <w:rPr>
          <w:rFonts w:ascii="Courier New" w:hAnsi="Courier New" w:cs="Courier New"/>
          <w:sz w:val="22"/>
          <w:szCs w:val="22"/>
        </w:rPr>
        <w:t>416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8F13AB" w:rsidRPr="00F00A78" w:rsidRDefault="008F13AB" w:rsidP="008F13AB">
      <w:pPr>
        <w:jc w:val="right"/>
        <w:rPr>
          <w:rFonts w:ascii="Arial" w:hAnsi="Arial" w:cs="Arial"/>
        </w:rPr>
      </w:pP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Программа</w:t>
      </w: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муниципальных внутренних заимствований</w:t>
      </w: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Приаргунского муниципального округа на 2024год</w:t>
      </w:r>
    </w:p>
    <w:p w:rsidR="008F13AB" w:rsidRPr="00F00A78" w:rsidRDefault="008F13AB" w:rsidP="008F13AB">
      <w:pPr>
        <w:jc w:val="both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973"/>
        <w:gridCol w:w="1843"/>
      </w:tblGrid>
      <w:tr w:rsidR="008F13AB" w:rsidRPr="00F00A78" w:rsidTr="00D054A2">
        <w:trPr>
          <w:trHeight w:val="754"/>
        </w:trPr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№</w:t>
            </w:r>
            <w:r w:rsidRPr="00F00A78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6973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внутренние заимствования</w:t>
            </w:r>
          </w:p>
        </w:tc>
        <w:tc>
          <w:tcPr>
            <w:tcW w:w="1843" w:type="dxa"/>
          </w:tcPr>
          <w:p w:rsidR="008F13AB" w:rsidRPr="00F00A78" w:rsidRDefault="008F13AB" w:rsidP="008F13AB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</w:t>
            </w:r>
          </w:p>
          <w:p w:rsidR="008F13AB" w:rsidRPr="00F00A78" w:rsidRDefault="008F13AB" w:rsidP="008F13AB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(</w:t>
            </w:r>
            <w:proofErr w:type="spellStart"/>
            <w:r w:rsidRPr="00F00A78">
              <w:rPr>
                <w:rFonts w:ascii="Arial" w:hAnsi="Arial" w:cs="Arial"/>
              </w:rPr>
              <w:t>тыс.руб</w:t>
            </w:r>
            <w:proofErr w:type="spellEnd"/>
            <w:r w:rsidRPr="00F00A78">
              <w:rPr>
                <w:rFonts w:ascii="Arial" w:hAnsi="Arial" w:cs="Arial"/>
              </w:rPr>
              <w:t>.)</w:t>
            </w:r>
          </w:p>
        </w:tc>
      </w:tr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1.</w:t>
            </w:r>
          </w:p>
        </w:tc>
        <w:tc>
          <w:tcPr>
            <w:tcW w:w="6973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Бюджетные кредиты, привлекаемые в бюджет Приаргунского муниципального округа от других бюджетов бюджетной системы Российской Федерации: 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привлечения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843" w:type="dxa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571,0</w:t>
            </w:r>
          </w:p>
        </w:tc>
      </w:tr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2.</w:t>
            </w:r>
          </w:p>
        </w:tc>
        <w:tc>
          <w:tcPr>
            <w:tcW w:w="6973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Кредиты, привлекаемые в бюджет Приаргунского муниципального округа от кредитных организаций: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привлечения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843" w:type="dxa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</w:tr>
      <w:tr w:rsidR="008F13AB" w:rsidRPr="00F00A78" w:rsidTr="00D054A2">
        <w:tc>
          <w:tcPr>
            <w:tcW w:w="64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3.</w:t>
            </w:r>
          </w:p>
        </w:tc>
        <w:tc>
          <w:tcPr>
            <w:tcW w:w="6973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Общий объем муниципальных внутренних заимствований: - привлечение средств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средства, направляемые на погашение основной суммы долга</w:t>
            </w:r>
          </w:p>
        </w:tc>
        <w:tc>
          <w:tcPr>
            <w:tcW w:w="1843" w:type="dxa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571,0</w:t>
            </w:r>
          </w:p>
        </w:tc>
      </w:tr>
    </w:tbl>
    <w:p w:rsidR="008F13AB" w:rsidRPr="00F00A78" w:rsidRDefault="008F13AB" w:rsidP="008F13AB">
      <w:pPr>
        <w:jc w:val="both"/>
        <w:rPr>
          <w:rFonts w:ascii="Arial" w:hAnsi="Arial" w:cs="Arial"/>
        </w:rPr>
      </w:pPr>
    </w:p>
    <w:p w:rsidR="00D054A2" w:rsidRPr="00F00A78" w:rsidRDefault="00D054A2" w:rsidP="006726F0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7B11CD" w:rsidRPr="000D3AAF">
        <w:rPr>
          <w:rFonts w:ascii="Courier New" w:hAnsi="Courier New" w:cs="Courier New"/>
          <w:sz w:val="22"/>
          <w:szCs w:val="22"/>
        </w:rPr>
        <w:t>7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E34C2D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0D3AAF">
        <w:rPr>
          <w:rFonts w:ascii="Courier New" w:hAnsi="Courier New" w:cs="Courier New"/>
          <w:sz w:val="22"/>
          <w:szCs w:val="22"/>
        </w:rPr>
        <w:t>27</w:t>
      </w:r>
      <w:r w:rsidRPr="000D3AAF">
        <w:rPr>
          <w:rFonts w:ascii="Courier New" w:hAnsi="Courier New" w:cs="Courier New"/>
          <w:sz w:val="22"/>
          <w:szCs w:val="22"/>
        </w:rPr>
        <w:t xml:space="preserve"> </w:t>
      </w:r>
      <w:r w:rsidR="001F23BB" w:rsidRPr="000D3AAF">
        <w:rPr>
          <w:rFonts w:ascii="Courier New" w:hAnsi="Courier New" w:cs="Courier New"/>
          <w:sz w:val="22"/>
          <w:szCs w:val="22"/>
        </w:rPr>
        <w:t xml:space="preserve">декабря </w:t>
      </w:r>
      <w:r w:rsidRPr="000D3AAF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0D3AAF">
        <w:rPr>
          <w:rFonts w:ascii="Courier New" w:hAnsi="Courier New" w:cs="Courier New"/>
          <w:sz w:val="22"/>
          <w:szCs w:val="22"/>
        </w:rPr>
        <w:t>416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О бюджете Приаргунского 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6726F0" w:rsidRPr="000D3AAF" w:rsidRDefault="006726F0" w:rsidP="000D3AAF">
      <w:pPr>
        <w:rPr>
          <w:rFonts w:ascii="Courier New" w:hAnsi="Courier New" w:cs="Courier New"/>
          <w:sz w:val="22"/>
          <w:szCs w:val="22"/>
        </w:rPr>
      </w:pPr>
    </w:p>
    <w:p w:rsidR="006726F0" w:rsidRPr="00F00A78" w:rsidRDefault="006726F0" w:rsidP="006726F0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Программа</w:t>
      </w:r>
    </w:p>
    <w:p w:rsidR="006726F0" w:rsidRPr="00F00A78" w:rsidRDefault="006726F0" w:rsidP="00D054A2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муниципальных внутренних заимствований</w:t>
      </w:r>
      <w:r w:rsidR="00D054A2"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  <w:b/>
          <w:bCs/>
        </w:rPr>
        <w:t>Приаргунского муниципального округа на плановый период 2025 и 2026 годов</w:t>
      </w:r>
    </w:p>
    <w:p w:rsidR="006726F0" w:rsidRPr="00F00A78" w:rsidRDefault="006726F0" w:rsidP="006726F0">
      <w:pPr>
        <w:jc w:val="both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712"/>
        <w:gridCol w:w="1560"/>
        <w:gridCol w:w="1559"/>
      </w:tblGrid>
      <w:tr w:rsidR="007B11CD" w:rsidRPr="00F00A78" w:rsidTr="00D054A2">
        <w:trPr>
          <w:trHeight w:val="754"/>
        </w:trPr>
        <w:tc>
          <w:tcPr>
            <w:tcW w:w="633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№</w:t>
            </w:r>
            <w:r w:rsidRPr="00F00A78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5712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Муниципальные внутренние заимствования</w:t>
            </w:r>
          </w:p>
        </w:tc>
        <w:tc>
          <w:tcPr>
            <w:tcW w:w="1560" w:type="dxa"/>
          </w:tcPr>
          <w:p w:rsidR="007B11CD" w:rsidRPr="00F00A78" w:rsidRDefault="007B11CD" w:rsidP="007B11CD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на 2025год</w:t>
            </w:r>
          </w:p>
          <w:p w:rsidR="007B11CD" w:rsidRPr="00F00A78" w:rsidRDefault="007B11CD" w:rsidP="007B11CD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(</w:t>
            </w:r>
            <w:proofErr w:type="spellStart"/>
            <w:r w:rsidRPr="00F00A78">
              <w:rPr>
                <w:rFonts w:ascii="Arial" w:hAnsi="Arial" w:cs="Arial"/>
              </w:rPr>
              <w:t>тыс.руб</w:t>
            </w:r>
            <w:proofErr w:type="spellEnd"/>
            <w:r w:rsidRPr="00F00A78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</w:tcPr>
          <w:p w:rsidR="007B11CD" w:rsidRPr="00F00A78" w:rsidRDefault="007B11CD" w:rsidP="00C80F95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Сумма на 2026 год</w:t>
            </w:r>
          </w:p>
          <w:p w:rsidR="007B11CD" w:rsidRPr="00F00A78" w:rsidRDefault="007B11CD" w:rsidP="00C80F95">
            <w:pPr>
              <w:ind w:left="162" w:right="72" w:hanging="16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(</w:t>
            </w:r>
            <w:proofErr w:type="spellStart"/>
            <w:r w:rsidRPr="00F00A78">
              <w:rPr>
                <w:rFonts w:ascii="Arial" w:hAnsi="Arial" w:cs="Arial"/>
              </w:rPr>
              <w:t>тыс.руб</w:t>
            </w:r>
            <w:proofErr w:type="spellEnd"/>
            <w:r w:rsidRPr="00F00A78">
              <w:rPr>
                <w:rFonts w:ascii="Arial" w:hAnsi="Arial" w:cs="Arial"/>
              </w:rPr>
              <w:t>.)</w:t>
            </w:r>
          </w:p>
        </w:tc>
      </w:tr>
      <w:tr w:rsidR="007B11CD" w:rsidRPr="00F00A78" w:rsidTr="00D054A2">
        <w:tc>
          <w:tcPr>
            <w:tcW w:w="633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1.</w:t>
            </w:r>
          </w:p>
        </w:tc>
        <w:tc>
          <w:tcPr>
            <w:tcW w:w="5712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Бюджетные кредиты, привлекаемые в бюджет Приаргунского муниципального округа от других бюджетов бюджетной системы Российской Федерации:  </w:t>
            </w:r>
          </w:p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привлечения</w:t>
            </w:r>
          </w:p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560" w:type="dxa"/>
          </w:tcPr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  <w:p w:rsidR="007B11CD" w:rsidRPr="00F00A78" w:rsidRDefault="007B11CD" w:rsidP="007B11CD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1370,4</w:t>
            </w:r>
          </w:p>
        </w:tc>
        <w:tc>
          <w:tcPr>
            <w:tcW w:w="1559" w:type="dxa"/>
          </w:tcPr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  <w:p w:rsidR="007B11CD" w:rsidRPr="00F00A78" w:rsidRDefault="007B11CD" w:rsidP="007B11CD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1370,4</w:t>
            </w:r>
          </w:p>
        </w:tc>
      </w:tr>
      <w:tr w:rsidR="007B11CD" w:rsidRPr="00F00A78" w:rsidTr="00D054A2">
        <w:tc>
          <w:tcPr>
            <w:tcW w:w="633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2.</w:t>
            </w:r>
          </w:p>
        </w:tc>
        <w:tc>
          <w:tcPr>
            <w:tcW w:w="5712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Кредиты, привлекаемые в бюджет Приаргунского муниципального округа от кредитных организаций:</w:t>
            </w:r>
          </w:p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привлечения</w:t>
            </w:r>
          </w:p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560" w:type="dxa"/>
          </w:tcPr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</w:tr>
      <w:tr w:rsidR="007B11CD" w:rsidRPr="00F00A78" w:rsidTr="00D054A2">
        <w:tc>
          <w:tcPr>
            <w:tcW w:w="633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3.</w:t>
            </w:r>
          </w:p>
        </w:tc>
        <w:tc>
          <w:tcPr>
            <w:tcW w:w="5712" w:type="dxa"/>
          </w:tcPr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Общий объем муниципальных внутренних заимствований: - привлечение средств</w:t>
            </w:r>
          </w:p>
          <w:p w:rsidR="007B11CD" w:rsidRPr="00F00A78" w:rsidRDefault="007B11CD" w:rsidP="00C80F9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- средства, направляемые на погашение основной суммы долга</w:t>
            </w:r>
          </w:p>
        </w:tc>
        <w:tc>
          <w:tcPr>
            <w:tcW w:w="1560" w:type="dxa"/>
          </w:tcPr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1370,4</w:t>
            </w:r>
          </w:p>
        </w:tc>
        <w:tc>
          <w:tcPr>
            <w:tcW w:w="1559" w:type="dxa"/>
          </w:tcPr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</w:p>
          <w:p w:rsidR="007B11CD" w:rsidRPr="00F00A78" w:rsidRDefault="007B11CD" w:rsidP="00C80F95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0,0</w:t>
            </w:r>
          </w:p>
          <w:p w:rsidR="007B11CD" w:rsidRPr="00F00A78" w:rsidRDefault="007B11CD" w:rsidP="007B11CD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1370,4</w:t>
            </w:r>
          </w:p>
        </w:tc>
      </w:tr>
    </w:tbl>
    <w:p w:rsidR="006726F0" w:rsidRPr="00F00A78" w:rsidRDefault="006726F0" w:rsidP="008F13AB">
      <w:pPr>
        <w:jc w:val="right"/>
        <w:rPr>
          <w:rFonts w:ascii="Arial" w:hAnsi="Arial" w:cs="Arial"/>
        </w:rPr>
      </w:pPr>
    </w:p>
    <w:p w:rsidR="00D054A2" w:rsidRPr="00F00A78" w:rsidRDefault="00D054A2" w:rsidP="008F13AB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7B11CD" w:rsidRPr="000D3AAF">
        <w:rPr>
          <w:rFonts w:ascii="Courier New" w:hAnsi="Courier New" w:cs="Courier New"/>
          <w:sz w:val="22"/>
          <w:szCs w:val="22"/>
        </w:rPr>
        <w:t>18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0D3AAF">
        <w:rPr>
          <w:rFonts w:ascii="Courier New" w:hAnsi="Courier New" w:cs="Courier New"/>
          <w:sz w:val="22"/>
          <w:szCs w:val="22"/>
        </w:rPr>
        <w:t>27</w:t>
      </w:r>
      <w:r w:rsidRPr="000D3AAF">
        <w:rPr>
          <w:rFonts w:ascii="Courier New" w:hAnsi="Courier New" w:cs="Courier New"/>
          <w:sz w:val="22"/>
          <w:szCs w:val="22"/>
        </w:rPr>
        <w:t xml:space="preserve"> </w:t>
      </w:r>
      <w:r w:rsidR="001F23BB" w:rsidRPr="000D3AAF">
        <w:rPr>
          <w:rFonts w:ascii="Courier New" w:hAnsi="Courier New" w:cs="Courier New"/>
          <w:sz w:val="22"/>
          <w:szCs w:val="22"/>
        </w:rPr>
        <w:t xml:space="preserve">декабря </w:t>
      </w:r>
      <w:r w:rsidRPr="000D3AAF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0D3AAF">
        <w:rPr>
          <w:rFonts w:ascii="Courier New" w:hAnsi="Courier New" w:cs="Courier New"/>
          <w:sz w:val="22"/>
          <w:szCs w:val="22"/>
        </w:rPr>
        <w:t>416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8F13AB" w:rsidRPr="00F00A78" w:rsidRDefault="008F13AB" w:rsidP="008F13AB">
      <w:pPr>
        <w:jc w:val="right"/>
        <w:rPr>
          <w:rFonts w:ascii="Arial" w:hAnsi="Arial" w:cs="Arial"/>
        </w:rPr>
      </w:pP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 xml:space="preserve">Перечень </w:t>
      </w:r>
      <w:r w:rsidR="00D054A2" w:rsidRPr="00F00A78">
        <w:rPr>
          <w:rFonts w:ascii="Arial" w:hAnsi="Arial" w:cs="Arial"/>
          <w:b/>
          <w:bCs/>
        </w:rPr>
        <w:br/>
      </w:r>
      <w:r w:rsidRPr="00F00A78">
        <w:rPr>
          <w:rFonts w:ascii="Arial" w:hAnsi="Arial" w:cs="Arial"/>
          <w:b/>
          <w:bCs/>
        </w:rPr>
        <w:t>целевых программ, финансируемых за счет средств местного бюджета Приаргунского муниципального округа в 2024году.</w:t>
      </w:r>
    </w:p>
    <w:p w:rsidR="008F13AB" w:rsidRPr="00F00A78" w:rsidRDefault="008F13AB" w:rsidP="008F13AB">
      <w:pPr>
        <w:jc w:val="both"/>
        <w:rPr>
          <w:rFonts w:ascii="Arial" w:hAnsi="Arial" w:cs="Arial"/>
          <w:b/>
          <w:bCs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8F13AB" w:rsidRPr="00F00A78" w:rsidTr="00D054A2">
        <w:trPr>
          <w:trHeight w:val="636"/>
        </w:trPr>
        <w:tc>
          <w:tcPr>
            <w:tcW w:w="600" w:type="dxa"/>
            <w:vMerge w:val="restart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№ 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п/п</w:t>
            </w:r>
          </w:p>
        </w:tc>
        <w:tc>
          <w:tcPr>
            <w:tcW w:w="7818" w:type="dxa"/>
            <w:vMerge w:val="restart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целевой программы</w:t>
            </w:r>
          </w:p>
        </w:tc>
        <w:tc>
          <w:tcPr>
            <w:tcW w:w="1418" w:type="dxa"/>
          </w:tcPr>
          <w:p w:rsidR="008F13AB" w:rsidRPr="00F00A78" w:rsidRDefault="008F13AB" w:rsidP="008F13AB">
            <w:pPr>
              <w:ind w:right="-124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Сумма </w:t>
            </w:r>
          </w:p>
          <w:p w:rsidR="008F13AB" w:rsidRPr="00F00A78" w:rsidRDefault="008F13AB" w:rsidP="008F13AB">
            <w:pPr>
              <w:ind w:right="-1242"/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(тыс. руб.)</w:t>
            </w:r>
          </w:p>
        </w:tc>
      </w:tr>
      <w:tr w:rsidR="008F13AB" w:rsidRPr="00F00A78" w:rsidTr="00D054A2">
        <w:trPr>
          <w:trHeight w:val="267"/>
        </w:trPr>
        <w:tc>
          <w:tcPr>
            <w:tcW w:w="600" w:type="dxa"/>
            <w:vMerge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  <w:vMerge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2024 год</w:t>
            </w:r>
          </w:p>
        </w:tc>
      </w:tr>
      <w:tr w:rsidR="008F13AB" w:rsidRPr="00F00A78" w:rsidTr="00D054A2">
        <w:tc>
          <w:tcPr>
            <w:tcW w:w="6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  <w:bCs/>
              </w:rPr>
            </w:pPr>
            <w:r w:rsidRPr="00F00A78">
              <w:rPr>
                <w:rFonts w:ascii="Arial" w:hAnsi="Arial" w:cs="Arial"/>
                <w:b/>
                <w:bCs/>
              </w:rPr>
              <w:t>Всего по Приаргунскому муниципальному округу:</w:t>
            </w:r>
          </w:p>
          <w:p w:rsidR="008F13AB" w:rsidRPr="00F00A78" w:rsidRDefault="008F13AB" w:rsidP="008F13AB">
            <w:pPr>
              <w:jc w:val="both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  <w:bCs/>
              </w:rPr>
              <w:t xml:space="preserve"> </w:t>
            </w:r>
            <w:r w:rsidRPr="00F00A78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8F13AB" w:rsidRPr="00F00A78" w:rsidRDefault="00D53B75" w:rsidP="008F13AB">
            <w:pPr>
              <w:jc w:val="center"/>
              <w:rPr>
                <w:rFonts w:ascii="Arial" w:hAnsi="Arial" w:cs="Arial"/>
                <w:b/>
              </w:rPr>
            </w:pPr>
            <w:r w:rsidRPr="00F00A78">
              <w:rPr>
                <w:rFonts w:ascii="Arial" w:hAnsi="Arial" w:cs="Arial"/>
                <w:b/>
              </w:rPr>
              <w:t>10981,3</w:t>
            </w:r>
          </w:p>
        </w:tc>
      </w:tr>
      <w:tr w:rsidR="008F13AB" w:rsidRPr="00F00A78" w:rsidTr="00D054A2">
        <w:tc>
          <w:tcPr>
            <w:tcW w:w="6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:rsidR="008F13AB" w:rsidRPr="00F00A78" w:rsidRDefault="008F13A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793,4</w:t>
            </w:r>
          </w:p>
        </w:tc>
      </w:tr>
      <w:tr w:rsidR="008F13AB" w:rsidRPr="00F00A78" w:rsidTr="00D054A2">
        <w:tc>
          <w:tcPr>
            <w:tcW w:w="6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 xml:space="preserve">Муниципальная программа «Развитие культуры в </w:t>
            </w:r>
            <w:r w:rsidRPr="00F00A78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8F13AB" w:rsidRPr="00F00A78" w:rsidRDefault="00D53B75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  <w:r w:rsidR="008F13AB" w:rsidRPr="00F00A78">
              <w:rPr>
                <w:rFonts w:ascii="Arial" w:hAnsi="Arial" w:cs="Arial"/>
              </w:rPr>
              <w:t>00,0</w:t>
            </w:r>
          </w:p>
        </w:tc>
      </w:tr>
      <w:tr w:rsidR="008F13AB" w:rsidRPr="00F00A78" w:rsidTr="00D054A2">
        <w:tc>
          <w:tcPr>
            <w:tcW w:w="6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</w:t>
            </w:r>
            <w:r w:rsidRPr="00F00A78">
              <w:rPr>
                <w:rFonts w:ascii="Arial" w:hAnsi="Arial" w:cs="Arial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:rsidR="008F13AB" w:rsidRPr="00F00A78" w:rsidRDefault="00D53B75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7247,9</w:t>
            </w:r>
          </w:p>
        </w:tc>
      </w:tr>
      <w:tr w:rsidR="008F13AB" w:rsidRPr="00F00A78" w:rsidTr="00D054A2">
        <w:tc>
          <w:tcPr>
            <w:tcW w:w="600" w:type="dxa"/>
          </w:tcPr>
          <w:p w:rsidR="008F13AB" w:rsidRPr="00F00A78" w:rsidRDefault="008F13AB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:rsidR="008F13AB" w:rsidRPr="00F00A78" w:rsidRDefault="00AE7031" w:rsidP="008F13A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 «</w:t>
            </w:r>
            <w:r w:rsidR="008F13AB" w:rsidRPr="00F00A78">
              <w:rPr>
                <w:rFonts w:ascii="Arial" w:hAnsi="Arial" w:cs="Arial"/>
                <w:bCs/>
              </w:rPr>
              <w:t xml:space="preserve">Управление муниципальной собственностью в </w:t>
            </w:r>
            <w:r w:rsidR="008F13AB" w:rsidRPr="00F00A78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8F13AB" w:rsidRPr="00F00A78" w:rsidRDefault="00D53B75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  <w:r w:rsidR="00EE2ECB" w:rsidRPr="00F00A78">
              <w:rPr>
                <w:rFonts w:ascii="Arial" w:hAnsi="Arial" w:cs="Arial"/>
              </w:rPr>
              <w:t>6</w:t>
            </w:r>
            <w:r w:rsidR="008F13AB" w:rsidRPr="00F00A78">
              <w:rPr>
                <w:rFonts w:ascii="Arial" w:hAnsi="Arial" w:cs="Arial"/>
              </w:rPr>
              <w:t>30,0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</w:t>
            </w:r>
          </w:p>
        </w:tc>
        <w:tc>
          <w:tcPr>
            <w:tcW w:w="7818" w:type="dxa"/>
          </w:tcPr>
          <w:p w:rsidR="001B0E5C" w:rsidRPr="00F00A78" w:rsidRDefault="001B0E5C" w:rsidP="001B0E5C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программы «Профилактика семейного неблагополучия в Приаргунском муниципальном округе Забайка</w:t>
            </w:r>
            <w:r w:rsidR="003B0CBD" w:rsidRPr="00F00A78">
              <w:rPr>
                <w:rFonts w:ascii="Arial" w:hAnsi="Arial" w:cs="Arial"/>
              </w:rPr>
              <w:t>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1B0E5C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</w:t>
            </w:r>
          </w:p>
        </w:tc>
        <w:tc>
          <w:tcPr>
            <w:tcW w:w="7818" w:type="dxa"/>
          </w:tcPr>
          <w:p w:rsidR="001B0E5C" w:rsidRPr="00F00A78" w:rsidRDefault="001B0E5C" w:rsidP="001B0E5C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</w:t>
            </w:r>
            <w:r w:rsidR="003B0CBD" w:rsidRPr="00F00A78">
              <w:rPr>
                <w:rFonts w:ascii="Arial" w:hAnsi="Arial" w:cs="Arial"/>
              </w:rPr>
              <w:t>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1B0E5C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</w:t>
            </w:r>
          </w:p>
        </w:tc>
        <w:tc>
          <w:tcPr>
            <w:tcW w:w="7818" w:type="dxa"/>
          </w:tcPr>
          <w:p w:rsidR="001B0E5C" w:rsidRPr="00F00A78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AE7031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100,0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</w:t>
            </w:r>
          </w:p>
        </w:tc>
        <w:tc>
          <w:tcPr>
            <w:tcW w:w="7818" w:type="dxa"/>
          </w:tcPr>
          <w:p w:rsidR="001B0E5C" w:rsidRPr="00F00A78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AE7031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</w:t>
            </w:r>
          </w:p>
        </w:tc>
        <w:tc>
          <w:tcPr>
            <w:tcW w:w="7818" w:type="dxa"/>
          </w:tcPr>
          <w:p w:rsidR="001B0E5C" w:rsidRPr="00F00A78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</w:t>
            </w:r>
            <w:r w:rsidRPr="00F00A78">
              <w:rPr>
                <w:rFonts w:ascii="Arial" w:hAnsi="Arial" w:cs="Arial"/>
                <w:color w:val="000000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D53B75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AE7031" w:rsidRPr="00F00A78">
              <w:rPr>
                <w:rFonts w:ascii="Arial" w:hAnsi="Arial" w:cs="Arial"/>
              </w:rPr>
              <w:t>505,0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8F13A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</w:t>
            </w:r>
          </w:p>
        </w:tc>
        <w:tc>
          <w:tcPr>
            <w:tcW w:w="7818" w:type="dxa"/>
          </w:tcPr>
          <w:p w:rsidR="001B0E5C" w:rsidRPr="00F00A78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AE7031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D53B7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D53B75" w:rsidRPr="00F00A78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:rsidR="001B0E5C" w:rsidRPr="00F00A78" w:rsidRDefault="00AE7031" w:rsidP="00AE7031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 xml:space="preserve">Муниципальная программа «Молодежь </w:t>
            </w:r>
            <w:proofErr w:type="spellStart"/>
            <w:r w:rsidRPr="00F00A78">
              <w:rPr>
                <w:rFonts w:ascii="Arial" w:hAnsi="Arial" w:cs="Arial"/>
              </w:rPr>
              <w:t>Приаргунья</w:t>
            </w:r>
            <w:proofErr w:type="spellEnd"/>
            <w:r w:rsidRPr="00F00A78">
              <w:rPr>
                <w:rFonts w:ascii="Arial" w:hAnsi="Arial" w:cs="Arial"/>
              </w:rPr>
              <w:t xml:space="preserve"> на 2022-2026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AE7031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D53B7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1</w:t>
            </w:r>
            <w:r w:rsidR="00D53B75" w:rsidRPr="00F00A78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:rsidR="001B0E5C" w:rsidRPr="00F00A78" w:rsidRDefault="00263FA5" w:rsidP="00263FA5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263FA5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150,0</w:t>
            </w:r>
          </w:p>
        </w:tc>
      </w:tr>
      <w:tr w:rsidR="001B0E5C" w:rsidRPr="00F00A78" w:rsidTr="00D054A2">
        <w:tc>
          <w:tcPr>
            <w:tcW w:w="600" w:type="dxa"/>
          </w:tcPr>
          <w:p w:rsidR="001B0E5C" w:rsidRPr="00F00A78" w:rsidRDefault="005A0E0F" w:rsidP="00D53B7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D53B75" w:rsidRPr="00F00A78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:rsidR="001B0E5C" w:rsidRPr="00F00A78" w:rsidRDefault="005771EB" w:rsidP="005771EB">
            <w:pPr>
              <w:jc w:val="both"/>
              <w:rPr>
                <w:rFonts w:ascii="Arial" w:hAnsi="Arial" w:cs="Arial"/>
                <w:bCs/>
              </w:rPr>
            </w:pPr>
            <w:r w:rsidRPr="00F00A78">
              <w:rPr>
                <w:rFonts w:ascii="Arial" w:hAnsi="Arial" w:cs="Arial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:rsidR="001B0E5C" w:rsidRPr="00F00A78" w:rsidRDefault="005771E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20,0</w:t>
            </w:r>
          </w:p>
        </w:tc>
      </w:tr>
      <w:tr w:rsidR="005771EB" w:rsidRPr="00F00A78" w:rsidTr="00D054A2">
        <w:tc>
          <w:tcPr>
            <w:tcW w:w="600" w:type="dxa"/>
          </w:tcPr>
          <w:p w:rsidR="005771EB" w:rsidRPr="00F00A78" w:rsidRDefault="005A0E0F" w:rsidP="00D53B75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D53B75" w:rsidRPr="00F00A78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:rsidR="005771EB" w:rsidRPr="00F00A78" w:rsidRDefault="005771EB" w:rsidP="005771EB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</w:t>
            </w:r>
            <w:r w:rsidR="003B0CBD" w:rsidRPr="00F00A78">
              <w:rPr>
                <w:rFonts w:ascii="Arial" w:hAnsi="Arial" w:cs="Arial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5771EB" w:rsidRPr="00F00A78" w:rsidRDefault="005771EB" w:rsidP="008F13AB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162,0</w:t>
            </w:r>
          </w:p>
        </w:tc>
      </w:tr>
    </w:tbl>
    <w:p w:rsidR="00D054A2" w:rsidRPr="00F00A78" w:rsidRDefault="00D054A2" w:rsidP="00D054A2">
      <w:pPr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7B11CD" w:rsidRPr="000D3AAF">
        <w:rPr>
          <w:rFonts w:ascii="Courier New" w:hAnsi="Courier New" w:cs="Courier New"/>
          <w:sz w:val="22"/>
          <w:szCs w:val="22"/>
        </w:rPr>
        <w:t>9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от </w:t>
      </w:r>
      <w:r w:rsidR="00E34C2D" w:rsidRPr="000D3AAF">
        <w:rPr>
          <w:rFonts w:ascii="Courier New" w:hAnsi="Courier New" w:cs="Courier New"/>
          <w:sz w:val="22"/>
          <w:szCs w:val="22"/>
        </w:rPr>
        <w:t>27</w:t>
      </w:r>
      <w:r w:rsidRPr="000D3AAF">
        <w:rPr>
          <w:rFonts w:ascii="Courier New" w:hAnsi="Courier New" w:cs="Courier New"/>
          <w:sz w:val="22"/>
          <w:szCs w:val="22"/>
        </w:rPr>
        <w:t xml:space="preserve"> </w:t>
      </w:r>
      <w:r w:rsidR="001F23BB" w:rsidRPr="000D3AAF">
        <w:rPr>
          <w:rFonts w:ascii="Courier New" w:hAnsi="Courier New" w:cs="Courier New"/>
          <w:sz w:val="22"/>
          <w:szCs w:val="22"/>
        </w:rPr>
        <w:t xml:space="preserve">декабря </w:t>
      </w:r>
      <w:r w:rsidRPr="000D3AAF">
        <w:rPr>
          <w:rFonts w:ascii="Courier New" w:hAnsi="Courier New" w:cs="Courier New"/>
          <w:sz w:val="22"/>
          <w:szCs w:val="22"/>
        </w:rPr>
        <w:t xml:space="preserve">2023 г. № </w:t>
      </w:r>
      <w:r w:rsidR="00E34C2D" w:rsidRPr="000D3AAF">
        <w:rPr>
          <w:rFonts w:ascii="Courier New" w:hAnsi="Courier New" w:cs="Courier New"/>
          <w:sz w:val="22"/>
          <w:szCs w:val="22"/>
        </w:rPr>
        <w:t>416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bookmarkStart w:id="0" w:name="_GoBack"/>
      <w:r w:rsidRPr="000D3AAF">
        <w:rPr>
          <w:rFonts w:ascii="Courier New" w:hAnsi="Courier New" w:cs="Courier New"/>
          <w:sz w:val="22"/>
          <w:szCs w:val="22"/>
        </w:rPr>
        <w:t xml:space="preserve">муниципального округа 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Забайкал</w:t>
      </w:r>
      <w:bookmarkEnd w:id="0"/>
      <w:r w:rsidRPr="000D3AAF">
        <w:rPr>
          <w:rFonts w:ascii="Courier New" w:hAnsi="Courier New" w:cs="Courier New"/>
          <w:sz w:val="22"/>
          <w:szCs w:val="22"/>
        </w:rPr>
        <w:t>ьского края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на 2024 год и плановый</w:t>
      </w:r>
    </w:p>
    <w:p w:rsidR="008F13AB" w:rsidRPr="000D3AAF" w:rsidRDefault="008F13AB" w:rsidP="000D3AAF">
      <w:pPr>
        <w:rPr>
          <w:rFonts w:ascii="Courier New" w:hAnsi="Courier New" w:cs="Courier New"/>
          <w:sz w:val="22"/>
          <w:szCs w:val="22"/>
        </w:rPr>
      </w:pPr>
      <w:r w:rsidRPr="000D3AAF">
        <w:rPr>
          <w:rFonts w:ascii="Courier New" w:hAnsi="Courier New" w:cs="Courier New"/>
          <w:sz w:val="22"/>
          <w:szCs w:val="22"/>
        </w:rPr>
        <w:t>период 2025-2026 годов»</w:t>
      </w:r>
    </w:p>
    <w:p w:rsidR="008F13AB" w:rsidRPr="00F00A78" w:rsidRDefault="008F13AB" w:rsidP="008F13AB">
      <w:pPr>
        <w:jc w:val="right"/>
        <w:rPr>
          <w:rFonts w:ascii="Arial" w:hAnsi="Arial" w:cs="Arial"/>
        </w:rPr>
      </w:pPr>
    </w:p>
    <w:p w:rsidR="008F13AB" w:rsidRPr="00F00A78" w:rsidRDefault="008F13AB" w:rsidP="008F13AB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Перечень главных распорядителей бюджетных средств Приаргунского муниципального округа финансируемых за счет средств местного бюджета в 2024 году и плановый период 2025 и 2026 годов.</w:t>
      </w:r>
    </w:p>
    <w:p w:rsidR="008F13AB" w:rsidRPr="00F00A78" w:rsidRDefault="008F13AB" w:rsidP="008F13AB">
      <w:pPr>
        <w:tabs>
          <w:tab w:val="left" w:pos="1540"/>
        </w:tabs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970"/>
        <w:gridCol w:w="6972"/>
      </w:tblGrid>
      <w:tr w:rsidR="008F13AB" w:rsidRPr="00F00A78" w:rsidTr="007E506F">
        <w:tc>
          <w:tcPr>
            <w:tcW w:w="52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№</w:t>
            </w:r>
          </w:p>
        </w:tc>
        <w:tc>
          <w:tcPr>
            <w:tcW w:w="1970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697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</w:tr>
      <w:tr w:rsidR="008F13AB" w:rsidRPr="00F00A78" w:rsidTr="007E506F">
        <w:tc>
          <w:tcPr>
            <w:tcW w:w="52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</w:p>
        </w:tc>
        <w:tc>
          <w:tcPr>
            <w:tcW w:w="1970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902</w:t>
            </w:r>
          </w:p>
        </w:tc>
        <w:tc>
          <w:tcPr>
            <w:tcW w:w="697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8F13AB" w:rsidRPr="00F00A78" w:rsidTr="007E506F">
        <w:tc>
          <w:tcPr>
            <w:tcW w:w="52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</w:t>
            </w:r>
          </w:p>
        </w:tc>
        <w:tc>
          <w:tcPr>
            <w:tcW w:w="1970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903</w:t>
            </w:r>
          </w:p>
        </w:tc>
        <w:tc>
          <w:tcPr>
            <w:tcW w:w="697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Администрация Приаргунского муниципального округа Забайкальского края</w:t>
            </w:r>
          </w:p>
        </w:tc>
      </w:tr>
      <w:tr w:rsidR="008F13AB" w:rsidRPr="00F00A78" w:rsidTr="007E506F">
        <w:tc>
          <w:tcPr>
            <w:tcW w:w="52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</w:t>
            </w:r>
          </w:p>
        </w:tc>
        <w:tc>
          <w:tcPr>
            <w:tcW w:w="1970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904</w:t>
            </w:r>
          </w:p>
        </w:tc>
        <w:tc>
          <w:tcPr>
            <w:tcW w:w="697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Комитет культуры Приаргунского муниципального округа Забайкальского края</w:t>
            </w:r>
          </w:p>
        </w:tc>
      </w:tr>
      <w:tr w:rsidR="008F13AB" w:rsidRPr="00F00A78" w:rsidTr="007E506F">
        <w:tc>
          <w:tcPr>
            <w:tcW w:w="52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</w:t>
            </w:r>
          </w:p>
        </w:tc>
        <w:tc>
          <w:tcPr>
            <w:tcW w:w="1970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926</w:t>
            </w:r>
          </w:p>
        </w:tc>
        <w:tc>
          <w:tcPr>
            <w:tcW w:w="6972" w:type="dxa"/>
          </w:tcPr>
          <w:p w:rsidR="008F13AB" w:rsidRPr="00F00A78" w:rsidRDefault="008F13AB" w:rsidP="008F13AB">
            <w:pPr>
              <w:tabs>
                <w:tab w:val="left" w:pos="1540"/>
              </w:tabs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</w:tr>
    </w:tbl>
    <w:p w:rsidR="007E506F" w:rsidRPr="00F00A78" w:rsidRDefault="007E506F" w:rsidP="007E506F">
      <w:pPr>
        <w:tabs>
          <w:tab w:val="left" w:pos="360"/>
        </w:tabs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p w:rsidR="00DC15E6" w:rsidRPr="00F00A78" w:rsidRDefault="00DC15E6" w:rsidP="00DC15E6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lastRenderedPageBreak/>
        <w:t>Пояснительная записка к Решению Совета Приаргунского муниципального округа «О бюджете Приаргунского муниципального округа на 2024 год</w:t>
      </w:r>
    </w:p>
    <w:p w:rsidR="00DC15E6" w:rsidRPr="00F00A78" w:rsidRDefault="00DC15E6" w:rsidP="00DC15E6">
      <w:pPr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DC15E6">
      <w:pPr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ДОХОДЫ</w:t>
      </w:r>
    </w:p>
    <w:p w:rsidR="00DC15E6" w:rsidRPr="00F00A78" w:rsidRDefault="00DC15E6" w:rsidP="00DC15E6">
      <w:pPr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Прогнозирование доходов бюджета Приаргунского муниципального округа на 2024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округа, поддержке предпринимательской и инновационной деятельности.</w:t>
      </w:r>
    </w:p>
    <w:p w:rsidR="00DC15E6" w:rsidRPr="00F00A78" w:rsidRDefault="00DC15E6" w:rsidP="007E506F">
      <w:pPr>
        <w:autoSpaceDE w:val="0"/>
        <w:autoSpaceDN w:val="0"/>
        <w:adjustRightInd w:val="0"/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основу формирования показателей бюджета муниципального округа положены элементы законодательства Российской Федерации, Забайкальского края о налогах и сборах, действующего в 2023 году.</w:t>
      </w:r>
    </w:p>
    <w:p w:rsidR="00DC15E6" w:rsidRPr="00F00A78" w:rsidRDefault="00DC15E6" w:rsidP="007E506F">
      <w:pPr>
        <w:autoSpaceDE w:val="0"/>
        <w:autoSpaceDN w:val="0"/>
        <w:adjustRightInd w:val="0"/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Проектировки доходов бюджета муниципального округа на 2024 год рассчитаны на основании </w:t>
      </w:r>
      <w:proofErr w:type="gramStart"/>
      <w:r w:rsidRPr="00F00A78">
        <w:rPr>
          <w:rFonts w:ascii="Arial" w:hAnsi="Arial" w:cs="Arial"/>
        </w:rPr>
        <w:t>согласованных  показателей</w:t>
      </w:r>
      <w:proofErr w:type="gramEnd"/>
      <w:r w:rsidRPr="00F00A78">
        <w:rPr>
          <w:rFonts w:ascii="Arial" w:hAnsi="Arial" w:cs="Arial"/>
        </w:rPr>
        <w:t xml:space="preserve"> социально-экономического развития на 2024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:rsidR="007E506F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проекте бюджета </w:t>
      </w:r>
      <w:r w:rsidRPr="00F00A78">
        <w:rPr>
          <w:rFonts w:ascii="Arial" w:hAnsi="Arial" w:cs="Arial"/>
          <w:bCs/>
        </w:rPr>
        <w:t xml:space="preserve">Приаргунского муниципального округа </w:t>
      </w:r>
      <w:r w:rsidRPr="00F00A78">
        <w:rPr>
          <w:rFonts w:ascii="Arial" w:hAnsi="Arial" w:cs="Arial"/>
        </w:rPr>
        <w:t>на 2024 год мобилизованы все возможные к поступлению источники доходов.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t xml:space="preserve">Общий объем доходов бюджета Приаргунского муниципального округа на 2024 год определен в сумме </w:t>
      </w:r>
      <w:r w:rsidR="00A40391" w:rsidRPr="00F00A78">
        <w:rPr>
          <w:rFonts w:ascii="Arial" w:hAnsi="Arial" w:cs="Arial"/>
          <w:b/>
        </w:rPr>
        <w:t>896884,7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 xml:space="preserve">., общий объем расходов в сумме </w:t>
      </w:r>
      <w:r w:rsidR="00DC180B" w:rsidRPr="00F00A78">
        <w:rPr>
          <w:rFonts w:ascii="Arial" w:hAnsi="Arial" w:cs="Arial"/>
          <w:b/>
        </w:rPr>
        <w:t>896313,7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>.,</w:t>
      </w:r>
      <w:r w:rsidR="00DC180B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 xml:space="preserve">запланирован размер профицита бюджета в сумме </w:t>
      </w:r>
      <w:r w:rsidRPr="00F00A78">
        <w:rPr>
          <w:rFonts w:ascii="Arial" w:hAnsi="Arial" w:cs="Arial"/>
          <w:b/>
        </w:rPr>
        <w:t xml:space="preserve">571,0 </w:t>
      </w:r>
      <w:r w:rsidRPr="00F00A78">
        <w:rPr>
          <w:rFonts w:ascii="Arial" w:hAnsi="Arial" w:cs="Arial"/>
        </w:rPr>
        <w:t xml:space="preserve">тыс. руб. на погашение   </w:t>
      </w:r>
      <w:proofErr w:type="gramStart"/>
      <w:r w:rsidRPr="00F00A78">
        <w:rPr>
          <w:rFonts w:ascii="Arial" w:hAnsi="Arial" w:cs="Arial"/>
        </w:rPr>
        <w:t>обязательств  по</w:t>
      </w:r>
      <w:proofErr w:type="gramEnd"/>
      <w:r w:rsidRPr="00F00A78">
        <w:rPr>
          <w:rFonts w:ascii="Arial" w:hAnsi="Arial" w:cs="Arial"/>
        </w:rPr>
        <w:t xml:space="preserve"> бюджетным кредитам.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t xml:space="preserve">Общий объем доходов бюджета округа на 2025 год определен в сумме </w:t>
      </w:r>
      <w:r w:rsidRPr="00F00A78">
        <w:rPr>
          <w:rFonts w:ascii="Arial" w:hAnsi="Arial" w:cs="Arial"/>
          <w:b/>
        </w:rPr>
        <w:t xml:space="preserve">844277,9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 xml:space="preserve">., общий объем расходов в сумме </w:t>
      </w:r>
      <w:r w:rsidRPr="00F00A78">
        <w:rPr>
          <w:rFonts w:ascii="Arial" w:hAnsi="Arial" w:cs="Arial"/>
          <w:b/>
        </w:rPr>
        <w:t>842907,5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 xml:space="preserve">., размер профицита бюджета составляет </w:t>
      </w:r>
      <w:r w:rsidRPr="00F00A78">
        <w:rPr>
          <w:rFonts w:ascii="Arial" w:hAnsi="Arial" w:cs="Arial"/>
          <w:b/>
        </w:rPr>
        <w:t>1370,4</w:t>
      </w:r>
      <w:r w:rsidRPr="00F00A78">
        <w:rPr>
          <w:rFonts w:ascii="Arial" w:hAnsi="Arial" w:cs="Arial"/>
        </w:rPr>
        <w:t xml:space="preserve"> тыс. руб., на погашение обязательств по бюджетным кредитам.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t xml:space="preserve"> Общий объем доходов бюджета округа на 2026 год определен в сумме </w:t>
      </w:r>
      <w:r w:rsidRPr="00F00A78">
        <w:rPr>
          <w:rFonts w:ascii="Arial" w:hAnsi="Arial" w:cs="Arial"/>
          <w:b/>
        </w:rPr>
        <w:t xml:space="preserve">821140,3 </w:t>
      </w:r>
      <w:proofErr w:type="spellStart"/>
      <w:r w:rsidRPr="00F00A78">
        <w:rPr>
          <w:rFonts w:ascii="Arial" w:hAnsi="Arial" w:cs="Arial"/>
          <w:b/>
        </w:rPr>
        <w:t>т</w:t>
      </w:r>
      <w:r w:rsidRPr="00F00A78">
        <w:rPr>
          <w:rFonts w:ascii="Arial" w:hAnsi="Arial" w:cs="Arial"/>
        </w:rPr>
        <w:t>.р</w:t>
      </w:r>
      <w:proofErr w:type="spellEnd"/>
      <w:r w:rsidRPr="00F00A78">
        <w:rPr>
          <w:rFonts w:ascii="Arial" w:hAnsi="Arial" w:cs="Arial"/>
        </w:rPr>
        <w:t xml:space="preserve">., общий объем расходов в сумме </w:t>
      </w:r>
      <w:r w:rsidRPr="00F00A78">
        <w:rPr>
          <w:rFonts w:ascii="Arial" w:hAnsi="Arial" w:cs="Arial"/>
          <w:b/>
        </w:rPr>
        <w:t xml:space="preserve">819769,9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 xml:space="preserve">., размер профицита бюджета составляет </w:t>
      </w:r>
      <w:r w:rsidRPr="00F00A78">
        <w:rPr>
          <w:rFonts w:ascii="Arial" w:hAnsi="Arial" w:cs="Arial"/>
          <w:b/>
        </w:rPr>
        <w:t>1370,4</w:t>
      </w:r>
      <w:r w:rsidRPr="00F00A78">
        <w:rPr>
          <w:rFonts w:ascii="Arial" w:hAnsi="Arial" w:cs="Arial"/>
        </w:rPr>
        <w:t xml:space="preserve"> тыс. руб., на погашение обязательств по бюджетным кредитам.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Объем налоговых и неналоговых доходов </w:t>
      </w:r>
      <w:r w:rsidRPr="00F00A78">
        <w:rPr>
          <w:rFonts w:ascii="Arial" w:hAnsi="Arial" w:cs="Arial"/>
          <w:bCs/>
        </w:rPr>
        <w:t>Приаргунского муниципального округа</w:t>
      </w:r>
      <w:r w:rsidRPr="00F00A78">
        <w:rPr>
          <w:rFonts w:ascii="Arial" w:hAnsi="Arial" w:cs="Arial"/>
        </w:rPr>
        <w:t xml:space="preserve"> на 2024 год прогнозируется в объеме </w:t>
      </w:r>
      <w:r w:rsidR="00C33071" w:rsidRPr="00F00A78">
        <w:rPr>
          <w:rFonts w:ascii="Arial" w:hAnsi="Arial" w:cs="Arial"/>
        </w:rPr>
        <w:t>303852,0</w:t>
      </w:r>
      <w:r w:rsidRPr="00F00A78">
        <w:rPr>
          <w:rFonts w:ascii="Arial" w:hAnsi="Arial" w:cs="Arial"/>
        </w:rPr>
        <w:t xml:space="preserve"> тыс. </w:t>
      </w:r>
      <w:r w:rsidR="00C82F12" w:rsidRPr="00F00A78">
        <w:rPr>
          <w:rFonts w:ascii="Arial" w:hAnsi="Arial" w:cs="Arial"/>
        </w:rPr>
        <w:t>рублей, или с увеличением на 1,16</w:t>
      </w:r>
      <w:r w:rsidRPr="00F00A78">
        <w:rPr>
          <w:rFonts w:ascii="Arial" w:hAnsi="Arial" w:cs="Arial"/>
        </w:rPr>
        <w:t xml:space="preserve"> процентов к бюджетным назначениям по доходам в 2023 году. Объем налоговых доходов составляет </w:t>
      </w:r>
      <w:r w:rsidR="00C33071" w:rsidRPr="00F00A78">
        <w:rPr>
          <w:rFonts w:ascii="Arial" w:hAnsi="Arial" w:cs="Arial"/>
        </w:rPr>
        <w:t>294544,0</w:t>
      </w:r>
      <w:r w:rsidRPr="00F00A78">
        <w:rPr>
          <w:rFonts w:ascii="Arial" w:hAnsi="Arial" w:cs="Arial"/>
        </w:rPr>
        <w:t xml:space="preserve"> тыс. рублей, неналоговых доходов </w:t>
      </w:r>
      <w:r w:rsidR="00C82F12" w:rsidRPr="00F00A78">
        <w:rPr>
          <w:rFonts w:ascii="Arial" w:hAnsi="Arial" w:cs="Arial"/>
        </w:rPr>
        <w:t>9308,0</w:t>
      </w:r>
      <w:r w:rsidRPr="00F00A78">
        <w:rPr>
          <w:rFonts w:ascii="Arial" w:hAnsi="Arial" w:cs="Arial"/>
        </w:rPr>
        <w:t xml:space="preserve"> тыс. рублей. В том числе налог на доходы физических лиц увеличен на </w:t>
      </w:r>
      <w:r w:rsidR="00C33071" w:rsidRPr="00F00A78">
        <w:rPr>
          <w:rFonts w:ascii="Arial" w:hAnsi="Arial" w:cs="Arial"/>
        </w:rPr>
        <w:t>1,22</w:t>
      </w:r>
      <w:r w:rsidRPr="00F00A78">
        <w:rPr>
          <w:rFonts w:ascii="Arial" w:hAnsi="Arial" w:cs="Arial"/>
        </w:rPr>
        <w:t xml:space="preserve">%, или </w:t>
      </w:r>
      <w:r w:rsidR="00C33071" w:rsidRPr="00F00A78">
        <w:rPr>
          <w:rFonts w:ascii="Arial" w:hAnsi="Arial" w:cs="Arial"/>
        </w:rPr>
        <w:t>42617,5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тыс.рублей</w:t>
      </w:r>
      <w:proofErr w:type="spellEnd"/>
      <w:r w:rsidRPr="00F00A78">
        <w:rPr>
          <w:rFonts w:ascii="Arial" w:hAnsi="Arial" w:cs="Arial"/>
        </w:rPr>
        <w:t>, за счёт увеличения дополнительного норматива отчисления налога в местный бюджет, в сравнении с 2023г. Также в сравнении с 2023г. увеличены налог с применением патентной</w:t>
      </w:r>
      <w:r w:rsidR="00C82F12" w:rsidRPr="00F00A78">
        <w:rPr>
          <w:rFonts w:ascii="Arial" w:hAnsi="Arial" w:cs="Arial"/>
        </w:rPr>
        <w:t xml:space="preserve"> системой налогообложения на 1,0% (6,4 </w:t>
      </w:r>
      <w:proofErr w:type="spellStart"/>
      <w:r w:rsidR="00C82F12" w:rsidRPr="00F00A78">
        <w:rPr>
          <w:rFonts w:ascii="Arial" w:hAnsi="Arial" w:cs="Arial"/>
        </w:rPr>
        <w:t>тыс.рублей</w:t>
      </w:r>
      <w:proofErr w:type="spellEnd"/>
      <w:r w:rsidR="00C82F12" w:rsidRPr="00F00A78">
        <w:rPr>
          <w:rFonts w:ascii="Arial" w:hAnsi="Arial" w:cs="Arial"/>
        </w:rPr>
        <w:t>),</w:t>
      </w:r>
      <w:r w:rsidRPr="00F00A78">
        <w:rPr>
          <w:rFonts w:ascii="Arial" w:hAnsi="Arial" w:cs="Arial"/>
        </w:rPr>
        <w:t xml:space="preserve"> налог взимаемый с упрощенной систе</w:t>
      </w:r>
      <w:r w:rsidR="00C82F12" w:rsidRPr="00F00A78">
        <w:rPr>
          <w:rFonts w:ascii="Arial" w:hAnsi="Arial" w:cs="Arial"/>
        </w:rPr>
        <w:t xml:space="preserve">мой налогообложения уменьшен на </w:t>
      </w:r>
      <w:r w:rsidR="00D706DD" w:rsidRPr="00F00A78">
        <w:rPr>
          <w:rFonts w:ascii="Arial" w:hAnsi="Arial" w:cs="Arial"/>
        </w:rPr>
        <w:t>0,7</w:t>
      </w:r>
      <w:r w:rsidR="00C82F12" w:rsidRPr="00F00A78">
        <w:rPr>
          <w:rFonts w:ascii="Arial" w:hAnsi="Arial" w:cs="Arial"/>
        </w:rPr>
        <w:t>% (1151,3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тыс.рублей</w:t>
      </w:r>
      <w:proofErr w:type="spellEnd"/>
      <w:r w:rsidRPr="00F00A78">
        <w:rPr>
          <w:rFonts w:ascii="Arial" w:hAnsi="Arial" w:cs="Arial"/>
        </w:rPr>
        <w:t>), в связи с отменой единого налога на вменённый доход с 01.01.2021г. Доходы от уплаты а</w:t>
      </w:r>
      <w:r w:rsidR="008E20D9" w:rsidRPr="00F00A78">
        <w:rPr>
          <w:rFonts w:ascii="Arial" w:hAnsi="Arial" w:cs="Arial"/>
        </w:rPr>
        <w:t>кцизов уменьшены</w:t>
      </w:r>
      <w:r w:rsidRPr="00F00A78">
        <w:rPr>
          <w:rFonts w:ascii="Arial" w:hAnsi="Arial" w:cs="Arial"/>
        </w:rPr>
        <w:t xml:space="preserve"> на </w:t>
      </w:r>
      <w:r w:rsidR="008E20D9" w:rsidRPr="00F00A78">
        <w:rPr>
          <w:rFonts w:ascii="Arial" w:hAnsi="Arial" w:cs="Arial"/>
        </w:rPr>
        <w:t>0,99</w:t>
      </w:r>
      <w:r w:rsidRPr="00F00A78">
        <w:rPr>
          <w:rFonts w:ascii="Arial" w:hAnsi="Arial" w:cs="Arial"/>
        </w:rPr>
        <w:t>% (</w:t>
      </w:r>
      <w:r w:rsidR="008E20D9" w:rsidRPr="00F00A78">
        <w:rPr>
          <w:rFonts w:ascii="Arial" w:hAnsi="Arial" w:cs="Arial"/>
        </w:rPr>
        <w:t>421,9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тыс.рублей</w:t>
      </w:r>
      <w:proofErr w:type="spellEnd"/>
      <w:r w:rsidRPr="00F00A78">
        <w:rPr>
          <w:rFonts w:ascii="Arial" w:hAnsi="Arial" w:cs="Arial"/>
        </w:rPr>
        <w:t>), согласно данным  Управления Федерального казначейства.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структуре собственных доходов бюджета </w:t>
      </w:r>
      <w:r w:rsidRPr="00F00A78">
        <w:rPr>
          <w:rFonts w:ascii="Arial" w:hAnsi="Arial" w:cs="Arial"/>
          <w:bCs/>
        </w:rPr>
        <w:t>Приаргунского муниципального округа</w:t>
      </w:r>
      <w:r w:rsidRPr="00F00A78">
        <w:rPr>
          <w:rFonts w:ascii="Arial" w:hAnsi="Arial" w:cs="Arial"/>
        </w:rPr>
        <w:t xml:space="preserve"> на 2024 год н</w:t>
      </w:r>
      <w:r w:rsidR="00D706DD" w:rsidRPr="00F00A78">
        <w:rPr>
          <w:rFonts w:ascii="Arial" w:hAnsi="Arial" w:cs="Arial"/>
        </w:rPr>
        <w:t>алоговые доходы составляют 96,9</w:t>
      </w:r>
      <w:r w:rsidRPr="00F00A78">
        <w:rPr>
          <w:rFonts w:ascii="Arial" w:hAnsi="Arial" w:cs="Arial"/>
        </w:rPr>
        <w:t xml:space="preserve"> пр</w:t>
      </w:r>
      <w:r w:rsidR="00D706DD" w:rsidRPr="00F00A78">
        <w:rPr>
          <w:rFonts w:ascii="Arial" w:hAnsi="Arial" w:cs="Arial"/>
        </w:rPr>
        <w:t>оцентов, неналоговые доходы 3,1</w:t>
      </w:r>
      <w:r w:rsidRPr="00F00A78">
        <w:rPr>
          <w:rFonts w:ascii="Arial" w:hAnsi="Arial" w:cs="Arial"/>
        </w:rPr>
        <w:t xml:space="preserve"> процента.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объеме налоговых и неналоговых доходов наибольший удельный вес занимают следующие налоги: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Налог</w:t>
      </w:r>
      <w:r w:rsidR="0077541A" w:rsidRPr="00F00A78">
        <w:rPr>
          <w:rFonts w:ascii="Arial" w:hAnsi="Arial" w:cs="Arial"/>
        </w:rPr>
        <w:t xml:space="preserve"> на доходы физических лиц 77,7</w:t>
      </w:r>
      <w:r w:rsidRPr="00F00A78">
        <w:rPr>
          <w:rFonts w:ascii="Arial" w:hAnsi="Arial" w:cs="Arial"/>
        </w:rPr>
        <w:t xml:space="preserve"> процентов (</w:t>
      </w:r>
      <w:r w:rsidR="0077541A" w:rsidRPr="00F00A78">
        <w:rPr>
          <w:rFonts w:ascii="Arial" w:hAnsi="Arial" w:cs="Arial"/>
        </w:rPr>
        <w:t>236010,0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>.);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 xml:space="preserve">Налоги на </w:t>
      </w:r>
      <w:r w:rsidR="00D706DD" w:rsidRPr="00F00A78">
        <w:rPr>
          <w:rFonts w:ascii="Arial" w:hAnsi="Arial" w:cs="Arial"/>
        </w:rPr>
        <w:t>имущество 5,0 процентов (14963,8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>.);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  <w:bCs/>
        </w:rPr>
        <w:t xml:space="preserve">Акцизы по подакцизным товарам, производимым на </w:t>
      </w:r>
      <w:r w:rsidR="0077541A" w:rsidRPr="00F00A78">
        <w:rPr>
          <w:rFonts w:ascii="Arial" w:hAnsi="Arial" w:cs="Arial"/>
          <w:bCs/>
        </w:rPr>
        <w:t>территории РФ 11,5</w:t>
      </w:r>
      <w:r w:rsidRPr="00F00A78">
        <w:rPr>
          <w:rFonts w:ascii="Arial" w:hAnsi="Arial" w:cs="Arial"/>
          <w:bCs/>
        </w:rPr>
        <w:t xml:space="preserve"> процентов (35015,1 </w:t>
      </w:r>
      <w:proofErr w:type="spellStart"/>
      <w:r w:rsidRPr="00F00A78">
        <w:rPr>
          <w:rFonts w:ascii="Arial" w:hAnsi="Arial" w:cs="Arial"/>
          <w:bCs/>
        </w:rPr>
        <w:t>т.р</w:t>
      </w:r>
      <w:proofErr w:type="spellEnd"/>
      <w:r w:rsidRPr="00F00A78">
        <w:rPr>
          <w:rFonts w:ascii="Arial" w:hAnsi="Arial" w:cs="Arial"/>
          <w:bCs/>
        </w:rPr>
        <w:t>.)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Неналогов</w:t>
      </w:r>
      <w:r w:rsidR="00D706DD" w:rsidRPr="00F00A78">
        <w:rPr>
          <w:rFonts w:ascii="Arial" w:hAnsi="Arial" w:cs="Arial"/>
        </w:rPr>
        <w:t>ые доходы 3,1 процентов (9308,0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т.р</w:t>
      </w:r>
      <w:proofErr w:type="spellEnd"/>
      <w:r w:rsidRPr="00F00A78">
        <w:rPr>
          <w:rFonts w:ascii="Arial" w:hAnsi="Arial" w:cs="Arial"/>
        </w:rPr>
        <w:t xml:space="preserve">.).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Объем собственных доходов со</w:t>
      </w:r>
      <w:r w:rsidR="0077541A" w:rsidRPr="00F00A78">
        <w:rPr>
          <w:rFonts w:ascii="Arial" w:hAnsi="Arial" w:cs="Arial"/>
        </w:rPr>
        <w:t>ставляет 33,9</w:t>
      </w:r>
      <w:r w:rsidRPr="00F00A78">
        <w:rPr>
          <w:rFonts w:ascii="Arial" w:hAnsi="Arial" w:cs="Arial"/>
        </w:rPr>
        <w:t xml:space="preserve"> % в общем объеме бюджета </w:t>
      </w:r>
      <w:r w:rsidRPr="00F00A78">
        <w:rPr>
          <w:rFonts w:ascii="Arial" w:hAnsi="Arial" w:cs="Arial"/>
          <w:bCs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>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Налог на доходы физических лиц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Прогноз поступлений налога на доходы физических лиц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социально-экономического развития на 2024 год и плановый период 2025 и 2026 годов, анализа динамики фактических поступлений за ряд лет, с учетом стандартных и других вычетов и распределением по нормативу отчислений в размере 52,9 % от поступления в консолидированный бюджет края. Дополнительно учтены данные о денежном довольствии военнослужащих.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Общая сумма поступлений налога на доходы физических лиц в бюджет муниципального Приаргунского округа на 2024 год </w:t>
      </w:r>
      <w:r w:rsidR="00C824AB" w:rsidRPr="00F00A78">
        <w:rPr>
          <w:rFonts w:ascii="Arial" w:hAnsi="Arial" w:cs="Arial"/>
        </w:rPr>
        <w:t xml:space="preserve">прогнозируется в сумме </w:t>
      </w:r>
      <w:r w:rsidR="0077541A" w:rsidRPr="00F00A78">
        <w:rPr>
          <w:rFonts w:ascii="Arial" w:hAnsi="Arial" w:cs="Arial"/>
        </w:rPr>
        <w:t>236010,0</w:t>
      </w:r>
      <w:r w:rsidRPr="00F00A78">
        <w:rPr>
          <w:rFonts w:ascii="Arial" w:hAnsi="Arial" w:cs="Arial"/>
        </w:rPr>
        <w:t xml:space="preserve"> ты</w:t>
      </w:r>
      <w:r w:rsidR="0077541A" w:rsidRPr="00F00A78">
        <w:rPr>
          <w:rFonts w:ascii="Arial" w:hAnsi="Arial" w:cs="Arial"/>
        </w:rPr>
        <w:t>с. рублей, с увеличением на 22,0</w:t>
      </w:r>
      <w:r w:rsidRPr="00F00A78">
        <w:rPr>
          <w:rFonts w:ascii="Arial" w:hAnsi="Arial" w:cs="Arial"/>
        </w:rPr>
        <w:t xml:space="preserve"> процента к годовым бюджетным назначениям 2023 года.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Акцизы по подакцизным товарам (продукции), производимым на территории Российской Федерации.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бюджете Приаргунского муниципального округа учтены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00A78">
        <w:rPr>
          <w:rFonts w:ascii="Arial" w:hAnsi="Arial" w:cs="Arial"/>
        </w:rPr>
        <w:t>инжекторных</w:t>
      </w:r>
      <w:proofErr w:type="spellEnd"/>
      <w:r w:rsidRPr="00F00A78">
        <w:rPr>
          <w:rFonts w:ascii="Arial" w:hAnsi="Arial" w:cs="Arial"/>
        </w:rPr>
        <w:t>) двигателей. Общая сумма поступлений акцизов по подакцизным товарам, производимым на территории Российской Федерации, в бюджет муниципального округа в 2024 году составит 35015,1 тыс. рублей.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Налоги на совокупный доход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Поступление налогов на совокупный доход прогнозируется в следующих размерах: </w:t>
      </w:r>
      <w:proofErr w:type="gramStart"/>
      <w:r w:rsidRPr="00F00A78">
        <w:rPr>
          <w:rFonts w:ascii="Arial" w:hAnsi="Arial" w:cs="Arial"/>
        </w:rPr>
        <w:t>налога</w:t>
      </w:r>
      <w:proofErr w:type="gramEnd"/>
      <w:r w:rsidRPr="00F00A78">
        <w:rPr>
          <w:rFonts w:ascii="Arial" w:hAnsi="Arial" w:cs="Arial"/>
        </w:rPr>
        <w:t xml:space="preserve"> взимаемого в связи с упрощенной системой налогообложения в размере </w:t>
      </w:r>
      <w:r w:rsidR="00E670D2" w:rsidRPr="00F00A78">
        <w:rPr>
          <w:rFonts w:ascii="Arial" w:hAnsi="Arial" w:cs="Arial"/>
        </w:rPr>
        <w:t>2669,7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</w:t>
      </w:r>
      <w:proofErr w:type="spellEnd"/>
      <w:r w:rsidRPr="00F00A78">
        <w:rPr>
          <w:rFonts w:ascii="Arial" w:hAnsi="Arial" w:cs="Arial"/>
        </w:rPr>
        <w:t xml:space="preserve">., единого сельскохозяйственного налога </w:t>
      </w:r>
      <w:r w:rsidR="00E670D2" w:rsidRPr="00F00A78">
        <w:rPr>
          <w:rFonts w:ascii="Arial" w:hAnsi="Arial" w:cs="Arial"/>
        </w:rPr>
        <w:t>в сумме 1686,0</w:t>
      </w:r>
      <w:r w:rsidRPr="00F00A78">
        <w:rPr>
          <w:rFonts w:ascii="Arial" w:hAnsi="Arial" w:cs="Arial"/>
        </w:rPr>
        <w:t xml:space="preserve"> тыс. рублей, налога, взимаемого с применением патентной системы налогообложения 1570,0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Прогноз поступлений в бюджет муниципального округа единого сельскохозяйственного налога осуществлен в соответствии с главой 26.1 «Система налогообложения для сельскохозяйственных товаропроизводителей». Прогноз налога на 2024 год рассчитан из фактического поступления 9 месяцев 2023 года.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Прогноз поступлений в бюджет муниципального округа налога, взимаемого в связи с патентной системой налогообложения, на 2024 год рассчитан из фактического поступления 9 месяцев 2023 года, с учетом статистической отчетности МРИ ФНС за 2022 год.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Прогноз </w:t>
      </w:r>
      <w:proofErr w:type="gramStart"/>
      <w:r w:rsidRPr="00F00A78">
        <w:rPr>
          <w:rFonts w:ascii="Arial" w:hAnsi="Arial" w:cs="Arial"/>
        </w:rPr>
        <w:t>налога</w:t>
      </w:r>
      <w:proofErr w:type="gramEnd"/>
      <w:r w:rsidRPr="00F00A78">
        <w:rPr>
          <w:rFonts w:ascii="Arial" w:hAnsi="Arial" w:cs="Arial"/>
        </w:rPr>
        <w:t xml:space="preserve"> взимаемого в связи с упрощенной системой налогообложения на 2024 год рассчитан из фактического поступления 9 месяцев 2023 года.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Налог на имущество физических лиц.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bookmarkStart w:id="1" w:name="_Hlk57186730"/>
      <w:r w:rsidRPr="00F00A78">
        <w:rPr>
          <w:rFonts w:ascii="Arial" w:hAnsi="Arial" w:cs="Arial"/>
        </w:rPr>
        <w:lastRenderedPageBreak/>
        <w:t>Налог на имущество физических лиц прогнозиру</w:t>
      </w:r>
      <w:r w:rsidR="000B3C16" w:rsidRPr="00F00A78">
        <w:rPr>
          <w:rFonts w:ascii="Arial" w:hAnsi="Arial" w:cs="Arial"/>
        </w:rPr>
        <w:t>е</w:t>
      </w:r>
      <w:r w:rsidRPr="00F00A78">
        <w:rPr>
          <w:rFonts w:ascii="Arial" w:hAnsi="Arial" w:cs="Arial"/>
        </w:rPr>
        <w:t>тся на основании данных статистической отчетности МРИ ФНС за 2022г. и исходя из фактических поступлений налогов за 9 месяцев 2023г. Налог на имущество физических л</w:t>
      </w:r>
      <w:r w:rsidR="00F53773" w:rsidRPr="00F00A78">
        <w:rPr>
          <w:rFonts w:ascii="Arial" w:hAnsi="Arial" w:cs="Arial"/>
        </w:rPr>
        <w:t>иц прогнозируется в сумме 2227,0</w:t>
      </w:r>
      <w:r w:rsidRPr="00F00A78">
        <w:rPr>
          <w:rFonts w:ascii="Arial" w:hAnsi="Arial" w:cs="Arial"/>
        </w:rPr>
        <w:t xml:space="preserve"> тыс. руб., </w:t>
      </w:r>
      <w:bookmarkEnd w:id="1"/>
      <w:r w:rsidR="00F53773" w:rsidRPr="00F00A78">
        <w:rPr>
          <w:rFonts w:ascii="Arial" w:hAnsi="Arial" w:cs="Arial"/>
        </w:rPr>
        <w:t>в том числе 1277</w:t>
      </w:r>
      <w:r w:rsidRPr="00F00A78">
        <w:rPr>
          <w:rFonts w:ascii="Arial" w:hAnsi="Arial" w:cs="Arial"/>
        </w:rPr>
        <w:t>,0 тыс. рублей объём поступлени</w:t>
      </w:r>
      <w:r w:rsidR="000B3C16" w:rsidRPr="00F00A78">
        <w:rPr>
          <w:rFonts w:ascii="Arial" w:hAnsi="Arial" w:cs="Arial"/>
        </w:rPr>
        <w:t>й</w:t>
      </w:r>
      <w:r w:rsidRPr="00F00A78">
        <w:rPr>
          <w:rFonts w:ascii="Arial" w:hAnsi="Arial" w:cs="Arial"/>
        </w:rPr>
        <w:t xml:space="preserve"> от уплаты </w:t>
      </w:r>
      <w:r w:rsidR="00F53773" w:rsidRPr="00F00A78">
        <w:rPr>
          <w:rFonts w:ascii="Arial" w:hAnsi="Arial" w:cs="Arial"/>
        </w:rPr>
        <w:t>налога физическими лицами и 950</w:t>
      </w:r>
      <w:r w:rsidRPr="00F00A78">
        <w:rPr>
          <w:rFonts w:ascii="Arial" w:hAnsi="Arial" w:cs="Arial"/>
        </w:rPr>
        <w:t xml:space="preserve">,0 </w:t>
      </w:r>
      <w:proofErr w:type="spellStart"/>
      <w:r w:rsidRPr="00F00A78">
        <w:rPr>
          <w:rFonts w:ascii="Arial" w:hAnsi="Arial" w:cs="Arial"/>
        </w:rPr>
        <w:t>тыс.рублей</w:t>
      </w:r>
      <w:proofErr w:type="spellEnd"/>
      <w:r w:rsidRPr="00F00A78">
        <w:rPr>
          <w:rFonts w:ascii="Arial" w:hAnsi="Arial" w:cs="Arial"/>
        </w:rPr>
        <w:t xml:space="preserve"> индивидуальны</w:t>
      </w:r>
      <w:r w:rsidR="000B3C16" w:rsidRPr="00F00A78">
        <w:rPr>
          <w:rFonts w:ascii="Arial" w:hAnsi="Arial" w:cs="Arial"/>
        </w:rPr>
        <w:t>х</w:t>
      </w:r>
      <w:r w:rsidRPr="00F00A78">
        <w:rPr>
          <w:rFonts w:ascii="Arial" w:hAnsi="Arial" w:cs="Arial"/>
        </w:rPr>
        <w:t xml:space="preserve"> предпринимател</w:t>
      </w:r>
      <w:r w:rsidR="000B3C16" w:rsidRPr="00F00A78">
        <w:rPr>
          <w:rFonts w:ascii="Arial" w:hAnsi="Arial" w:cs="Arial"/>
        </w:rPr>
        <w:t>ей</w:t>
      </w:r>
      <w:r w:rsidRPr="00F00A78">
        <w:rPr>
          <w:rFonts w:ascii="Arial" w:hAnsi="Arial" w:cs="Arial"/>
        </w:rPr>
        <w:t>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Земельный налог.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Земельный налог на 2024г. прогнозиру</w:t>
      </w:r>
      <w:r w:rsidR="000B3C16" w:rsidRPr="00F00A78">
        <w:rPr>
          <w:rFonts w:ascii="Arial" w:hAnsi="Arial" w:cs="Arial"/>
        </w:rPr>
        <w:t>е</w:t>
      </w:r>
      <w:r w:rsidRPr="00F00A78">
        <w:rPr>
          <w:rFonts w:ascii="Arial" w:hAnsi="Arial" w:cs="Arial"/>
        </w:rPr>
        <w:t xml:space="preserve">тся на основании данных статистической отчетности МРИ ФНС за 2022г. и исходя из фактических поступлений налогов за 9 месяцев 2023г., налог прогнозируется в сумме </w:t>
      </w:r>
      <w:r w:rsidR="00F53773" w:rsidRPr="00F00A78">
        <w:rPr>
          <w:rFonts w:ascii="Arial" w:hAnsi="Arial" w:cs="Arial"/>
        </w:rPr>
        <w:t>12736,8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</w:t>
      </w:r>
      <w:proofErr w:type="spellEnd"/>
      <w:r w:rsidRPr="00F00A78">
        <w:rPr>
          <w:rFonts w:ascii="Arial" w:hAnsi="Arial" w:cs="Arial"/>
        </w:rPr>
        <w:t xml:space="preserve">., в том числе </w:t>
      </w:r>
      <w:r w:rsidR="00F53773" w:rsidRPr="00F00A78">
        <w:rPr>
          <w:rFonts w:ascii="Arial" w:hAnsi="Arial" w:cs="Arial"/>
        </w:rPr>
        <w:t>6831,4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тыс.рублей</w:t>
      </w:r>
      <w:proofErr w:type="spellEnd"/>
      <w:r w:rsidRPr="00F00A78">
        <w:rPr>
          <w:rFonts w:ascii="Arial" w:hAnsi="Arial" w:cs="Arial"/>
        </w:rPr>
        <w:t xml:space="preserve"> налог с юридических лиц, </w:t>
      </w:r>
      <w:r w:rsidR="00F53773" w:rsidRPr="00F00A78">
        <w:rPr>
          <w:rFonts w:ascii="Arial" w:hAnsi="Arial" w:cs="Arial"/>
        </w:rPr>
        <w:t>5905,4</w:t>
      </w:r>
      <w:r w:rsidRPr="00F00A78">
        <w:rPr>
          <w:rFonts w:ascii="Arial" w:hAnsi="Arial" w:cs="Arial"/>
        </w:rPr>
        <w:t xml:space="preserve"> налог с физических лиц.  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Государственная пошлина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Прогноз поступлений государственной пошлины осуществлен в соответствии с Налоговым Кодексом РФ. Про</w:t>
      </w:r>
      <w:r w:rsidR="00F53773" w:rsidRPr="00F00A78">
        <w:rPr>
          <w:rFonts w:ascii="Arial" w:hAnsi="Arial" w:cs="Arial"/>
        </w:rPr>
        <w:t>гноз на 2024 год в сумме 2000,0</w:t>
      </w:r>
      <w:r w:rsidRPr="00F00A78">
        <w:rPr>
          <w:rFonts w:ascii="Arial" w:hAnsi="Arial" w:cs="Arial"/>
        </w:rPr>
        <w:t xml:space="preserve"> тыс. рублей рассчитан из расчета фактического поступления 9 месяцев 023 года. В составе данных платежей предусмотрена государственная пошлины по делам, рассматриваемым судами общей юрисдикции, мировыми судьями </w:t>
      </w:r>
    </w:p>
    <w:p w:rsidR="00F53773" w:rsidRPr="00F00A78" w:rsidRDefault="00F53773" w:rsidP="00AF58FB">
      <w:pPr>
        <w:ind w:right="-8"/>
        <w:jc w:val="both"/>
        <w:rPr>
          <w:rFonts w:ascii="Arial" w:hAnsi="Arial" w:cs="Arial"/>
          <w:b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Неналоговые доходы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Общая сумма неналоговых доходов в бюджет</w:t>
      </w:r>
      <w:r w:rsidR="000B3C16" w:rsidRPr="00F00A78">
        <w:rPr>
          <w:rFonts w:ascii="Arial" w:hAnsi="Arial" w:cs="Arial"/>
        </w:rPr>
        <w:t>е</w:t>
      </w:r>
      <w:r w:rsidRPr="00F00A78">
        <w:rPr>
          <w:rFonts w:ascii="Arial" w:hAnsi="Arial" w:cs="Arial"/>
        </w:rPr>
        <w:t xml:space="preserve"> муниципального округа на 2024 год прогнозируется в объеме </w:t>
      </w:r>
      <w:r w:rsidR="00F53773" w:rsidRPr="00F00A78">
        <w:rPr>
          <w:rFonts w:ascii="Arial" w:hAnsi="Arial" w:cs="Arial"/>
        </w:rPr>
        <w:t>9308,0</w:t>
      </w:r>
      <w:r w:rsidRPr="00F00A78">
        <w:rPr>
          <w:rFonts w:ascii="Arial" w:hAnsi="Arial" w:cs="Arial"/>
        </w:rPr>
        <w:t xml:space="preserve">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про</w:t>
      </w:r>
      <w:r w:rsidR="000B3C16" w:rsidRPr="00F00A78">
        <w:rPr>
          <w:rFonts w:ascii="Arial" w:hAnsi="Arial" w:cs="Arial"/>
        </w:rPr>
        <w:t>гнозируются следующие источники: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- Доходы от сдачи в аренду имущества в </w:t>
      </w:r>
      <w:r w:rsidR="000B3C16" w:rsidRPr="00F00A78">
        <w:rPr>
          <w:rFonts w:ascii="Arial" w:hAnsi="Arial" w:cs="Arial"/>
        </w:rPr>
        <w:t>размере</w:t>
      </w:r>
      <w:r w:rsidRPr="00F00A78">
        <w:rPr>
          <w:rFonts w:ascii="Arial" w:hAnsi="Arial" w:cs="Arial"/>
        </w:rPr>
        <w:t xml:space="preserve"> 18,4 тыс. рублей (согласно договорам аренды имущества муниципального округа).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- Доходы, получаемые в виде арендной платы за земельные участки, находящиеся в собственности поселений, прогнозируются в сумме </w:t>
      </w:r>
      <w:r w:rsidR="000E4297" w:rsidRPr="00F00A78">
        <w:rPr>
          <w:rFonts w:ascii="Arial" w:hAnsi="Arial" w:cs="Arial"/>
        </w:rPr>
        <w:t>7339,6</w:t>
      </w:r>
      <w:r w:rsidRPr="00F00A78">
        <w:rPr>
          <w:rFonts w:ascii="Arial" w:hAnsi="Arial" w:cs="Arial"/>
        </w:rPr>
        <w:t xml:space="preserve"> тыс. рублей.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  <w:b/>
          <w:bCs/>
        </w:rPr>
        <w:t xml:space="preserve">- </w:t>
      </w:r>
      <w:r w:rsidRPr="00F00A78">
        <w:rPr>
          <w:rFonts w:ascii="Arial" w:hAnsi="Arial" w:cs="Arial"/>
        </w:rPr>
        <w:t xml:space="preserve">Платежи при пользовании природными ресурсами в сумме </w:t>
      </w:r>
      <w:r w:rsidR="000E4297" w:rsidRPr="00F00A78">
        <w:rPr>
          <w:rFonts w:ascii="Arial" w:hAnsi="Arial" w:cs="Arial"/>
        </w:rPr>
        <w:t>450,0</w:t>
      </w:r>
      <w:r w:rsidRPr="00F00A78">
        <w:rPr>
          <w:rFonts w:ascii="Arial" w:hAnsi="Arial" w:cs="Arial"/>
        </w:rPr>
        <w:t xml:space="preserve"> тыс. рублей и подлежат зачислению в бюджет округа по нормативу 55% от поступлений в консолидированный бюджет края. 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- Доходы от продажи материальных и нематериальных активов 420,0 т.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-  Штрафы, санкции и возмещение ущерб</w:t>
      </w:r>
      <w:r w:rsidR="000E4297" w:rsidRPr="00F00A78">
        <w:rPr>
          <w:rFonts w:ascii="Arial" w:hAnsi="Arial" w:cs="Arial"/>
        </w:rPr>
        <w:t>а прогнозируется в размере 980</w:t>
      </w:r>
      <w:r w:rsidRPr="00F00A78">
        <w:rPr>
          <w:rFonts w:ascii="Arial" w:hAnsi="Arial" w:cs="Arial"/>
        </w:rPr>
        <w:t>,0 тыс. рублей и подлежит зачислению в бюджет округа.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spacing w:after="200" w:line="276" w:lineRule="auto"/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Средства самообложения граждан.</w:t>
      </w:r>
    </w:p>
    <w:p w:rsidR="00DC15E6" w:rsidRPr="00F00A78" w:rsidRDefault="00DC15E6" w:rsidP="007E506F">
      <w:pPr>
        <w:spacing w:after="200" w:line="276" w:lineRule="auto"/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Средства самообложения граждан прогнозируются в сумме 100,0 тыс. руб.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БЕЗВОЗМЕЗДНЫЕ ПОСТУПЛЕНИЯ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Запланированный объем</w:t>
      </w:r>
      <w:r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</w:rPr>
        <w:t xml:space="preserve">безвозмездных поступлений из краевого бюджета на 2024 год составляет 593032,7 тыс. рублей, что выше уровня 2023 года на 151219,8 </w:t>
      </w:r>
      <w:proofErr w:type="spellStart"/>
      <w:r w:rsidRPr="00F00A78">
        <w:rPr>
          <w:rFonts w:ascii="Arial" w:hAnsi="Arial" w:cs="Arial"/>
        </w:rPr>
        <w:t>тыс.рублей</w:t>
      </w:r>
      <w:proofErr w:type="spellEnd"/>
      <w:r w:rsidRPr="00F00A78">
        <w:rPr>
          <w:rFonts w:ascii="Arial" w:hAnsi="Arial" w:cs="Arial"/>
        </w:rPr>
        <w:t xml:space="preserve">. Объем безвозмездных поступлений в бюджет </w:t>
      </w:r>
      <w:r w:rsidRPr="00F00A78">
        <w:rPr>
          <w:rFonts w:ascii="Arial" w:hAnsi="Arial" w:cs="Arial"/>
          <w:bCs/>
        </w:rPr>
        <w:t xml:space="preserve">Приаргунского муниципального округа </w:t>
      </w:r>
      <w:r w:rsidRPr="00F00A78">
        <w:rPr>
          <w:rFonts w:ascii="Arial" w:hAnsi="Arial" w:cs="Arial"/>
        </w:rPr>
        <w:t>из краевого бюджета составляет 66,</w:t>
      </w:r>
      <w:r w:rsidR="00DC180B" w:rsidRPr="00F00A78">
        <w:rPr>
          <w:rFonts w:ascii="Arial" w:hAnsi="Arial" w:cs="Arial"/>
        </w:rPr>
        <w:t>2</w:t>
      </w:r>
      <w:r w:rsidRPr="00F00A78">
        <w:rPr>
          <w:rFonts w:ascii="Arial" w:hAnsi="Arial" w:cs="Arial"/>
        </w:rPr>
        <w:t xml:space="preserve"> процент</w:t>
      </w:r>
      <w:r w:rsidR="00DC180B" w:rsidRPr="00F00A78">
        <w:rPr>
          <w:rFonts w:ascii="Arial" w:hAnsi="Arial" w:cs="Arial"/>
        </w:rPr>
        <w:t>а</w:t>
      </w:r>
      <w:r w:rsidRPr="00F00A78">
        <w:rPr>
          <w:rFonts w:ascii="Arial" w:hAnsi="Arial" w:cs="Arial"/>
        </w:rPr>
        <w:t xml:space="preserve"> от объема бюджета 2024 года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Объем дотации на выравнивание бюджетной обеспеченности составляет 147621,0 тыс. рублей, что выше уровня 2023 года на 14717,0 тыс. рублей или на 111,1%.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>Общий объем субвенций от других бюджетов бюджетной системы Российской Федерации планируется в сумме 360918,9 тыс. руб. что выше уровня 2023 года на 82018,2 тыс. руб., или</w:t>
      </w:r>
      <w:r w:rsidR="00AF58FB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>129,4 %.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Общий объем субсидий от других бюджетов бюджетной системы Российской Федерации планируется в сумме 49073,3 тыс. рублей, что выше уровня 2023 года на 43616,4 тыс. руб. или 899,2%.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Общий объем межбюджетных трансфертов от других бюджетов бюджетной системы Российской Федерации планируется в сумме 35419,5 тыс. рублей, что выше уровня 2023 года на 10868,2 тыс. руб. или 144,3 %.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  <w:r w:rsidRPr="00F00A78">
        <w:rPr>
          <w:rFonts w:ascii="Arial" w:hAnsi="Arial" w:cs="Arial"/>
        </w:rPr>
        <w:t xml:space="preserve"> </w:t>
      </w:r>
    </w:p>
    <w:p w:rsidR="00AF58FB" w:rsidRPr="00F00A78" w:rsidRDefault="00AF58FB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РАСХОДЫ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</w:rPr>
      </w:pPr>
    </w:p>
    <w:p w:rsidR="00DC15E6" w:rsidRPr="00F00A78" w:rsidRDefault="00DC15E6" w:rsidP="007E506F">
      <w:pPr>
        <w:tabs>
          <w:tab w:val="num" w:pos="0"/>
        </w:tabs>
        <w:ind w:right="-8" w:firstLine="709"/>
        <w:jc w:val="both"/>
        <w:rPr>
          <w:rFonts w:ascii="Arial" w:hAnsi="Arial" w:cs="Arial"/>
          <w:lang w:eastAsia="en-US"/>
        </w:rPr>
      </w:pPr>
      <w:r w:rsidRPr="00F00A78">
        <w:rPr>
          <w:rFonts w:ascii="Arial" w:hAnsi="Arial" w:cs="Arial"/>
          <w:lang w:eastAsia="en-US"/>
        </w:rPr>
        <w:t xml:space="preserve">В качестве основных приоритетов при планировании бюджета </w:t>
      </w:r>
      <w:r w:rsidRPr="00F00A78">
        <w:rPr>
          <w:rFonts w:ascii="Arial" w:hAnsi="Arial" w:cs="Arial"/>
          <w:bCs/>
        </w:rPr>
        <w:t>Приаргунского муниципального округа</w:t>
      </w:r>
      <w:r w:rsidRPr="00F00A78">
        <w:rPr>
          <w:rFonts w:ascii="Arial" w:hAnsi="Arial" w:cs="Arial"/>
          <w:lang w:eastAsia="en-US"/>
        </w:rPr>
        <w:t xml:space="preserve"> на 2024 год определены бюджетные ассигнования на заработную плату с отчислениями во внебюджетные фонды, коммунальные услуги, капитальный ремонт дорог и ремонт автомобильных дорог общего пользования населенных пунктов.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расходной части бюджета </w:t>
      </w:r>
      <w:r w:rsidRPr="00F00A78">
        <w:rPr>
          <w:rFonts w:ascii="Arial" w:hAnsi="Arial" w:cs="Arial"/>
          <w:bCs/>
        </w:rPr>
        <w:t xml:space="preserve">Приаргунского муниципального округа </w:t>
      </w:r>
      <w:r w:rsidRPr="00F00A78">
        <w:rPr>
          <w:rFonts w:ascii="Arial" w:hAnsi="Arial" w:cs="Arial"/>
        </w:rPr>
        <w:t xml:space="preserve"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Расходная часть бюджета на 2024 год составляет </w:t>
      </w:r>
      <w:r w:rsidR="00DC180B" w:rsidRPr="00F00A78">
        <w:rPr>
          <w:rFonts w:ascii="Arial" w:hAnsi="Arial" w:cs="Arial"/>
        </w:rPr>
        <w:t>896313,7</w:t>
      </w:r>
      <w:r w:rsidRPr="00F00A78">
        <w:rPr>
          <w:rFonts w:ascii="Arial" w:hAnsi="Arial" w:cs="Arial"/>
        </w:rPr>
        <w:t xml:space="preserve"> тыс. руб.</w:t>
      </w:r>
    </w:p>
    <w:p w:rsidR="00DC15E6" w:rsidRPr="00F00A78" w:rsidRDefault="00DC15E6" w:rsidP="007E506F">
      <w:pPr>
        <w:shd w:val="clear" w:color="auto" w:fill="FFFFFF"/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структуре расходов бюджета </w:t>
      </w:r>
      <w:r w:rsidRPr="00F00A78">
        <w:rPr>
          <w:rFonts w:ascii="Arial" w:hAnsi="Arial" w:cs="Arial"/>
          <w:bCs/>
        </w:rPr>
        <w:t>Приаргунского муниципального округа</w:t>
      </w:r>
      <w:r w:rsidRPr="00F00A78">
        <w:rPr>
          <w:rFonts w:ascii="Arial" w:hAnsi="Arial" w:cs="Arial"/>
        </w:rPr>
        <w:t xml:space="preserve"> на 2024 год наибольший удельный вес занимают расходы на образование – </w:t>
      </w:r>
      <w:r w:rsidR="00DC180B" w:rsidRPr="00F00A78">
        <w:rPr>
          <w:rFonts w:ascii="Arial" w:hAnsi="Arial" w:cs="Arial"/>
        </w:rPr>
        <w:t>66,0</w:t>
      </w:r>
      <w:r w:rsidRPr="00F00A78">
        <w:rPr>
          <w:rFonts w:ascii="Arial" w:hAnsi="Arial" w:cs="Arial"/>
        </w:rPr>
        <w:t xml:space="preserve"> процентов, на общегосударственные расходы – </w:t>
      </w:r>
      <w:r w:rsidR="00DC180B" w:rsidRPr="00F00A78">
        <w:rPr>
          <w:rFonts w:ascii="Arial" w:hAnsi="Arial" w:cs="Arial"/>
        </w:rPr>
        <w:t>15,8</w:t>
      </w:r>
      <w:r w:rsidRPr="00F00A78">
        <w:rPr>
          <w:rFonts w:ascii="Arial" w:hAnsi="Arial" w:cs="Arial"/>
        </w:rPr>
        <w:t xml:space="preserve"> процентов, на социальную политику – 2,1 процента, на культуру – </w:t>
      </w:r>
      <w:r w:rsidR="009B794B" w:rsidRPr="00F00A78">
        <w:rPr>
          <w:rFonts w:ascii="Arial" w:hAnsi="Arial" w:cs="Arial"/>
        </w:rPr>
        <w:t>4,6</w:t>
      </w:r>
      <w:r w:rsidRPr="00F00A78">
        <w:rPr>
          <w:rFonts w:ascii="Arial" w:hAnsi="Arial" w:cs="Arial"/>
        </w:rPr>
        <w:t xml:space="preserve"> процент</w:t>
      </w:r>
      <w:r w:rsidR="009B794B" w:rsidRPr="00F00A78">
        <w:rPr>
          <w:rFonts w:ascii="Arial" w:hAnsi="Arial" w:cs="Arial"/>
        </w:rPr>
        <w:t>а</w:t>
      </w:r>
      <w:r w:rsidRPr="00F00A78">
        <w:rPr>
          <w:rFonts w:ascii="Arial" w:hAnsi="Arial" w:cs="Arial"/>
        </w:rPr>
        <w:t>, на капитальный ремонт и ремонт автомобильных дорог общего пользования населенных пунктов – 3,9 процентов, на жилищно-коммунальное хозяйство – 0,</w:t>
      </w:r>
      <w:r w:rsidR="00DC180B" w:rsidRPr="00F00A78">
        <w:rPr>
          <w:rFonts w:ascii="Arial" w:hAnsi="Arial" w:cs="Arial"/>
        </w:rPr>
        <w:t>3</w:t>
      </w:r>
      <w:r w:rsidRPr="00F00A78">
        <w:rPr>
          <w:rFonts w:ascii="Arial" w:hAnsi="Arial" w:cs="Arial"/>
        </w:rPr>
        <w:t xml:space="preserve"> процента, на обслуживание муниципального долга – 0,01 процента. Удельный вес отраслей в общей структуре расходов на 2024 год по сравнению с 2023 годом в основном не изменился.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проекте бюджета на 2024 год финансирование целевых муниципальных программ Приаргунского муниципального округа предусмотрено в размере </w:t>
      </w:r>
      <w:r w:rsidR="00DC180B" w:rsidRPr="00F00A78">
        <w:rPr>
          <w:rFonts w:ascii="Arial" w:hAnsi="Arial" w:cs="Arial"/>
        </w:rPr>
        <w:t>10981,3</w:t>
      </w:r>
      <w:r w:rsidRPr="00F00A78">
        <w:rPr>
          <w:rFonts w:ascii="Arial" w:hAnsi="Arial" w:cs="Arial"/>
        </w:rPr>
        <w:t xml:space="preserve"> тыс. руб.  </w:t>
      </w:r>
    </w:p>
    <w:p w:rsidR="00DC15E6" w:rsidRPr="00F00A78" w:rsidRDefault="00DC15E6" w:rsidP="00E46924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Сумма расходов на оплату труда с начислениями на 2024 год прогнозируется в размере </w:t>
      </w:r>
      <w:r w:rsidR="00DC180B" w:rsidRPr="00F00A78">
        <w:rPr>
          <w:rFonts w:ascii="Arial" w:hAnsi="Arial" w:cs="Arial"/>
        </w:rPr>
        <w:t>883914,4</w:t>
      </w:r>
      <w:r w:rsidRPr="00F00A78">
        <w:rPr>
          <w:rFonts w:ascii="Arial" w:hAnsi="Arial" w:cs="Arial"/>
        </w:rPr>
        <w:t xml:space="preserve"> тыс. рублей, что составляет </w:t>
      </w:r>
      <w:r w:rsidR="00DC180B" w:rsidRPr="00F00A78">
        <w:rPr>
          <w:rFonts w:ascii="Arial" w:hAnsi="Arial" w:cs="Arial"/>
        </w:rPr>
        <w:t>73,9</w:t>
      </w:r>
      <w:r w:rsidRPr="00F00A78">
        <w:rPr>
          <w:rFonts w:ascii="Arial" w:hAnsi="Arial" w:cs="Arial"/>
        </w:rPr>
        <w:t xml:space="preserve"> процент</w:t>
      </w:r>
      <w:r w:rsidR="00DC180B" w:rsidRPr="00F00A78">
        <w:rPr>
          <w:rFonts w:ascii="Arial" w:hAnsi="Arial" w:cs="Arial"/>
        </w:rPr>
        <w:t>ов</w:t>
      </w:r>
      <w:r w:rsidR="00553C52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 xml:space="preserve">в объеме расходов бюджета </w:t>
      </w:r>
      <w:r w:rsidRPr="00F00A78">
        <w:rPr>
          <w:rFonts w:ascii="Arial" w:hAnsi="Arial" w:cs="Arial"/>
          <w:bCs/>
        </w:rPr>
        <w:t>Приаргунского муниципального округа</w:t>
      </w:r>
      <w:r w:rsidRPr="00F00A78">
        <w:rPr>
          <w:rFonts w:ascii="Arial" w:hAnsi="Arial" w:cs="Arial"/>
        </w:rPr>
        <w:t xml:space="preserve">, в том числе за счет местного бюджета – </w:t>
      </w:r>
      <w:r w:rsidR="00DC180B" w:rsidRPr="00F00A78">
        <w:rPr>
          <w:rFonts w:ascii="Arial" w:hAnsi="Arial" w:cs="Arial"/>
        </w:rPr>
        <w:t>292808,1</w:t>
      </w:r>
      <w:r w:rsidRPr="00F00A78">
        <w:rPr>
          <w:rFonts w:ascii="Arial" w:hAnsi="Arial" w:cs="Arial"/>
        </w:rPr>
        <w:t xml:space="preserve"> тыс. рублей в расчете на </w:t>
      </w:r>
      <w:r w:rsidR="00553C52" w:rsidRPr="00F00A78">
        <w:rPr>
          <w:rFonts w:ascii="Arial" w:hAnsi="Arial" w:cs="Arial"/>
        </w:rPr>
        <w:t>8,</w:t>
      </w:r>
      <w:r w:rsidR="00DC180B" w:rsidRPr="00F00A78">
        <w:rPr>
          <w:rFonts w:ascii="Arial" w:hAnsi="Arial" w:cs="Arial"/>
        </w:rPr>
        <w:t>0</w:t>
      </w:r>
      <w:r w:rsidRPr="00F00A78">
        <w:rPr>
          <w:rFonts w:ascii="Arial" w:hAnsi="Arial" w:cs="Arial"/>
        </w:rPr>
        <w:t xml:space="preserve"> месяцев </w:t>
      </w:r>
      <w:r w:rsidR="00DC180B" w:rsidRPr="00F00A78">
        <w:rPr>
          <w:rFonts w:ascii="Arial" w:hAnsi="Arial" w:cs="Arial"/>
        </w:rPr>
        <w:t xml:space="preserve">с учетом повышения заработной платы в </w:t>
      </w:r>
      <w:r w:rsidRPr="00F00A78">
        <w:rPr>
          <w:rFonts w:ascii="Arial" w:hAnsi="Arial" w:cs="Arial"/>
        </w:rPr>
        <w:t>2024 году.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проекте бюджета </w:t>
      </w:r>
      <w:r w:rsidRPr="00F00A78">
        <w:rPr>
          <w:rFonts w:ascii="Arial" w:hAnsi="Arial" w:cs="Arial"/>
          <w:bCs/>
        </w:rPr>
        <w:t xml:space="preserve">Приаргунского муниципального округа </w:t>
      </w:r>
      <w:r w:rsidRPr="00F00A78">
        <w:rPr>
          <w:rFonts w:ascii="Arial" w:hAnsi="Arial" w:cs="Arial"/>
        </w:rPr>
        <w:t>предусмотрены средства на коммунальные услуги и котельно-печное топливо, исходя из предварительного прогноза показателей инфляции на 2024 год из расчета на 1</w:t>
      </w:r>
      <w:r w:rsidR="00553C52" w:rsidRPr="00F00A78">
        <w:rPr>
          <w:rFonts w:ascii="Arial" w:hAnsi="Arial" w:cs="Arial"/>
        </w:rPr>
        <w:t>1,5</w:t>
      </w:r>
      <w:r w:rsidRPr="00F00A78">
        <w:rPr>
          <w:rFonts w:ascii="Arial" w:hAnsi="Arial" w:cs="Arial"/>
        </w:rPr>
        <w:t xml:space="preserve"> месяцев в размере </w:t>
      </w:r>
      <w:r w:rsidR="00BD3397" w:rsidRPr="00F00A78">
        <w:rPr>
          <w:rFonts w:ascii="Arial" w:hAnsi="Arial" w:cs="Arial"/>
        </w:rPr>
        <w:t>76856,7</w:t>
      </w:r>
      <w:r w:rsidRPr="00F00A78">
        <w:rPr>
          <w:rFonts w:ascii="Arial" w:hAnsi="Arial" w:cs="Arial"/>
        </w:rPr>
        <w:t xml:space="preserve"> тыс. руб.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 нормативными правовыми актами Забайкальского края и Российской Федерации, исполняющиеся в полном объеме. Прогнозируемый объем таких расходов рассчитан в сумме 18</w:t>
      </w:r>
      <w:r w:rsidR="00BD3397" w:rsidRPr="00F00A78">
        <w:rPr>
          <w:rFonts w:ascii="Arial" w:hAnsi="Arial" w:cs="Arial"/>
        </w:rPr>
        <w:t>3</w:t>
      </w:r>
      <w:r w:rsidRPr="00F00A78">
        <w:rPr>
          <w:rFonts w:ascii="Arial" w:hAnsi="Arial" w:cs="Arial"/>
        </w:rPr>
        <w:t>99,3 тыс. рублей. (опека, пенсия муниципальным служащим, комп. части род. платы)</w:t>
      </w:r>
    </w:p>
    <w:p w:rsidR="00E46924" w:rsidRPr="00F00A78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E46924" w:rsidRPr="00F00A78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E46924" w:rsidRPr="00F00A78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E46924" w:rsidRPr="00F00A78" w:rsidRDefault="00E46924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РАЗДЕЛ «ОБЩЕГОСУДАРСТВЕННЫЕ РАСХОДЫ»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Основное место в их структуре</w:t>
      </w:r>
      <w:r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</w:rPr>
        <w:t xml:space="preserve">занимают бюджетные ассигнования на другие общегосударственные вопросы – </w:t>
      </w:r>
      <w:r w:rsidR="00FE042E" w:rsidRPr="00F00A78">
        <w:rPr>
          <w:rFonts w:ascii="Arial" w:hAnsi="Arial" w:cs="Arial"/>
        </w:rPr>
        <w:t>58,2</w:t>
      </w:r>
      <w:r w:rsidRPr="00F00A78">
        <w:rPr>
          <w:rFonts w:ascii="Arial" w:hAnsi="Arial" w:cs="Arial"/>
        </w:rPr>
        <w:t xml:space="preserve"> процент</w:t>
      </w:r>
      <w:r w:rsidR="00A556B5" w:rsidRPr="00F00A78">
        <w:rPr>
          <w:rFonts w:ascii="Arial" w:hAnsi="Arial" w:cs="Arial"/>
        </w:rPr>
        <w:t>ов</w:t>
      </w:r>
      <w:r w:rsidRPr="00F00A78">
        <w:rPr>
          <w:rFonts w:ascii="Arial" w:hAnsi="Arial" w:cs="Arial"/>
        </w:rPr>
        <w:t xml:space="preserve"> к общему объему расходов. По подразделу 0113 отражены расходы по обеспечению хозяйственного обслуживания и коммунальных услуг органов местного самоуправления (заработная плата </w:t>
      </w:r>
      <w:r w:rsidR="00A556B5" w:rsidRPr="00F00A78">
        <w:rPr>
          <w:rFonts w:ascii="Arial" w:hAnsi="Arial" w:cs="Arial"/>
        </w:rPr>
        <w:t xml:space="preserve">работников службы МТО, коммунальные услуги, </w:t>
      </w:r>
      <w:proofErr w:type="spellStart"/>
      <w:r w:rsidR="00A556B5" w:rsidRPr="00F00A78">
        <w:rPr>
          <w:rFonts w:ascii="Arial" w:hAnsi="Arial" w:cs="Arial"/>
        </w:rPr>
        <w:t>кпт</w:t>
      </w:r>
      <w:proofErr w:type="spellEnd"/>
      <w:r w:rsidRPr="00F00A78">
        <w:rPr>
          <w:rFonts w:ascii="Arial" w:hAnsi="Arial" w:cs="Arial"/>
        </w:rPr>
        <w:t xml:space="preserve">).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Подраздел «Функционирование высшего органа исполнительной власти Приаргунского муниципального округа» запланирован в сумме </w:t>
      </w:r>
      <w:r w:rsidR="00FE042E" w:rsidRPr="00F00A78">
        <w:rPr>
          <w:rFonts w:ascii="Arial" w:hAnsi="Arial" w:cs="Arial"/>
        </w:rPr>
        <w:t>44134,7</w:t>
      </w:r>
      <w:r w:rsidRPr="00F00A78">
        <w:rPr>
          <w:rFonts w:ascii="Arial" w:hAnsi="Arial" w:cs="Arial"/>
        </w:rPr>
        <w:t xml:space="preserve"> тыс. рублей и составляет </w:t>
      </w:r>
      <w:r w:rsidR="00FE042E" w:rsidRPr="00F00A78">
        <w:rPr>
          <w:rFonts w:ascii="Arial" w:hAnsi="Arial" w:cs="Arial"/>
        </w:rPr>
        <w:t>29,1</w:t>
      </w:r>
      <w:r w:rsidRPr="00F00A78">
        <w:rPr>
          <w:rFonts w:ascii="Arial" w:hAnsi="Arial" w:cs="Arial"/>
        </w:rPr>
        <w:t xml:space="preserve"> % к общему объему расходов раздела.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Денежное содержание главы Приаргунского муниципального округа запланировано в объеме </w:t>
      </w:r>
      <w:r w:rsidR="00E53B2F" w:rsidRPr="00F00A78">
        <w:rPr>
          <w:rFonts w:ascii="Arial" w:hAnsi="Arial" w:cs="Arial"/>
        </w:rPr>
        <w:t>2390,5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запланированы в сумме </w:t>
      </w:r>
      <w:r w:rsidR="00FE042E" w:rsidRPr="00F00A78">
        <w:rPr>
          <w:rFonts w:ascii="Arial" w:hAnsi="Arial" w:cs="Arial"/>
        </w:rPr>
        <w:t>9787,0</w:t>
      </w:r>
      <w:r w:rsidRPr="00F00A78">
        <w:rPr>
          <w:rFonts w:ascii="Arial" w:hAnsi="Arial" w:cs="Arial"/>
        </w:rPr>
        <w:t xml:space="preserve"> тыс. рублей.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Подраздел «Функционирование представительных органов муниципальных образований» (КСП и Совет) запланирован в объеме </w:t>
      </w:r>
      <w:r w:rsidR="00E53B2F" w:rsidRPr="00F00A78">
        <w:rPr>
          <w:rFonts w:ascii="Arial" w:hAnsi="Arial" w:cs="Arial"/>
        </w:rPr>
        <w:t>1710,1</w:t>
      </w:r>
      <w:r w:rsidRPr="00F00A78">
        <w:rPr>
          <w:rFonts w:ascii="Arial" w:hAnsi="Arial" w:cs="Arial"/>
        </w:rPr>
        <w:t xml:space="preserve"> тыс. руб.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Подраздел «Резервные фонды» в проекте бюджета на 2024 год запланирован в сумме 1</w:t>
      </w:r>
      <w:r w:rsidR="00FE042E" w:rsidRPr="00F00A78">
        <w:rPr>
          <w:rFonts w:ascii="Arial" w:hAnsi="Arial" w:cs="Arial"/>
        </w:rPr>
        <w:t>0</w:t>
      </w:r>
      <w:r w:rsidRPr="00F00A78">
        <w:rPr>
          <w:rFonts w:ascii="Arial" w:hAnsi="Arial" w:cs="Arial"/>
        </w:rPr>
        <w:t>00,0 тыс. руб.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Подраздел «Судебная система» в проекте бюджета на 2024 год запланирован в сумме 8,7</w:t>
      </w:r>
      <w:r w:rsidR="000B3C16" w:rsidRPr="00F00A78">
        <w:rPr>
          <w:rFonts w:ascii="Arial" w:hAnsi="Arial" w:cs="Arial"/>
        </w:rPr>
        <w:t xml:space="preserve"> тыс. рублей на составление</w:t>
      </w:r>
      <w:r w:rsidRPr="00F00A78">
        <w:rPr>
          <w:rFonts w:ascii="Arial" w:hAnsi="Arial" w:cs="Arial"/>
        </w:rPr>
        <w:t xml:space="preserve"> списков кандидатов в присяжные заседатели федеральных судов общей юрисдикции Российской Федерации.</w:t>
      </w:r>
    </w:p>
    <w:p w:rsidR="00DC15E6" w:rsidRPr="00F00A78" w:rsidRDefault="00DC15E6" w:rsidP="00E46924">
      <w:pPr>
        <w:tabs>
          <w:tab w:val="left" w:pos="1380"/>
        </w:tabs>
        <w:ind w:right="-8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РАЗДЕЛ «НАЦИОНАЛЬНАЯ БЕЗОПАСНОСТЬ И ПРАВООХРАНИТЕЛЬНАЯ ДЕЯТЕЛЬНОСТЬ»</w:t>
      </w:r>
    </w:p>
    <w:p w:rsidR="00DC15E6" w:rsidRPr="00F00A78" w:rsidRDefault="00DC15E6" w:rsidP="007E506F">
      <w:pPr>
        <w:tabs>
          <w:tab w:val="left" w:pos="1380"/>
        </w:tabs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tabs>
          <w:tab w:val="left" w:pos="1380"/>
        </w:tabs>
        <w:ind w:right="-8" w:firstLine="709"/>
        <w:jc w:val="both"/>
        <w:rPr>
          <w:rFonts w:ascii="Arial" w:hAnsi="Arial" w:cs="Arial"/>
          <w:b/>
        </w:rPr>
      </w:pPr>
      <w:r w:rsidRPr="00F00A78">
        <w:rPr>
          <w:rFonts w:ascii="Arial" w:hAnsi="Arial" w:cs="Arial"/>
        </w:rPr>
        <w:t xml:space="preserve">Основное место в структуре расходов данного раздела занимают бюджетные ассигнования на защиту населения и территории от чрезвычайных ситуаций природного и техногенного характера, пожарная безопасность – </w:t>
      </w:r>
      <w:r w:rsidR="00FE042E" w:rsidRPr="00F00A78">
        <w:rPr>
          <w:rFonts w:ascii="Arial" w:hAnsi="Arial" w:cs="Arial"/>
        </w:rPr>
        <w:t>79,5</w:t>
      </w:r>
      <w:r w:rsidR="00E53B2F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 xml:space="preserve">% к общему объему расходов по подразделу или </w:t>
      </w:r>
      <w:r w:rsidR="00FE042E" w:rsidRPr="00F00A78">
        <w:rPr>
          <w:rFonts w:ascii="Arial" w:hAnsi="Arial" w:cs="Arial"/>
        </w:rPr>
        <w:t>3882,6</w:t>
      </w:r>
      <w:r w:rsidRPr="00F00A78">
        <w:rPr>
          <w:rFonts w:ascii="Arial" w:hAnsi="Arial" w:cs="Arial"/>
        </w:rPr>
        <w:t xml:space="preserve"> тыс. руб. </w:t>
      </w:r>
      <w:r w:rsidR="000B3C16" w:rsidRPr="00F00A78">
        <w:rPr>
          <w:rFonts w:ascii="Arial" w:hAnsi="Arial" w:cs="Arial"/>
        </w:rPr>
        <w:t>Н</w:t>
      </w:r>
      <w:r w:rsidRPr="00F00A78">
        <w:rPr>
          <w:rFonts w:ascii="Arial" w:hAnsi="Arial" w:cs="Arial"/>
        </w:rPr>
        <w:t xml:space="preserve">а предупреждение и ликвидацию последствий ЧС природного и техногенного характера запланированы бюджетные ассигнования в сумме </w:t>
      </w:r>
      <w:r w:rsidR="00E53B2F" w:rsidRPr="00F00A78">
        <w:rPr>
          <w:rFonts w:ascii="Arial" w:hAnsi="Arial" w:cs="Arial"/>
        </w:rPr>
        <w:t>10</w:t>
      </w:r>
      <w:r w:rsidRPr="00F00A78">
        <w:rPr>
          <w:rFonts w:ascii="Arial" w:hAnsi="Arial" w:cs="Arial"/>
        </w:rPr>
        <w:t>00,0 тыс. рублей.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РАЗДЕЛ «НАЦИОНАЛЬНАЯ ЭКОНОМИКА»</w:t>
      </w:r>
    </w:p>
    <w:p w:rsidR="00DC15E6" w:rsidRPr="00F00A78" w:rsidRDefault="00DC15E6" w:rsidP="00E46924">
      <w:pPr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Основное место в структуре расходов данного раздела занимают бюджетные ассигнования по подразделу: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- «Капитальный ремонт и ремонт автомобильных дорог общего пользования населенных пунктов» - 38,</w:t>
      </w:r>
      <w:r w:rsidR="00FD0EC7" w:rsidRPr="00F00A78">
        <w:rPr>
          <w:rFonts w:ascii="Arial" w:hAnsi="Arial" w:cs="Arial"/>
        </w:rPr>
        <w:t>7</w:t>
      </w:r>
      <w:r w:rsidRPr="00F00A78">
        <w:rPr>
          <w:rFonts w:ascii="Arial" w:hAnsi="Arial" w:cs="Arial"/>
        </w:rPr>
        <w:t xml:space="preserve"> процент</w:t>
      </w:r>
      <w:r w:rsidR="00FD0EC7" w:rsidRPr="00F00A78">
        <w:rPr>
          <w:rFonts w:ascii="Arial" w:hAnsi="Arial" w:cs="Arial"/>
        </w:rPr>
        <w:t xml:space="preserve">ов </w:t>
      </w:r>
      <w:r w:rsidRPr="00F00A78">
        <w:rPr>
          <w:rFonts w:ascii="Arial" w:hAnsi="Arial" w:cs="Arial"/>
        </w:rPr>
        <w:t>к общему объему расходов данного подраздела или 35015,1 тыс. рублей;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-</w:t>
      </w:r>
      <w:r w:rsidRPr="00F00A78">
        <w:rPr>
          <w:rFonts w:ascii="Arial" w:hAnsi="Arial" w:cs="Arial"/>
          <w:b/>
          <w:bCs/>
        </w:rPr>
        <w:t xml:space="preserve"> </w:t>
      </w:r>
      <w:r w:rsidRPr="00F00A78">
        <w:rPr>
          <w:rFonts w:ascii="Arial" w:hAnsi="Arial" w:cs="Arial"/>
        </w:rPr>
        <w:t>«Сельское хозяйство и рыболовство» - 56,</w:t>
      </w:r>
      <w:r w:rsidR="00FD0EC7" w:rsidRPr="00F00A78">
        <w:rPr>
          <w:rFonts w:ascii="Arial" w:hAnsi="Arial" w:cs="Arial"/>
        </w:rPr>
        <w:t>8</w:t>
      </w:r>
      <w:r w:rsidRPr="00F00A78">
        <w:rPr>
          <w:rFonts w:ascii="Arial" w:hAnsi="Arial" w:cs="Arial"/>
        </w:rPr>
        <w:t xml:space="preserve"> процентов к общему объему расходов данного подраздела или </w:t>
      </w:r>
      <w:r w:rsidR="00FE042E" w:rsidRPr="00F00A78">
        <w:rPr>
          <w:rFonts w:ascii="Arial" w:hAnsi="Arial" w:cs="Arial"/>
        </w:rPr>
        <w:t>51413,8</w:t>
      </w:r>
      <w:r w:rsidRPr="00F00A78">
        <w:rPr>
          <w:rFonts w:ascii="Arial" w:hAnsi="Arial" w:cs="Arial"/>
        </w:rPr>
        <w:t xml:space="preserve"> тыс. рублей, в том числе из бюджета края осуществление полномочий по организации мероприятий при осуществлении деятельности по обращению с животными без владельцев в сумме 1278,3 тыс. руб.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Кроме того, в разделе запланирован подраздел «Другие вопросы в области национальной экономики» - в сумме </w:t>
      </w:r>
      <w:r w:rsidR="00FD0EC7" w:rsidRPr="00F00A78">
        <w:rPr>
          <w:rFonts w:ascii="Arial" w:hAnsi="Arial" w:cs="Arial"/>
        </w:rPr>
        <w:t>410</w:t>
      </w:r>
      <w:r w:rsidR="00FE042E" w:rsidRPr="00F00A78">
        <w:rPr>
          <w:rFonts w:ascii="Arial" w:hAnsi="Arial" w:cs="Arial"/>
        </w:rPr>
        <w:t>7</w:t>
      </w:r>
      <w:r w:rsidR="00FD0EC7" w:rsidRPr="00F00A78">
        <w:rPr>
          <w:rFonts w:ascii="Arial" w:hAnsi="Arial" w:cs="Arial"/>
        </w:rPr>
        <w:t>,2</w:t>
      </w:r>
      <w:r w:rsidRPr="00F00A78">
        <w:rPr>
          <w:rFonts w:ascii="Arial" w:hAnsi="Arial" w:cs="Arial"/>
        </w:rPr>
        <w:t xml:space="preserve"> тыс. рублей - содержание отдела по земельным и имущественным отношениям администрации Приаргунского муниципального округа. </w:t>
      </w:r>
    </w:p>
    <w:p w:rsidR="00FD0EC7" w:rsidRPr="00F00A78" w:rsidRDefault="00FD0EC7" w:rsidP="00E46924">
      <w:pPr>
        <w:tabs>
          <w:tab w:val="left" w:pos="1380"/>
        </w:tabs>
        <w:ind w:right="-8"/>
        <w:jc w:val="both"/>
        <w:rPr>
          <w:rFonts w:ascii="Arial" w:hAnsi="Arial" w:cs="Arial"/>
          <w:b/>
        </w:rPr>
      </w:pPr>
    </w:p>
    <w:p w:rsidR="00DC15E6" w:rsidRPr="00F00A78" w:rsidRDefault="00DC15E6" w:rsidP="00E46924">
      <w:pPr>
        <w:tabs>
          <w:tab w:val="left" w:pos="1380"/>
        </w:tabs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РАЗДЕЛ «ЖИЛИЩНО-КОММУНАЛЬНОЕ ХОЗЯЙСТВО»</w:t>
      </w:r>
    </w:p>
    <w:p w:rsidR="00DC15E6" w:rsidRPr="00F00A78" w:rsidRDefault="00DC15E6" w:rsidP="007E506F">
      <w:pPr>
        <w:tabs>
          <w:tab w:val="left" w:pos="1380"/>
        </w:tabs>
        <w:ind w:right="-8" w:firstLine="709"/>
        <w:jc w:val="center"/>
        <w:rPr>
          <w:rFonts w:ascii="Arial" w:hAnsi="Arial" w:cs="Arial"/>
          <w:b/>
        </w:rPr>
      </w:pPr>
    </w:p>
    <w:p w:rsidR="00DC15E6" w:rsidRPr="00F00A78" w:rsidRDefault="00DC15E6" w:rsidP="007E506F">
      <w:pPr>
        <w:tabs>
          <w:tab w:val="left" w:pos="1380"/>
        </w:tabs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 xml:space="preserve">Основное место в структуре расходов данного раздела занимает подраздел «Благоустройство» - </w:t>
      </w:r>
      <w:r w:rsidR="008B6291" w:rsidRPr="00F00A78">
        <w:rPr>
          <w:rFonts w:ascii="Arial" w:hAnsi="Arial" w:cs="Arial"/>
        </w:rPr>
        <w:t>99,</w:t>
      </w:r>
      <w:r w:rsidR="00FE042E" w:rsidRPr="00F00A78">
        <w:rPr>
          <w:rFonts w:ascii="Arial" w:hAnsi="Arial" w:cs="Arial"/>
        </w:rPr>
        <w:t>1</w:t>
      </w:r>
      <w:r w:rsidRPr="00F00A78">
        <w:rPr>
          <w:rFonts w:ascii="Arial" w:hAnsi="Arial" w:cs="Arial"/>
        </w:rPr>
        <w:t xml:space="preserve"> % или </w:t>
      </w:r>
      <w:r w:rsidR="00FE042E" w:rsidRPr="00F00A78">
        <w:rPr>
          <w:rFonts w:ascii="Arial" w:hAnsi="Arial" w:cs="Arial"/>
        </w:rPr>
        <w:t>2593,4</w:t>
      </w:r>
      <w:r w:rsidRPr="00F00A78">
        <w:rPr>
          <w:rFonts w:ascii="Arial" w:hAnsi="Arial" w:cs="Arial"/>
        </w:rPr>
        <w:t xml:space="preserve"> тыс. руб. </w:t>
      </w:r>
      <w:r w:rsidR="008B6291" w:rsidRPr="00F00A78">
        <w:rPr>
          <w:rFonts w:ascii="Arial" w:hAnsi="Arial" w:cs="Arial"/>
        </w:rPr>
        <w:t xml:space="preserve">Подраздел «Коммунальное хозяйство» запланирован в сумме 23,8 тыс. рублей на </w:t>
      </w:r>
      <w:proofErr w:type="spellStart"/>
      <w:r w:rsidR="008B6291" w:rsidRPr="00F00A78">
        <w:rPr>
          <w:rFonts w:ascii="Arial" w:hAnsi="Arial" w:cs="Arial"/>
        </w:rPr>
        <w:t>софинансирование</w:t>
      </w:r>
      <w:proofErr w:type="spellEnd"/>
      <w:r w:rsidR="008B6291" w:rsidRPr="00F00A78">
        <w:rPr>
          <w:rFonts w:ascii="Arial" w:hAnsi="Arial" w:cs="Arial"/>
        </w:rPr>
        <w:t xml:space="preserve"> субсидии по модернизации объектов коммунальной инфраструктуры.</w:t>
      </w:r>
    </w:p>
    <w:p w:rsidR="00DC15E6" w:rsidRPr="00F00A78" w:rsidRDefault="00DC15E6" w:rsidP="00E46924">
      <w:pPr>
        <w:tabs>
          <w:tab w:val="left" w:pos="1380"/>
        </w:tabs>
        <w:ind w:right="-8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РАЗДЕЛ «ОБРАЗОВАНИЕ»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сфере образования в полномочия органов местного самоуправления Приаргунского муниципального округа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состав подраздела «Дошкольное образование» предусмотрены ассигнования в сумме </w:t>
      </w:r>
      <w:r w:rsidR="00FE042E" w:rsidRPr="00F00A78">
        <w:rPr>
          <w:rFonts w:ascii="Arial" w:hAnsi="Arial" w:cs="Arial"/>
        </w:rPr>
        <w:t>137958,0</w:t>
      </w:r>
      <w:r w:rsidRPr="00F00A78">
        <w:rPr>
          <w:rFonts w:ascii="Arial" w:hAnsi="Arial" w:cs="Arial"/>
        </w:rPr>
        <w:t xml:space="preserve"> тыс. рублей на содержание 13 детских дошкольных учреждений в количестве 41 группы с численностью </w:t>
      </w:r>
      <w:r w:rsidR="009D7A8A" w:rsidRPr="00F00A78">
        <w:rPr>
          <w:rFonts w:ascii="Arial" w:hAnsi="Arial" w:cs="Arial"/>
        </w:rPr>
        <w:t>653</w:t>
      </w:r>
      <w:r w:rsidRPr="00F00A78">
        <w:rPr>
          <w:rFonts w:ascii="Arial" w:hAnsi="Arial" w:cs="Arial"/>
        </w:rPr>
        <w:t xml:space="preserve"> </w:t>
      </w:r>
      <w:r w:rsidR="009D7A8A" w:rsidRPr="00F00A78">
        <w:rPr>
          <w:rFonts w:ascii="Arial" w:hAnsi="Arial" w:cs="Arial"/>
        </w:rPr>
        <w:t>ребенка</w:t>
      </w:r>
      <w:r w:rsidRPr="00F00A78">
        <w:rPr>
          <w:rFonts w:ascii="Arial" w:hAnsi="Arial" w:cs="Arial"/>
        </w:rPr>
        <w:t>, в том числе ФОТ -</w:t>
      </w:r>
      <w:r w:rsidR="00FE042E" w:rsidRPr="00F00A78">
        <w:rPr>
          <w:rFonts w:ascii="Arial" w:hAnsi="Arial" w:cs="Arial"/>
        </w:rPr>
        <w:t xml:space="preserve"> 121067,6</w:t>
      </w:r>
      <w:r w:rsidRPr="00F00A78">
        <w:rPr>
          <w:rFonts w:ascii="Arial" w:hAnsi="Arial" w:cs="Arial"/>
        </w:rPr>
        <w:t xml:space="preserve"> тыс. руб. Финансирование за счет средств бюджета муниципального </w:t>
      </w:r>
      <w:proofErr w:type="gramStart"/>
      <w:r w:rsidRPr="00F00A78">
        <w:rPr>
          <w:rFonts w:ascii="Arial" w:hAnsi="Arial" w:cs="Arial"/>
        </w:rPr>
        <w:t>округа  составит</w:t>
      </w:r>
      <w:proofErr w:type="gramEnd"/>
      <w:r w:rsidRPr="00F00A78">
        <w:rPr>
          <w:rFonts w:ascii="Arial" w:hAnsi="Arial" w:cs="Arial"/>
        </w:rPr>
        <w:t xml:space="preserve"> – </w:t>
      </w:r>
      <w:r w:rsidR="00AB7198" w:rsidRPr="00F00A78">
        <w:rPr>
          <w:rFonts w:ascii="Arial" w:hAnsi="Arial" w:cs="Arial"/>
        </w:rPr>
        <w:t>47753,1</w:t>
      </w:r>
      <w:r w:rsidRPr="00F00A78">
        <w:rPr>
          <w:rFonts w:ascii="Arial" w:hAnsi="Arial" w:cs="Arial"/>
        </w:rPr>
        <w:t xml:space="preserve"> тыс. руб. из них ФОТ – </w:t>
      </w:r>
      <w:r w:rsidR="00AB7198" w:rsidRPr="00F00A78">
        <w:rPr>
          <w:rFonts w:ascii="Arial" w:hAnsi="Arial" w:cs="Arial"/>
        </w:rPr>
        <w:t>34177,5</w:t>
      </w:r>
      <w:r w:rsidRPr="00F00A78">
        <w:rPr>
          <w:rFonts w:ascii="Arial" w:hAnsi="Arial" w:cs="Arial"/>
        </w:rPr>
        <w:t xml:space="preserve"> тыс. рублей; 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составе подраздела «Общее образование» предусмотрены ассигнования в сумме </w:t>
      </w:r>
      <w:r w:rsidR="00AB7198" w:rsidRPr="00F00A78">
        <w:rPr>
          <w:rFonts w:ascii="Arial" w:hAnsi="Arial" w:cs="Arial"/>
        </w:rPr>
        <w:t>397176,1</w:t>
      </w:r>
      <w:r w:rsidRPr="00F00A78">
        <w:rPr>
          <w:rFonts w:ascii="Arial" w:hAnsi="Arial" w:cs="Arial"/>
        </w:rPr>
        <w:t xml:space="preserve"> тыс. рублей: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учреждениях- 249558,9 тыс. рублей, в том числе ФОТ – 246648,7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Средства за счет местного бюджета запланированы в сумме </w:t>
      </w:r>
      <w:r w:rsidR="00AB7198" w:rsidRPr="00F00A78">
        <w:rPr>
          <w:rFonts w:ascii="Arial" w:hAnsi="Arial" w:cs="Arial"/>
        </w:rPr>
        <w:t>112340,4</w:t>
      </w:r>
      <w:r w:rsidRPr="00F00A78">
        <w:rPr>
          <w:rFonts w:ascii="Arial" w:hAnsi="Arial" w:cs="Arial"/>
        </w:rPr>
        <w:t xml:space="preserve"> </w:t>
      </w:r>
      <w:proofErr w:type="spellStart"/>
      <w:r w:rsidRPr="00F00A78">
        <w:rPr>
          <w:rFonts w:ascii="Arial" w:hAnsi="Arial" w:cs="Arial"/>
        </w:rPr>
        <w:t>тыс.руб</w:t>
      </w:r>
      <w:proofErr w:type="spellEnd"/>
      <w:r w:rsidRPr="00F00A78">
        <w:rPr>
          <w:rFonts w:ascii="Arial" w:hAnsi="Arial" w:cs="Arial"/>
        </w:rPr>
        <w:t xml:space="preserve">., в том числе ФОТ </w:t>
      </w:r>
      <w:r w:rsidR="00AB7198" w:rsidRPr="00F00A78">
        <w:rPr>
          <w:rFonts w:ascii="Arial" w:hAnsi="Arial" w:cs="Arial"/>
        </w:rPr>
        <w:t>66308,0</w:t>
      </w:r>
      <w:r w:rsidRPr="00F00A78">
        <w:rPr>
          <w:rFonts w:ascii="Arial" w:hAnsi="Arial" w:cs="Arial"/>
        </w:rPr>
        <w:t xml:space="preserve"> тыс. рублей;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предусмотрены бюджетные ассигнований: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- на обеспечение льготным питанием детей из малоимущих семей, обучающихся в муниципальных общеобразовательных учреждениях в сумме 2315,3 тыс. руб. из расчета 45,0 руб. в день на одного ребенка (всего </w:t>
      </w:r>
      <w:r w:rsidR="009D7A8A" w:rsidRPr="00F00A78">
        <w:rPr>
          <w:rFonts w:ascii="Arial" w:hAnsi="Arial" w:cs="Arial"/>
        </w:rPr>
        <w:t>43</w:t>
      </w:r>
      <w:r w:rsidRPr="00F00A78">
        <w:rPr>
          <w:rFonts w:ascii="Arial" w:hAnsi="Arial" w:cs="Arial"/>
        </w:rPr>
        <w:t xml:space="preserve"> </w:t>
      </w:r>
      <w:r w:rsidR="009D7A8A" w:rsidRPr="00F00A78">
        <w:rPr>
          <w:rFonts w:ascii="Arial" w:hAnsi="Arial" w:cs="Arial"/>
        </w:rPr>
        <w:t>ребенка</w:t>
      </w:r>
      <w:r w:rsidRPr="00F00A78">
        <w:rPr>
          <w:rFonts w:ascii="Arial" w:hAnsi="Arial" w:cs="Arial"/>
        </w:rPr>
        <w:t>)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23553,2 </w:t>
      </w:r>
      <w:proofErr w:type="spellStart"/>
      <w:r w:rsidRPr="00F00A78">
        <w:rPr>
          <w:rFonts w:ascii="Arial" w:hAnsi="Arial" w:cs="Arial"/>
        </w:rPr>
        <w:t>тыс.руб</w:t>
      </w:r>
      <w:proofErr w:type="spellEnd"/>
      <w:r w:rsidRPr="00F00A78">
        <w:rPr>
          <w:rFonts w:ascii="Arial" w:hAnsi="Arial" w:cs="Arial"/>
        </w:rPr>
        <w:t xml:space="preserve">. и </w:t>
      </w:r>
      <w:proofErr w:type="gramStart"/>
      <w:r w:rsidRPr="00F00A78">
        <w:rPr>
          <w:rFonts w:ascii="Arial" w:hAnsi="Arial" w:cs="Arial"/>
        </w:rPr>
        <w:t>районных коэффициентов</w:t>
      </w:r>
      <w:proofErr w:type="gramEnd"/>
      <w:r w:rsidRPr="00F00A78">
        <w:rPr>
          <w:rFonts w:ascii="Arial" w:hAnsi="Arial" w:cs="Arial"/>
        </w:rPr>
        <w:t xml:space="preserve"> и процентных надбавок к ним за стаж работы в районах крайнего севера и приравненных к ним местностям в сумме 6701,3 </w:t>
      </w:r>
      <w:proofErr w:type="spellStart"/>
      <w:r w:rsidRPr="00F00A78">
        <w:rPr>
          <w:rFonts w:ascii="Arial" w:hAnsi="Arial" w:cs="Arial"/>
        </w:rPr>
        <w:t>тыс.руб</w:t>
      </w:r>
      <w:proofErr w:type="spellEnd"/>
      <w:r w:rsidRPr="00F00A78">
        <w:rPr>
          <w:rFonts w:ascii="Arial" w:hAnsi="Arial" w:cs="Arial"/>
        </w:rPr>
        <w:t>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составе подраздела «Дополнительное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</w:t>
      </w:r>
      <w:r w:rsidR="00E46924" w:rsidRPr="00F00A78">
        <w:rPr>
          <w:rFonts w:ascii="Arial" w:hAnsi="Arial" w:cs="Arial"/>
        </w:rPr>
        <w:t xml:space="preserve"> </w:t>
      </w:r>
      <w:r w:rsidR="00AB7198" w:rsidRPr="00F00A78">
        <w:rPr>
          <w:rFonts w:ascii="Arial" w:hAnsi="Arial" w:cs="Arial"/>
        </w:rPr>
        <w:t>25826,7</w:t>
      </w:r>
      <w:r w:rsidRPr="00F00A78">
        <w:rPr>
          <w:rFonts w:ascii="Arial" w:hAnsi="Arial" w:cs="Arial"/>
        </w:rPr>
        <w:t xml:space="preserve"> тыс. рублей. Данные бюджетные учреждения находятся в ведомстве Комитета образования (Дом детского творчества и Детско-юношеская спортивная школа -</w:t>
      </w:r>
      <w:r w:rsidR="00AB7198" w:rsidRPr="00F00A78">
        <w:rPr>
          <w:rFonts w:ascii="Arial" w:hAnsi="Arial" w:cs="Arial"/>
        </w:rPr>
        <w:t>21917,0</w:t>
      </w:r>
      <w:r w:rsidRPr="00F00A78">
        <w:rPr>
          <w:rFonts w:ascii="Arial" w:hAnsi="Arial" w:cs="Arial"/>
        </w:rPr>
        <w:t xml:space="preserve"> тыс. руб.) и Комитета культуры (Детская школа искусств – </w:t>
      </w:r>
      <w:r w:rsidR="00AB7198" w:rsidRPr="00F00A78">
        <w:rPr>
          <w:rFonts w:ascii="Arial" w:hAnsi="Arial" w:cs="Arial"/>
        </w:rPr>
        <w:t>3909,7</w:t>
      </w:r>
      <w:r w:rsidRPr="00F00A78">
        <w:rPr>
          <w:rFonts w:ascii="Arial" w:hAnsi="Arial" w:cs="Arial"/>
        </w:rPr>
        <w:t xml:space="preserve"> тыс. руб.) Приаргунского муниципального округа.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том числе по программе «Развитие системы образования в Приаргунском муниципальном округе Забайкальского края» на 2021-2025 годы» запланированы расходы на обеспечение функционирования модели персонифицированного учета дополнительного образования в сумме </w:t>
      </w:r>
      <w:r w:rsidR="00AB7198" w:rsidRPr="00F00A78">
        <w:rPr>
          <w:rFonts w:ascii="Arial" w:hAnsi="Arial" w:cs="Arial"/>
        </w:rPr>
        <w:t>5174,6</w:t>
      </w:r>
      <w:r w:rsidRPr="00F00A78">
        <w:rPr>
          <w:rFonts w:ascii="Arial" w:hAnsi="Arial" w:cs="Arial"/>
        </w:rPr>
        <w:t xml:space="preserve"> тыс. руб.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Так же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1656,0 тыс. руб.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обеспечение летнего отдыха детей в каникулярное время Приаргунского муниципального округа </w:t>
      </w:r>
      <w:r w:rsidR="003E4225" w:rsidRPr="00F00A78">
        <w:rPr>
          <w:rFonts w:ascii="Arial" w:hAnsi="Arial" w:cs="Arial"/>
        </w:rPr>
        <w:t xml:space="preserve">за счет местного бюджета </w:t>
      </w:r>
      <w:r w:rsidRPr="00F00A78">
        <w:rPr>
          <w:rFonts w:ascii="Arial" w:hAnsi="Arial" w:cs="Arial"/>
        </w:rPr>
        <w:t xml:space="preserve">предусмотрено в сумме </w:t>
      </w:r>
      <w:r w:rsidR="00AB7198" w:rsidRPr="00F00A78">
        <w:rPr>
          <w:rFonts w:ascii="Arial" w:hAnsi="Arial" w:cs="Arial"/>
        </w:rPr>
        <w:t>2393,8</w:t>
      </w:r>
      <w:r w:rsidRPr="00F00A78">
        <w:rPr>
          <w:rFonts w:ascii="Arial" w:hAnsi="Arial" w:cs="Arial"/>
        </w:rPr>
        <w:t xml:space="preserve"> тыс. рублей</w:t>
      </w:r>
      <w:r w:rsidR="003E4225" w:rsidRPr="00F00A78">
        <w:rPr>
          <w:rFonts w:ascii="Arial" w:hAnsi="Arial" w:cs="Arial"/>
        </w:rPr>
        <w:t>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>Бюджетные ассигнования, предусмотренные в подразделе «Другие вопросы в области образования» направляются: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руководство и управление в сфере установленных функций органов местного самоуправления – </w:t>
      </w:r>
      <w:r w:rsidR="00AB7198" w:rsidRPr="00F00A78">
        <w:rPr>
          <w:rFonts w:ascii="Arial" w:hAnsi="Arial" w:cs="Arial"/>
        </w:rPr>
        <w:t>3276,9</w:t>
      </w:r>
      <w:r w:rsidRPr="00F00A78">
        <w:rPr>
          <w:rFonts w:ascii="Arial" w:hAnsi="Arial" w:cs="Arial"/>
        </w:rPr>
        <w:t xml:space="preserve"> тыс. рублей;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содержание трех отделов, обеспечивающих предоставление услуг в сфере образования (учебно-методический кабинет, централизованная бухгалтерия, </w:t>
      </w:r>
      <w:proofErr w:type="spellStart"/>
      <w:r w:rsidRPr="00F00A78">
        <w:rPr>
          <w:rFonts w:ascii="Arial" w:hAnsi="Arial" w:cs="Arial"/>
        </w:rPr>
        <w:t>хоз.группа</w:t>
      </w:r>
      <w:proofErr w:type="spellEnd"/>
      <w:r w:rsidRPr="00F00A78">
        <w:rPr>
          <w:rFonts w:ascii="Arial" w:hAnsi="Arial" w:cs="Arial"/>
        </w:rPr>
        <w:t xml:space="preserve">) в сумме </w:t>
      </w:r>
      <w:r w:rsidR="00AB7198" w:rsidRPr="00F00A78">
        <w:rPr>
          <w:rFonts w:ascii="Arial" w:hAnsi="Arial" w:cs="Arial"/>
        </w:rPr>
        <w:t>19097,1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данном разделе отражены расходы   на администрирование полномочий в соответствии с Законом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поддержке семей, имеющих детей» в сумме </w:t>
      </w:r>
      <w:r w:rsidR="000C223E" w:rsidRPr="00F00A78">
        <w:rPr>
          <w:rFonts w:ascii="Arial" w:hAnsi="Arial" w:cs="Arial"/>
        </w:rPr>
        <w:t xml:space="preserve">2881,1 тыс. рублей, а </w:t>
      </w:r>
      <w:proofErr w:type="gramStart"/>
      <w:r w:rsidR="000C223E" w:rsidRPr="00F00A78">
        <w:rPr>
          <w:rFonts w:ascii="Arial" w:hAnsi="Arial" w:cs="Arial"/>
        </w:rPr>
        <w:t>так же</w:t>
      </w:r>
      <w:proofErr w:type="gramEnd"/>
      <w:r w:rsidR="000C223E" w:rsidRPr="00F00A78">
        <w:rPr>
          <w:rFonts w:ascii="Arial" w:hAnsi="Arial" w:cs="Arial"/>
        </w:rPr>
        <w:t xml:space="preserve"> на организацию отдыха детей в каникулярное время за счет бюджета Забайкальского края в сумме 3374,5 тыс. рублей.</w:t>
      </w:r>
    </w:p>
    <w:p w:rsidR="00DC15E6" w:rsidRPr="00F00A78" w:rsidRDefault="00DC15E6" w:rsidP="00E46924">
      <w:pPr>
        <w:tabs>
          <w:tab w:val="left" w:pos="1965"/>
        </w:tabs>
        <w:ind w:right="-8" w:firstLine="709"/>
        <w:jc w:val="center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</w:t>
      </w:r>
    </w:p>
    <w:p w:rsidR="00DC15E6" w:rsidRPr="00F00A78" w:rsidRDefault="00DC15E6" w:rsidP="007E506F">
      <w:pPr>
        <w:tabs>
          <w:tab w:val="left" w:pos="1965"/>
        </w:tabs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  <w:b/>
          <w:bCs/>
        </w:rPr>
        <w:t>РАЗДЕЛ «КУЛЬТУРА, КИНЕМАТОГРАФИЯ»</w:t>
      </w:r>
    </w:p>
    <w:p w:rsidR="00DC15E6" w:rsidRPr="00F00A78" w:rsidRDefault="00DC15E6" w:rsidP="007E506F">
      <w:pPr>
        <w:tabs>
          <w:tab w:val="left" w:pos="1965"/>
        </w:tabs>
        <w:ind w:right="-8" w:firstLine="709"/>
        <w:jc w:val="center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Расходные обязательства Приаргунского муниципального округа в сфере культуры определены в объеме </w:t>
      </w:r>
      <w:r w:rsidR="00AA059A" w:rsidRPr="00F00A78">
        <w:rPr>
          <w:rFonts w:ascii="Arial" w:hAnsi="Arial" w:cs="Arial"/>
        </w:rPr>
        <w:t>41165,2</w:t>
      </w:r>
      <w:r w:rsidRPr="00F00A78">
        <w:rPr>
          <w:rFonts w:ascii="Arial" w:hAnsi="Arial" w:cs="Arial"/>
        </w:rPr>
        <w:t xml:space="preserve"> тыс. рублей, из которых наибольший удельный вес занимают учреждения культуры </w:t>
      </w:r>
      <w:r w:rsidR="000C223E" w:rsidRPr="00F00A78">
        <w:rPr>
          <w:rFonts w:ascii="Arial" w:hAnsi="Arial" w:cs="Arial"/>
        </w:rPr>
        <w:t>79,</w:t>
      </w:r>
      <w:r w:rsidR="00AA059A" w:rsidRPr="00F00A78">
        <w:rPr>
          <w:rFonts w:ascii="Arial" w:hAnsi="Arial" w:cs="Arial"/>
        </w:rPr>
        <w:t>2</w:t>
      </w:r>
      <w:r w:rsidRPr="00F00A78">
        <w:rPr>
          <w:rFonts w:ascii="Arial" w:hAnsi="Arial" w:cs="Arial"/>
        </w:rPr>
        <w:t xml:space="preserve"> процента или </w:t>
      </w:r>
      <w:r w:rsidR="00AA059A" w:rsidRPr="00F00A78">
        <w:rPr>
          <w:rFonts w:ascii="Arial" w:hAnsi="Arial" w:cs="Arial"/>
        </w:rPr>
        <w:t>32619,4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содержание Домов культуры запланирована сумма </w:t>
      </w:r>
      <w:r w:rsidR="001E5DB0" w:rsidRPr="00F00A78">
        <w:rPr>
          <w:rFonts w:ascii="Arial" w:hAnsi="Arial" w:cs="Arial"/>
        </w:rPr>
        <w:t>19596,9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содержание Приаргунского историко-художественного музея в сумме </w:t>
      </w:r>
      <w:r w:rsidR="001E5DB0" w:rsidRPr="00F00A78">
        <w:rPr>
          <w:rFonts w:ascii="Arial" w:hAnsi="Arial" w:cs="Arial"/>
        </w:rPr>
        <w:t>1021,8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организацию библиотечного обслуживания </w:t>
      </w:r>
      <w:r w:rsidR="001E5DB0" w:rsidRPr="00F00A78">
        <w:rPr>
          <w:rFonts w:ascii="Arial" w:hAnsi="Arial" w:cs="Arial"/>
        </w:rPr>
        <w:t>11700,7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данном разделе предусмотрена муниципальная программа «Развитие культуры в Приаргунском муниципальном округе Забайкальского к</w:t>
      </w:r>
      <w:r w:rsidR="000C223E" w:rsidRPr="00F00A78">
        <w:rPr>
          <w:rFonts w:ascii="Arial" w:hAnsi="Arial" w:cs="Arial"/>
        </w:rPr>
        <w:t>рая на 2022-2026 годы» в сумм</w:t>
      </w:r>
      <w:r w:rsidR="001E5DB0" w:rsidRPr="00F00A78">
        <w:rPr>
          <w:rFonts w:ascii="Arial" w:hAnsi="Arial" w:cs="Arial"/>
        </w:rPr>
        <w:t>3</w:t>
      </w:r>
      <w:r w:rsidR="000C223E" w:rsidRPr="00F00A78">
        <w:rPr>
          <w:rFonts w:ascii="Arial" w:hAnsi="Arial" w:cs="Arial"/>
        </w:rPr>
        <w:t>6</w:t>
      </w:r>
      <w:r w:rsidRPr="00F00A78">
        <w:rPr>
          <w:rFonts w:ascii="Arial" w:hAnsi="Arial" w:cs="Arial"/>
        </w:rPr>
        <w:t>00,0 тыс. руб.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составе бюджетных ассигнований раздела предусмотрены ассигнования по подразделу «Другие вопросы в области культуры» в сумме </w:t>
      </w:r>
      <w:r w:rsidR="001E5DB0" w:rsidRPr="00F00A78">
        <w:rPr>
          <w:rFonts w:ascii="Arial" w:hAnsi="Arial" w:cs="Arial"/>
        </w:rPr>
        <w:t>8545,8</w:t>
      </w:r>
      <w:r w:rsidRPr="00F00A78">
        <w:rPr>
          <w:rFonts w:ascii="Arial" w:hAnsi="Arial" w:cs="Arial"/>
        </w:rPr>
        <w:t xml:space="preserve"> тыс. рублей: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руководство и управление в сфере установленных функций органов местного самоуправления – </w:t>
      </w:r>
      <w:r w:rsidR="001E5DB0" w:rsidRPr="00F00A78">
        <w:rPr>
          <w:rFonts w:ascii="Arial" w:hAnsi="Arial" w:cs="Arial"/>
        </w:rPr>
        <w:t>2295,3</w:t>
      </w:r>
      <w:r w:rsidRPr="00F00A78">
        <w:rPr>
          <w:rFonts w:ascii="Arial" w:hAnsi="Arial" w:cs="Arial"/>
        </w:rPr>
        <w:t xml:space="preserve"> тыс. рублей;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на содержание централизованной бухгалтерии и хозяйственно-эксплуатационной группы – </w:t>
      </w:r>
      <w:r w:rsidR="001E5DB0" w:rsidRPr="00F00A78">
        <w:rPr>
          <w:rFonts w:ascii="Arial" w:hAnsi="Arial" w:cs="Arial"/>
        </w:rPr>
        <w:t>6250,5</w:t>
      </w:r>
      <w:r w:rsidRPr="00F00A78">
        <w:rPr>
          <w:rFonts w:ascii="Arial" w:hAnsi="Arial" w:cs="Arial"/>
        </w:rPr>
        <w:t xml:space="preserve"> тыс. рублей.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РАЗДЕЛ «СОЦИАЛЬНАЯ ПОЛИТИКА»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семей. Расходные обязательства данного раздела в бюджете Приаргунского муниципального округа на 2024 год определены в сумме 18</w:t>
      </w:r>
      <w:r w:rsidR="00753DDF" w:rsidRPr="00F00A78">
        <w:rPr>
          <w:rFonts w:ascii="Arial" w:hAnsi="Arial" w:cs="Arial"/>
        </w:rPr>
        <w:t>3</w:t>
      </w:r>
      <w:r w:rsidRPr="00F00A78">
        <w:rPr>
          <w:rFonts w:ascii="Arial" w:hAnsi="Arial" w:cs="Arial"/>
        </w:rPr>
        <w:t xml:space="preserve">99,3 тыс. рублей. Наибольший удельный вес занимает подраздел «Охрана семьи и детства» - </w:t>
      </w:r>
      <w:r w:rsidR="00753DDF" w:rsidRPr="00F00A78">
        <w:rPr>
          <w:rFonts w:ascii="Arial" w:hAnsi="Arial" w:cs="Arial"/>
        </w:rPr>
        <w:t>67,4</w:t>
      </w:r>
      <w:r w:rsidRPr="00F00A78">
        <w:rPr>
          <w:rFonts w:ascii="Arial" w:hAnsi="Arial" w:cs="Arial"/>
        </w:rPr>
        <w:t xml:space="preserve"> процентов или 12399,3 тыс. руб. Расходы на содержание ребенка в семье опекуна и приемной семье, а </w:t>
      </w:r>
      <w:proofErr w:type="gramStart"/>
      <w:r w:rsidRPr="00F00A78">
        <w:rPr>
          <w:rFonts w:ascii="Arial" w:hAnsi="Arial" w:cs="Arial"/>
        </w:rPr>
        <w:t>так же</w:t>
      </w:r>
      <w:proofErr w:type="gramEnd"/>
      <w:r w:rsidRPr="00F00A78">
        <w:rPr>
          <w:rFonts w:ascii="Arial" w:hAnsi="Arial" w:cs="Arial"/>
        </w:rPr>
        <w:t xml:space="preserve"> вознаграждение, причитающиеся приемному родителю составляют 11176,4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Так же в данном разделе предусмотрены расходы по пенсионному обеспечению муниципальных служащих в сумме 6</w:t>
      </w:r>
      <w:r w:rsidR="00753DDF" w:rsidRPr="00F00A78">
        <w:rPr>
          <w:rFonts w:ascii="Arial" w:hAnsi="Arial" w:cs="Arial"/>
        </w:rPr>
        <w:t>0</w:t>
      </w:r>
      <w:r w:rsidRPr="00F00A78">
        <w:rPr>
          <w:rFonts w:ascii="Arial" w:hAnsi="Arial" w:cs="Arial"/>
        </w:rPr>
        <w:t>00,0 тыс. руб.</w:t>
      </w:r>
    </w:p>
    <w:p w:rsidR="000C223E" w:rsidRPr="00F00A78" w:rsidRDefault="000C223E" w:rsidP="007E506F">
      <w:pPr>
        <w:ind w:right="-8" w:firstLine="709"/>
        <w:jc w:val="both"/>
        <w:rPr>
          <w:rFonts w:ascii="Arial" w:hAnsi="Arial" w:cs="Arial"/>
        </w:rPr>
      </w:pPr>
    </w:p>
    <w:p w:rsidR="000C223E" w:rsidRPr="00F00A78" w:rsidRDefault="000C223E" w:rsidP="007E506F">
      <w:pPr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РАЗДЕЛ «ФИЗИЧЕСКАЯ КУЛЬТУРА И СПОРТ»</w:t>
      </w:r>
    </w:p>
    <w:p w:rsidR="007E18F1" w:rsidRPr="00F00A78" w:rsidRDefault="007E18F1" w:rsidP="007E506F">
      <w:pPr>
        <w:ind w:right="-8" w:firstLine="709"/>
        <w:jc w:val="center"/>
        <w:rPr>
          <w:rFonts w:ascii="Arial" w:hAnsi="Arial" w:cs="Arial"/>
          <w:b/>
        </w:rPr>
      </w:pPr>
    </w:p>
    <w:p w:rsidR="007E18F1" w:rsidRPr="00F00A78" w:rsidRDefault="007E18F1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 xml:space="preserve">В бюджете Приаргунского муниципального округа на 2024 год запланированы бюджетные ассигнования по расходам на физическую культуру и спорт в сумме </w:t>
      </w:r>
      <w:r w:rsidR="00753DDF" w:rsidRPr="00F00A78">
        <w:rPr>
          <w:rFonts w:ascii="Arial" w:hAnsi="Arial" w:cs="Arial"/>
        </w:rPr>
        <w:t>1</w:t>
      </w:r>
      <w:r w:rsidRPr="00F00A78">
        <w:rPr>
          <w:rFonts w:ascii="Arial" w:hAnsi="Arial" w:cs="Arial"/>
        </w:rPr>
        <w:t>505,0 тыс. рублей на проведение спортивных соревнований.</w:t>
      </w:r>
    </w:p>
    <w:p w:rsidR="00DC15E6" w:rsidRPr="00F00A78" w:rsidRDefault="00DC15E6" w:rsidP="00E46924">
      <w:pPr>
        <w:tabs>
          <w:tab w:val="left" w:pos="1380"/>
        </w:tabs>
        <w:ind w:right="-8"/>
        <w:jc w:val="both"/>
        <w:rPr>
          <w:rFonts w:ascii="Arial" w:hAnsi="Arial" w:cs="Arial"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РАЗДЕЛ «СРЕДСТВА МАССОВОЙ ИНФОРМАЦИИ»</w:t>
      </w: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состав бюджетных ассигнований раздела «Средства массовой информации» предусмотрены ассигнования на предоставление субсидий автономному учреждению на выполнение муниципального задания на оказание муниципальных услуг по освещению деятельности органов местного самоуправления муниципального округа и публикации нормативных правовых актов Приаргунского муниципального округа «Автономное редакционно-издательское учреждение «Приаргунская заря» - </w:t>
      </w:r>
      <w:r w:rsidR="007E18F1" w:rsidRPr="00F00A78">
        <w:rPr>
          <w:rFonts w:ascii="Arial" w:hAnsi="Arial" w:cs="Arial"/>
        </w:rPr>
        <w:t>398</w:t>
      </w:r>
      <w:r w:rsidR="004C3C3F" w:rsidRPr="00F00A78">
        <w:rPr>
          <w:rFonts w:ascii="Arial" w:hAnsi="Arial" w:cs="Arial"/>
        </w:rPr>
        <w:t>3</w:t>
      </w:r>
      <w:r w:rsidR="007E18F1" w:rsidRPr="00F00A78">
        <w:rPr>
          <w:rFonts w:ascii="Arial" w:hAnsi="Arial" w:cs="Arial"/>
        </w:rPr>
        <w:t>,0</w:t>
      </w:r>
      <w:r w:rsidRPr="00F00A78">
        <w:rPr>
          <w:rFonts w:ascii="Arial" w:hAnsi="Arial" w:cs="Arial"/>
        </w:rPr>
        <w:t xml:space="preserve"> тыс. рублей.</w:t>
      </w:r>
    </w:p>
    <w:p w:rsidR="007E18F1" w:rsidRPr="00F00A78" w:rsidRDefault="007E18F1" w:rsidP="00846EA9">
      <w:pPr>
        <w:ind w:right="-8"/>
        <w:rPr>
          <w:rFonts w:ascii="Arial" w:hAnsi="Arial" w:cs="Arial"/>
          <w:b/>
        </w:rPr>
      </w:pPr>
    </w:p>
    <w:p w:rsidR="00DC15E6" w:rsidRPr="00F00A78" w:rsidRDefault="00DC15E6" w:rsidP="007E506F">
      <w:pPr>
        <w:ind w:right="-8" w:firstLine="709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РАЗДЕЛ «ОБСЛУЖИВАНИЕ ГОСУДАРСТВЕННОГО ВНУТРЕННЕГО И МУНИЦИПАЛЬНОГО ДОЛГА»</w:t>
      </w:r>
    </w:p>
    <w:p w:rsidR="00846EA9" w:rsidRPr="00F00A78" w:rsidRDefault="00846EA9" w:rsidP="007E506F">
      <w:pPr>
        <w:ind w:right="-8" w:firstLine="709"/>
        <w:jc w:val="center"/>
        <w:rPr>
          <w:rFonts w:ascii="Arial" w:hAnsi="Arial" w:cs="Arial"/>
          <w:b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По разделу «Обслуживание государственного внутреннего и муниципального долга» расходные обязательства предусмотрены в сумме 8,0 тыс. руб. или 100 процентов к общему объему расходов по подразделу.</w:t>
      </w:r>
    </w:p>
    <w:p w:rsidR="007E18F1" w:rsidRPr="00F00A78" w:rsidRDefault="00DC15E6" w:rsidP="00846EA9">
      <w:pPr>
        <w:tabs>
          <w:tab w:val="left" w:pos="1770"/>
        </w:tabs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  <w:b/>
        </w:rPr>
        <w:t xml:space="preserve"> </w:t>
      </w:r>
      <w:r w:rsidRPr="00F00A78">
        <w:rPr>
          <w:rFonts w:ascii="Arial" w:hAnsi="Arial" w:cs="Arial"/>
        </w:rPr>
        <w:t xml:space="preserve"> </w:t>
      </w:r>
    </w:p>
    <w:p w:rsidR="00DC15E6" w:rsidRPr="00F00A78" w:rsidRDefault="00DC15E6" w:rsidP="007E506F">
      <w:pPr>
        <w:tabs>
          <w:tab w:val="left" w:pos="1770"/>
        </w:tabs>
        <w:ind w:right="-8" w:firstLine="709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>ПРОГРАММА МУНИЦИПАЛЬНЫХ ВНУТРЕННИХ ЗАИМСТВОВАНИЙ ПРИАРГУНСКОГО МУНИЦИПАЛЬНОГО ОКРУГА</w:t>
      </w:r>
    </w:p>
    <w:p w:rsidR="00DC15E6" w:rsidRPr="00F00A78" w:rsidRDefault="00DC15E6" w:rsidP="007E506F">
      <w:pPr>
        <w:tabs>
          <w:tab w:val="left" w:pos="1770"/>
        </w:tabs>
        <w:ind w:right="-8" w:firstLine="709"/>
        <w:jc w:val="center"/>
        <w:rPr>
          <w:rFonts w:ascii="Arial" w:hAnsi="Arial" w:cs="Arial"/>
          <w:b/>
          <w:bCs/>
        </w:rPr>
      </w:pP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соответствии со ст. 110 Бюджетного кодекса Российской Федерации предлагается утвердить программу муниципальных гарантий Приаргунского муниципального округа на 2024 год. Но муниципальные гарантии администрация Приаргунского муниципального округа подписывать не планирует.</w:t>
      </w:r>
    </w:p>
    <w:p w:rsidR="00DC15E6" w:rsidRPr="00F00A78" w:rsidRDefault="00DC15E6" w:rsidP="007E506F">
      <w:pPr>
        <w:ind w:right="-8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Внутренние заимствования, кредиты администрация Приаргунского муниципального округа предоставлять не планирует, погашение бюджетного кредита на 2024 год запланировано в сумме 571,0 тыс. руб. </w:t>
      </w:r>
    </w:p>
    <w:p w:rsidR="00DC15E6" w:rsidRPr="00F00A78" w:rsidRDefault="00DC15E6" w:rsidP="00DC15E6">
      <w:pPr>
        <w:tabs>
          <w:tab w:val="left" w:pos="1485"/>
        </w:tabs>
        <w:jc w:val="both"/>
        <w:rPr>
          <w:rFonts w:ascii="Arial" w:hAnsi="Arial" w:cs="Arial"/>
        </w:rPr>
      </w:pPr>
    </w:p>
    <w:p w:rsidR="00DC15E6" w:rsidRPr="00F00A78" w:rsidRDefault="00DC15E6" w:rsidP="00DC15E6">
      <w:pPr>
        <w:tabs>
          <w:tab w:val="left" w:pos="1485"/>
        </w:tabs>
        <w:jc w:val="both"/>
        <w:rPr>
          <w:rFonts w:ascii="Arial" w:hAnsi="Arial" w:cs="Arial"/>
        </w:rPr>
      </w:pPr>
    </w:p>
    <w:p w:rsidR="004A471B" w:rsidRPr="00F00A78" w:rsidRDefault="004A471B" w:rsidP="00DC15E6">
      <w:pPr>
        <w:tabs>
          <w:tab w:val="left" w:pos="1485"/>
        </w:tabs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46EA9" w:rsidRPr="00F00A78" w:rsidTr="00846EA9">
        <w:tc>
          <w:tcPr>
            <w:tcW w:w="4782" w:type="dxa"/>
          </w:tcPr>
          <w:p w:rsidR="00846EA9" w:rsidRPr="00F00A78" w:rsidRDefault="004C3C3F" w:rsidP="004C3C3F">
            <w:pPr>
              <w:tabs>
                <w:tab w:val="left" w:pos="1485"/>
              </w:tabs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</w:t>
            </w:r>
            <w:r w:rsidR="00846EA9" w:rsidRPr="00F00A78">
              <w:rPr>
                <w:rFonts w:ascii="Arial" w:hAnsi="Arial" w:cs="Arial"/>
              </w:rPr>
              <w:t>лав</w:t>
            </w:r>
            <w:r w:rsidRPr="00F00A78">
              <w:rPr>
                <w:rFonts w:ascii="Arial" w:hAnsi="Arial" w:cs="Arial"/>
              </w:rPr>
              <w:t>а</w:t>
            </w:r>
            <w:r w:rsidR="00846EA9" w:rsidRPr="00F00A78">
              <w:rPr>
                <w:rFonts w:ascii="Arial" w:hAnsi="Arial" w:cs="Arial"/>
              </w:rPr>
              <w:t xml:space="preserve"> Приаргунского</w:t>
            </w:r>
            <w:r w:rsidR="00846EA9" w:rsidRPr="00F00A78">
              <w:rPr>
                <w:rFonts w:ascii="Arial" w:hAnsi="Arial" w:cs="Arial"/>
              </w:rPr>
              <w:br/>
              <w:t>муниципального округа</w:t>
            </w:r>
            <w:r w:rsidR="00846EA9" w:rsidRPr="00F00A78">
              <w:rPr>
                <w:rFonts w:ascii="Arial" w:hAnsi="Arial" w:cs="Arial"/>
              </w:rPr>
              <w:br/>
              <w:t>Забайкальского края</w:t>
            </w:r>
          </w:p>
        </w:tc>
        <w:tc>
          <w:tcPr>
            <w:tcW w:w="4782" w:type="dxa"/>
          </w:tcPr>
          <w:p w:rsidR="00846EA9" w:rsidRPr="00F00A78" w:rsidRDefault="00846EA9" w:rsidP="00846EA9">
            <w:pPr>
              <w:tabs>
                <w:tab w:val="left" w:pos="1485"/>
              </w:tabs>
              <w:jc w:val="right"/>
              <w:rPr>
                <w:rFonts w:ascii="Arial" w:hAnsi="Arial" w:cs="Arial"/>
              </w:rPr>
            </w:pPr>
          </w:p>
          <w:p w:rsidR="00846EA9" w:rsidRPr="00F00A78" w:rsidRDefault="00846EA9" w:rsidP="00846EA9">
            <w:pPr>
              <w:tabs>
                <w:tab w:val="left" w:pos="1485"/>
              </w:tabs>
              <w:jc w:val="right"/>
              <w:rPr>
                <w:rFonts w:ascii="Arial" w:hAnsi="Arial" w:cs="Arial"/>
              </w:rPr>
            </w:pPr>
          </w:p>
          <w:p w:rsidR="00846EA9" w:rsidRPr="00F00A78" w:rsidRDefault="004C3C3F" w:rsidP="00846EA9">
            <w:pPr>
              <w:tabs>
                <w:tab w:val="left" w:pos="1485"/>
              </w:tabs>
              <w:jc w:val="right"/>
              <w:rPr>
                <w:rFonts w:ascii="Arial" w:hAnsi="Arial" w:cs="Arial"/>
              </w:rPr>
            </w:pPr>
            <w:proofErr w:type="spellStart"/>
            <w:r w:rsidRPr="00F00A78">
              <w:rPr>
                <w:rFonts w:ascii="Arial" w:hAnsi="Arial" w:cs="Arial"/>
              </w:rPr>
              <w:t>Е.В.Логунов</w:t>
            </w:r>
            <w:proofErr w:type="spellEnd"/>
          </w:p>
        </w:tc>
      </w:tr>
    </w:tbl>
    <w:p w:rsidR="00846EA9" w:rsidRPr="00F00A78" w:rsidRDefault="00846EA9" w:rsidP="00DC15E6">
      <w:pPr>
        <w:tabs>
          <w:tab w:val="left" w:pos="1485"/>
        </w:tabs>
        <w:jc w:val="both"/>
        <w:rPr>
          <w:rFonts w:ascii="Arial" w:hAnsi="Arial" w:cs="Arial"/>
        </w:rPr>
      </w:pPr>
    </w:p>
    <w:p w:rsidR="004A471B" w:rsidRPr="00F00A78" w:rsidRDefault="004A471B" w:rsidP="00DB59C0">
      <w:pPr>
        <w:spacing w:before="120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br w:type="page"/>
      </w:r>
    </w:p>
    <w:p w:rsidR="00DB59C0" w:rsidRPr="00F00A78" w:rsidRDefault="00DB59C0" w:rsidP="00DB59C0">
      <w:pPr>
        <w:spacing w:before="120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lastRenderedPageBreak/>
        <w:t>Структура и динамика расходов бюджета Приаргунского муниципального округа</w:t>
      </w:r>
    </w:p>
    <w:p w:rsidR="00DB59C0" w:rsidRPr="00F00A78" w:rsidRDefault="00DB59C0" w:rsidP="00DB59C0">
      <w:pPr>
        <w:spacing w:before="120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</w:rPr>
        <w:t xml:space="preserve"> по разделам классификации расходов</w:t>
      </w:r>
    </w:p>
    <w:p w:rsidR="00DB59C0" w:rsidRPr="00F00A78" w:rsidRDefault="00DB59C0" w:rsidP="00DB59C0">
      <w:pPr>
        <w:jc w:val="right"/>
        <w:rPr>
          <w:rFonts w:ascii="Arial" w:hAnsi="Arial" w:cs="Arial"/>
        </w:rPr>
      </w:pPr>
      <w:r w:rsidRPr="00F00A78">
        <w:rPr>
          <w:rFonts w:ascii="Arial" w:hAnsi="Arial" w:cs="Arial"/>
        </w:rPr>
        <w:t>тыс. 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126"/>
        <w:gridCol w:w="2410"/>
      </w:tblGrid>
      <w:tr w:rsidR="00DB59C0" w:rsidRPr="00F00A78" w:rsidTr="00E735EA">
        <w:trPr>
          <w:cantSplit/>
          <w:tblHeader/>
        </w:trPr>
        <w:tc>
          <w:tcPr>
            <w:tcW w:w="2835" w:type="dxa"/>
            <w:vMerge w:val="restart"/>
            <w:vAlign w:val="center"/>
          </w:tcPr>
          <w:p w:rsidR="00DB59C0" w:rsidRPr="00F00A78" w:rsidRDefault="00DB59C0" w:rsidP="00E735EA">
            <w:pPr>
              <w:rPr>
                <w:rFonts w:ascii="Arial" w:hAnsi="Arial" w:cs="Arial"/>
              </w:rPr>
            </w:pPr>
            <w:bookmarkStart w:id="2" w:name="OLE_LINK1"/>
            <w:bookmarkStart w:id="3" w:name="OLE_LINK2"/>
            <w:bookmarkStart w:id="4" w:name="OLE_LINK3"/>
            <w:r w:rsidRPr="00F00A78">
              <w:rPr>
                <w:rFonts w:ascii="Arial" w:hAnsi="Arial" w:cs="Arial"/>
              </w:rPr>
              <w:t>Показатели</w:t>
            </w:r>
          </w:p>
        </w:tc>
        <w:tc>
          <w:tcPr>
            <w:tcW w:w="1985" w:type="dxa"/>
            <w:vMerge w:val="restart"/>
            <w:vAlign w:val="center"/>
          </w:tcPr>
          <w:p w:rsidR="00DB59C0" w:rsidRPr="00F00A78" w:rsidRDefault="00DB59C0" w:rsidP="002B6BDE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</w:t>
            </w:r>
            <w:r w:rsidR="009F1431" w:rsidRPr="00F00A78">
              <w:rPr>
                <w:rFonts w:ascii="Arial" w:hAnsi="Arial" w:cs="Arial"/>
              </w:rPr>
              <w:t>2</w:t>
            </w:r>
            <w:r w:rsidR="002B6BDE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год (ожидаемая оценка)</w:t>
            </w:r>
          </w:p>
        </w:tc>
        <w:tc>
          <w:tcPr>
            <w:tcW w:w="4536" w:type="dxa"/>
            <w:gridSpan w:val="2"/>
            <w:vAlign w:val="center"/>
          </w:tcPr>
          <w:p w:rsidR="00DB59C0" w:rsidRPr="00F00A78" w:rsidRDefault="00DB59C0" w:rsidP="002F44C2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20</w:t>
            </w:r>
            <w:r w:rsidR="009F1431" w:rsidRPr="00F00A78">
              <w:rPr>
                <w:rFonts w:ascii="Arial" w:hAnsi="Arial" w:cs="Arial"/>
              </w:rPr>
              <w:t>2</w:t>
            </w:r>
            <w:r w:rsidR="002F44C2" w:rsidRPr="00F00A78">
              <w:rPr>
                <w:rFonts w:ascii="Arial" w:hAnsi="Arial" w:cs="Arial"/>
              </w:rPr>
              <w:t>4</w:t>
            </w:r>
            <w:r w:rsidRPr="00F00A78">
              <w:rPr>
                <w:rFonts w:ascii="Arial" w:hAnsi="Arial" w:cs="Arial"/>
              </w:rPr>
              <w:t xml:space="preserve"> год (проект)</w:t>
            </w:r>
          </w:p>
        </w:tc>
      </w:tr>
      <w:tr w:rsidR="00DB59C0" w:rsidRPr="00F00A78" w:rsidTr="00E735EA">
        <w:trPr>
          <w:cantSplit/>
          <w:tblHeader/>
        </w:trPr>
        <w:tc>
          <w:tcPr>
            <w:tcW w:w="2835" w:type="dxa"/>
            <w:vMerge/>
            <w:vAlign w:val="center"/>
          </w:tcPr>
          <w:p w:rsidR="00DB59C0" w:rsidRPr="00F00A78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DB59C0" w:rsidRPr="00F00A78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B59C0" w:rsidRPr="00F00A78" w:rsidRDefault="00DB59C0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проект</w:t>
            </w:r>
          </w:p>
        </w:tc>
        <w:tc>
          <w:tcPr>
            <w:tcW w:w="2410" w:type="dxa"/>
            <w:vAlign w:val="center"/>
          </w:tcPr>
          <w:p w:rsidR="00DB59C0" w:rsidRPr="00F00A78" w:rsidRDefault="00DB59C0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% к предыдущему году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spacing w:before="20" w:after="20"/>
              <w:ind w:firstLine="34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1142620,8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896313,7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78,4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after="20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DB59C0" w:rsidRPr="00F00A78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DB59C0" w:rsidP="00E73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DB59C0" w:rsidP="00E735EA">
            <w:pPr>
              <w:ind w:firstLine="34"/>
              <w:jc w:val="center"/>
              <w:rPr>
                <w:rFonts w:ascii="Arial" w:hAnsi="Arial" w:cs="Arial"/>
              </w:rPr>
            </w:pP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 xml:space="preserve">Общегосударственные вопросы 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160466,1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141233,1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88,0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DB59C0" w:rsidRPr="00F00A78" w:rsidRDefault="002B6BDE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2F44C2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2F44C2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5602,0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4882,6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87,2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 xml:space="preserve">Национальная экономика 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67467,5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90536,1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134,2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107379,6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2617,2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2,4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:rsidR="00DB59C0" w:rsidRPr="00F00A78" w:rsidRDefault="002B6BDE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2F44C2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9F1431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</w:tr>
      <w:tr w:rsidR="002F44C2" w:rsidRPr="00F00A78" w:rsidTr="00E735EA">
        <w:tc>
          <w:tcPr>
            <w:tcW w:w="2835" w:type="dxa"/>
            <w:vAlign w:val="center"/>
          </w:tcPr>
          <w:p w:rsidR="002F44C2" w:rsidRPr="00F00A78" w:rsidRDefault="002F44C2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 xml:space="preserve">Образование </w:t>
            </w:r>
          </w:p>
        </w:tc>
        <w:tc>
          <w:tcPr>
            <w:tcW w:w="1985" w:type="dxa"/>
            <w:vAlign w:val="center"/>
          </w:tcPr>
          <w:p w:rsidR="002F44C2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731507,2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44C2" w:rsidRPr="00F00A78" w:rsidRDefault="00105557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591984,2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4C2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80,9</w:t>
            </w:r>
          </w:p>
        </w:tc>
      </w:tr>
      <w:tr w:rsidR="002F44C2" w:rsidRPr="00F00A78" w:rsidTr="00E735EA">
        <w:tc>
          <w:tcPr>
            <w:tcW w:w="2835" w:type="dxa"/>
            <w:vAlign w:val="center"/>
          </w:tcPr>
          <w:p w:rsidR="002F44C2" w:rsidRPr="00F00A78" w:rsidRDefault="002F44C2" w:rsidP="004A471B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Культура, кинематография</w:t>
            </w:r>
          </w:p>
        </w:tc>
        <w:tc>
          <w:tcPr>
            <w:tcW w:w="1985" w:type="dxa"/>
            <w:vAlign w:val="center"/>
          </w:tcPr>
          <w:p w:rsidR="002F44C2" w:rsidRPr="00F00A78" w:rsidRDefault="00105557" w:rsidP="009F1431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47083,9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44C2" w:rsidRPr="00F00A78" w:rsidRDefault="00105557" w:rsidP="0014453C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41165,2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4C2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87,4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 xml:space="preserve">Здравоохранение </w:t>
            </w:r>
          </w:p>
        </w:tc>
        <w:tc>
          <w:tcPr>
            <w:tcW w:w="1985" w:type="dxa"/>
            <w:vAlign w:val="center"/>
          </w:tcPr>
          <w:p w:rsidR="00DB59C0" w:rsidRPr="00F00A78" w:rsidRDefault="009F1431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9F1431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9F1431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 xml:space="preserve">Социальная политика 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16395,5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2F44C2" w:rsidP="00105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18</w:t>
            </w:r>
            <w:r w:rsidR="00105557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99,3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112,2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2416,9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105557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</w:t>
            </w:r>
            <w:r w:rsidR="00304BF5" w:rsidRPr="00F00A78">
              <w:rPr>
                <w:rFonts w:ascii="Arial" w:hAnsi="Arial" w:cs="Arial"/>
              </w:rPr>
              <w:t>505,0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105557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62,2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:rsidR="00DB59C0" w:rsidRPr="00F00A78" w:rsidRDefault="002B6BDE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3150,7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304BF5" w:rsidP="00105557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398</w:t>
            </w:r>
            <w:r w:rsidR="00105557" w:rsidRPr="00F00A78">
              <w:rPr>
                <w:rFonts w:ascii="Arial" w:hAnsi="Arial" w:cs="Arial"/>
              </w:rPr>
              <w:t>3</w:t>
            </w:r>
            <w:r w:rsidRPr="00F00A78">
              <w:rPr>
                <w:rFonts w:ascii="Arial" w:hAnsi="Arial" w:cs="Arial"/>
              </w:rPr>
              <w:t>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304BF5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126,4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DB59C0" w:rsidRPr="00F00A78" w:rsidRDefault="002B6BDE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2F44C2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2F44C2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28,9</w:t>
            </w:r>
          </w:p>
        </w:tc>
      </w:tr>
      <w:tr w:rsidR="00DB59C0" w:rsidRPr="00F00A78" w:rsidTr="00E735EA">
        <w:tc>
          <w:tcPr>
            <w:tcW w:w="2835" w:type="dxa"/>
            <w:vAlign w:val="center"/>
          </w:tcPr>
          <w:p w:rsidR="00DB59C0" w:rsidRPr="00F00A78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rFonts w:ascii="Arial" w:hAnsi="Arial" w:cs="Arial"/>
                <w:kern w:val="24"/>
              </w:rPr>
            </w:pPr>
            <w:r w:rsidRPr="00F00A78">
              <w:rPr>
                <w:rFonts w:ascii="Arial" w:hAnsi="Arial" w:cs="Arial"/>
                <w:kern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DB59C0" w:rsidRPr="00F00A78" w:rsidRDefault="009F1431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F00A78" w:rsidRDefault="009F1431" w:rsidP="00E735EA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F00A78" w:rsidRDefault="009F1431" w:rsidP="00E735EA">
            <w:pPr>
              <w:ind w:firstLine="34"/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0</w:t>
            </w:r>
          </w:p>
        </w:tc>
      </w:tr>
      <w:bookmarkEnd w:id="2"/>
      <w:bookmarkEnd w:id="3"/>
      <w:bookmarkEnd w:id="4"/>
    </w:tbl>
    <w:p w:rsidR="00DB59C0" w:rsidRPr="00F00A78" w:rsidRDefault="00DB59C0" w:rsidP="00DB59C0">
      <w:pPr>
        <w:jc w:val="both"/>
        <w:rPr>
          <w:rFonts w:ascii="Arial" w:hAnsi="Arial" w:cs="Arial"/>
        </w:rPr>
      </w:pPr>
    </w:p>
    <w:p w:rsidR="00DC15E6" w:rsidRPr="00F00A78" w:rsidRDefault="00DC15E6" w:rsidP="005742FC">
      <w:pPr>
        <w:pStyle w:val="1"/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4A471B" w:rsidRPr="00F00A78" w:rsidRDefault="004A471B" w:rsidP="00C92D50">
      <w:pPr>
        <w:pStyle w:val="1"/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00A78">
        <w:rPr>
          <w:rFonts w:ascii="Arial" w:hAnsi="Arial" w:cs="Arial"/>
          <w:color w:val="2D2D2D"/>
          <w:spacing w:val="2"/>
          <w:sz w:val="24"/>
          <w:szCs w:val="24"/>
        </w:rPr>
        <w:br w:type="page"/>
      </w:r>
    </w:p>
    <w:p w:rsidR="00C92D50" w:rsidRPr="00F00A78" w:rsidRDefault="00CC25F9" w:rsidP="00C92D50">
      <w:pPr>
        <w:pStyle w:val="1"/>
        <w:shd w:val="clear" w:color="auto" w:fill="FFFFFF"/>
        <w:jc w:val="right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  <w:r w:rsidRPr="00F00A78">
        <w:rPr>
          <w:rFonts w:ascii="Arial" w:hAnsi="Arial" w:cs="Arial"/>
          <w:b/>
          <w:color w:val="2D2D2D"/>
          <w:spacing w:val="2"/>
          <w:sz w:val="24"/>
          <w:szCs w:val="24"/>
        </w:rPr>
        <w:lastRenderedPageBreak/>
        <w:t xml:space="preserve"> </w:t>
      </w:r>
    </w:p>
    <w:p w:rsidR="00C92D50" w:rsidRPr="00F00A78" w:rsidRDefault="00C92D50" w:rsidP="00DC15E6">
      <w:pPr>
        <w:pStyle w:val="1"/>
        <w:shd w:val="clear" w:color="auto" w:fill="FFFFFF"/>
        <w:jc w:val="center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  <w:r w:rsidRPr="00F00A78">
        <w:rPr>
          <w:rFonts w:ascii="Arial" w:hAnsi="Arial" w:cs="Arial"/>
          <w:b/>
          <w:color w:val="2D2D2D"/>
          <w:spacing w:val="2"/>
          <w:sz w:val="24"/>
          <w:szCs w:val="24"/>
        </w:rPr>
        <w:t>АДМИНИСТРАЦИЯ ПРИАРГУНСКОГО МУНИЦИПАЛЬНГО ОКРУГА ЗАБАЙКАЛЬСКОГО КРАЯ</w:t>
      </w:r>
    </w:p>
    <w:p w:rsidR="00C92D50" w:rsidRPr="00F00A78" w:rsidRDefault="00C92D50" w:rsidP="00DC15E6">
      <w:pPr>
        <w:jc w:val="center"/>
        <w:rPr>
          <w:rFonts w:ascii="Arial" w:hAnsi="Arial" w:cs="Arial"/>
          <w:b/>
        </w:rPr>
      </w:pPr>
    </w:p>
    <w:p w:rsidR="00C92D50" w:rsidRPr="00F00A78" w:rsidRDefault="00C92D50" w:rsidP="00DC15E6">
      <w:pPr>
        <w:pStyle w:val="2"/>
        <w:jc w:val="center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РАСПОРЯЖЕНИЕ</w:t>
      </w:r>
    </w:p>
    <w:p w:rsidR="00C92D50" w:rsidRPr="00F00A78" w:rsidRDefault="00C92D50" w:rsidP="004A471B">
      <w:pPr>
        <w:rPr>
          <w:rFonts w:ascii="Arial" w:hAnsi="Arial" w:cs="Arial"/>
        </w:rPr>
      </w:pPr>
      <w:r w:rsidRPr="00F00A78">
        <w:rPr>
          <w:rFonts w:ascii="Arial" w:hAnsi="Arial" w:cs="Arial"/>
        </w:rPr>
        <w:tab/>
      </w:r>
      <w:r w:rsidRPr="00F00A78">
        <w:rPr>
          <w:rFonts w:ascii="Arial" w:hAnsi="Arial" w:cs="Arial"/>
        </w:rPr>
        <w:tab/>
      </w:r>
      <w:r w:rsidRPr="00F00A78">
        <w:rPr>
          <w:rFonts w:ascii="Arial" w:hAnsi="Arial" w:cs="Arial"/>
        </w:rPr>
        <w:tab/>
      </w:r>
      <w:r w:rsidRPr="00F00A78">
        <w:rPr>
          <w:rFonts w:ascii="Arial" w:hAnsi="Arial" w:cs="Arial"/>
        </w:rPr>
        <w:tab/>
        <w:t xml:space="preserve">             </w:t>
      </w:r>
    </w:p>
    <w:p w:rsidR="00C92D50" w:rsidRPr="00F00A78" w:rsidRDefault="00C92D50" w:rsidP="004A471B">
      <w:pPr>
        <w:rPr>
          <w:rFonts w:ascii="Arial" w:hAnsi="Arial" w:cs="Arial"/>
          <w:i/>
        </w:rPr>
      </w:pPr>
    </w:p>
    <w:tbl>
      <w:tblPr>
        <w:tblW w:w="9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45"/>
        <w:gridCol w:w="3278"/>
      </w:tblGrid>
      <w:tr w:rsidR="00C92D50" w:rsidRPr="00F00A78" w:rsidTr="004A471B">
        <w:trPr>
          <w:trHeight w:val="715"/>
        </w:trPr>
        <w:tc>
          <w:tcPr>
            <w:tcW w:w="6145" w:type="dxa"/>
          </w:tcPr>
          <w:p w:rsidR="00C92D50" w:rsidRPr="00F00A78" w:rsidRDefault="00C92D50" w:rsidP="00CC25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 w:rsidR="00CC25F9" w:rsidRPr="00F00A78">
              <w:rPr>
                <w:rFonts w:ascii="Arial" w:hAnsi="Arial" w:cs="Arial"/>
                <w:sz w:val="24"/>
                <w:szCs w:val="24"/>
              </w:rPr>
              <w:t>07</w:t>
            </w:r>
            <w:r w:rsidRPr="00F00A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F59AD" w:rsidRPr="00F00A78">
              <w:rPr>
                <w:rFonts w:ascii="Arial" w:hAnsi="Arial" w:cs="Arial"/>
                <w:sz w:val="24"/>
                <w:szCs w:val="24"/>
              </w:rPr>
              <w:t>ноября</w:t>
            </w:r>
            <w:proofErr w:type="gramEnd"/>
            <w:r w:rsidRPr="00F00A78">
              <w:rPr>
                <w:rFonts w:ascii="Arial" w:hAnsi="Arial" w:cs="Arial"/>
                <w:sz w:val="24"/>
                <w:szCs w:val="24"/>
              </w:rPr>
              <w:t xml:space="preserve"> 2032 года </w:t>
            </w:r>
          </w:p>
        </w:tc>
        <w:tc>
          <w:tcPr>
            <w:tcW w:w="3278" w:type="dxa"/>
          </w:tcPr>
          <w:p w:rsidR="00C92D50" w:rsidRPr="00F00A78" w:rsidRDefault="00C92D50" w:rsidP="00CC25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A78">
              <w:rPr>
                <w:rFonts w:ascii="Arial" w:hAnsi="Arial" w:cs="Arial"/>
                <w:sz w:val="24"/>
                <w:szCs w:val="24"/>
              </w:rPr>
              <w:t xml:space="preserve">          №   </w:t>
            </w:r>
            <w:r w:rsidR="00CC25F9" w:rsidRPr="00F00A78">
              <w:rPr>
                <w:rFonts w:ascii="Arial" w:hAnsi="Arial" w:cs="Arial"/>
                <w:sz w:val="24"/>
                <w:szCs w:val="24"/>
              </w:rPr>
              <w:t>635</w:t>
            </w:r>
            <w:r w:rsidRPr="00F00A78">
              <w:rPr>
                <w:rFonts w:ascii="Arial" w:hAnsi="Arial" w:cs="Arial"/>
                <w:sz w:val="24"/>
                <w:szCs w:val="24"/>
              </w:rPr>
              <w:t xml:space="preserve"> -р/од   </w:t>
            </w:r>
          </w:p>
        </w:tc>
      </w:tr>
    </w:tbl>
    <w:p w:rsidR="00C92D50" w:rsidRPr="00F00A78" w:rsidRDefault="00C92D50" w:rsidP="004A471B">
      <w:pPr>
        <w:jc w:val="center"/>
        <w:rPr>
          <w:rFonts w:ascii="Arial" w:hAnsi="Arial" w:cs="Arial"/>
        </w:rPr>
      </w:pPr>
      <w:r w:rsidRPr="00F00A78">
        <w:rPr>
          <w:rFonts w:ascii="Arial" w:hAnsi="Arial" w:cs="Arial"/>
        </w:rPr>
        <w:t>п. Приаргунск</w:t>
      </w:r>
    </w:p>
    <w:p w:rsidR="00C92D50" w:rsidRPr="00F00A78" w:rsidRDefault="00C92D50" w:rsidP="004A4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2D50" w:rsidRPr="00F00A78" w:rsidRDefault="00C92D50" w:rsidP="004A47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соответствии со статьями 172, 184.2 Бюджетного кодекса Российской Федерации, пунктом 27.1. положения «О бюджетном процессе в Приаргунском муниципальном округе Забайкальского края» от 21 апреля 2021 года №59 утвержденным решением Совета Приаргунского муниципального округа Забайкальского края: </w:t>
      </w:r>
    </w:p>
    <w:p w:rsidR="00C92D50" w:rsidRPr="00F00A78" w:rsidRDefault="00C92D50" w:rsidP="004A471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00A78">
        <w:rPr>
          <w:rFonts w:ascii="Arial" w:hAnsi="Arial" w:cs="Arial"/>
        </w:rPr>
        <w:t xml:space="preserve">Утвердить </w:t>
      </w:r>
      <w:r w:rsidRPr="00F00A78">
        <w:rPr>
          <w:rFonts w:ascii="Arial" w:hAnsi="Arial" w:cs="Arial"/>
          <w:color w:val="000000"/>
          <w:shd w:val="clear" w:color="auto" w:fill="FFFFFF"/>
        </w:rPr>
        <w:t>Основные направления бюджетной и налоговой политики Приаргунского муниципального округа Забайкальского края на 2024 год и плановый период 2025 и 2026 годов (прилагаются).</w:t>
      </w:r>
    </w:p>
    <w:p w:rsidR="00C92D50" w:rsidRPr="00F00A78" w:rsidRDefault="00C92D50" w:rsidP="004A471B">
      <w:pPr>
        <w:jc w:val="both"/>
        <w:rPr>
          <w:rFonts w:ascii="Arial" w:hAnsi="Arial" w:cs="Arial"/>
        </w:rPr>
      </w:pPr>
    </w:p>
    <w:p w:rsidR="00C92D50" w:rsidRPr="00F00A78" w:rsidRDefault="00C92D50" w:rsidP="004A471B">
      <w:pPr>
        <w:jc w:val="both"/>
        <w:rPr>
          <w:rFonts w:ascii="Arial" w:hAnsi="Arial" w:cs="Arial"/>
        </w:rPr>
      </w:pPr>
    </w:p>
    <w:p w:rsidR="00C92D50" w:rsidRPr="00F00A78" w:rsidRDefault="00C92D50" w:rsidP="004A471B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4A471B" w:rsidRPr="00F00A78" w:rsidTr="004A471B">
        <w:tc>
          <w:tcPr>
            <w:tcW w:w="4782" w:type="dxa"/>
          </w:tcPr>
          <w:p w:rsidR="004A471B" w:rsidRPr="00F00A78" w:rsidRDefault="004A471B" w:rsidP="004A471B">
            <w:pPr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Глава Приаргунского</w:t>
            </w:r>
            <w:r w:rsidRPr="00F00A78">
              <w:rPr>
                <w:rFonts w:ascii="Arial" w:hAnsi="Arial" w:cs="Arial"/>
              </w:rPr>
              <w:br/>
              <w:t>муниципального округа</w:t>
            </w:r>
            <w:r w:rsidRPr="00F00A78">
              <w:rPr>
                <w:rFonts w:ascii="Arial" w:hAnsi="Arial" w:cs="Arial"/>
              </w:rPr>
              <w:br/>
              <w:t>Забайкальского края</w:t>
            </w:r>
          </w:p>
        </w:tc>
        <w:tc>
          <w:tcPr>
            <w:tcW w:w="4782" w:type="dxa"/>
          </w:tcPr>
          <w:p w:rsidR="004A471B" w:rsidRPr="00F00A78" w:rsidRDefault="004A471B" w:rsidP="004A471B">
            <w:pPr>
              <w:jc w:val="right"/>
              <w:rPr>
                <w:rFonts w:ascii="Arial" w:hAnsi="Arial" w:cs="Arial"/>
              </w:rPr>
            </w:pPr>
          </w:p>
          <w:p w:rsidR="004A471B" w:rsidRPr="00F00A78" w:rsidRDefault="004A471B" w:rsidP="004A471B">
            <w:pPr>
              <w:jc w:val="right"/>
              <w:rPr>
                <w:rFonts w:ascii="Arial" w:hAnsi="Arial" w:cs="Arial"/>
              </w:rPr>
            </w:pPr>
          </w:p>
          <w:p w:rsidR="004A471B" w:rsidRPr="00F00A78" w:rsidRDefault="004A471B" w:rsidP="004A471B">
            <w:pPr>
              <w:jc w:val="right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Е.В. Логунов</w:t>
            </w:r>
          </w:p>
        </w:tc>
      </w:tr>
    </w:tbl>
    <w:p w:rsidR="004A471B" w:rsidRPr="00F00A78" w:rsidRDefault="004A471B" w:rsidP="004A471B">
      <w:pPr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C92D50" w:rsidRPr="00F00A78" w:rsidTr="00C92D50">
        <w:trPr>
          <w:trHeight w:val="1516"/>
        </w:trPr>
        <w:tc>
          <w:tcPr>
            <w:tcW w:w="4394" w:type="dxa"/>
          </w:tcPr>
          <w:p w:rsidR="00C92D50" w:rsidRPr="00F00A78" w:rsidRDefault="00C92D50" w:rsidP="00C92D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УТВЕРЖДЕНЫ</w:t>
            </w:r>
          </w:p>
          <w:p w:rsidR="00C92D50" w:rsidRPr="00F00A78" w:rsidRDefault="00C92D50" w:rsidP="00C92D50">
            <w:pPr>
              <w:jc w:val="both"/>
              <w:rPr>
                <w:rFonts w:ascii="Arial" w:hAnsi="Arial" w:cs="Arial"/>
              </w:rPr>
            </w:pPr>
          </w:p>
          <w:p w:rsidR="00C92D50" w:rsidRPr="00F00A78" w:rsidRDefault="00C92D50" w:rsidP="00C92D50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распоряжением администрации </w:t>
            </w:r>
            <w:r w:rsidRPr="00F00A78">
              <w:rPr>
                <w:rFonts w:ascii="Arial" w:hAnsi="Arial" w:cs="Arial"/>
                <w:color w:val="000000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C92D50" w:rsidRPr="00F00A78" w:rsidRDefault="00C92D50" w:rsidP="00C92D50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         </w:t>
            </w:r>
            <w:r w:rsidR="00CC25F9" w:rsidRPr="00F00A78">
              <w:rPr>
                <w:rFonts w:ascii="Arial" w:hAnsi="Arial" w:cs="Arial"/>
              </w:rPr>
              <w:t>07 ноября</w:t>
            </w:r>
            <w:r w:rsidRPr="00F00A78">
              <w:rPr>
                <w:rFonts w:ascii="Arial" w:hAnsi="Arial" w:cs="Arial"/>
              </w:rPr>
              <w:t xml:space="preserve"> 2023 </w:t>
            </w:r>
            <w:proofErr w:type="gramStart"/>
            <w:r w:rsidRPr="00F00A78">
              <w:rPr>
                <w:rFonts w:ascii="Arial" w:hAnsi="Arial" w:cs="Arial"/>
              </w:rPr>
              <w:t xml:space="preserve">№  </w:t>
            </w:r>
            <w:r w:rsidR="00CC25F9" w:rsidRPr="00F00A78">
              <w:rPr>
                <w:rFonts w:ascii="Arial" w:hAnsi="Arial" w:cs="Arial"/>
              </w:rPr>
              <w:t>635</w:t>
            </w:r>
            <w:proofErr w:type="gramEnd"/>
            <w:r w:rsidRPr="00F00A78">
              <w:rPr>
                <w:rFonts w:ascii="Arial" w:hAnsi="Arial" w:cs="Arial"/>
              </w:rPr>
              <w:t xml:space="preserve">  -р/од      </w:t>
            </w:r>
          </w:p>
          <w:p w:rsidR="00C92D50" w:rsidRPr="00F00A78" w:rsidRDefault="00C92D50" w:rsidP="00C92D50">
            <w:pPr>
              <w:widowControl w:val="0"/>
              <w:autoSpaceDE w:val="0"/>
              <w:autoSpaceDN w:val="0"/>
              <w:adjustRightInd w:val="0"/>
              <w:ind w:left="-249"/>
              <w:jc w:val="both"/>
              <w:outlineLvl w:val="0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 </w:t>
            </w:r>
          </w:p>
        </w:tc>
      </w:tr>
    </w:tbl>
    <w:p w:rsidR="00C92D50" w:rsidRPr="00F00A78" w:rsidRDefault="00C92D50" w:rsidP="00C92D50">
      <w:pPr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C92D50" w:rsidRPr="00F00A78" w:rsidRDefault="00C92D50" w:rsidP="004A471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00A78">
        <w:rPr>
          <w:rFonts w:ascii="Arial" w:hAnsi="Arial" w:cs="Arial"/>
          <w:b/>
          <w:color w:val="000000"/>
          <w:shd w:val="clear" w:color="auto" w:fill="FFFFFF"/>
        </w:rPr>
        <w:t>Основные направления</w:t>
      </w:r>
    </w:p>
    <w:p w:rsidR="00C92D50" w:rsidRPr="00F00A78" w:rsidRDefault="00C92D50" w:rsidP="004A471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00A78">
        <w:rPr>
          <w:rFonts w:ascii="Arial" w:hAnsi="Arial" w:cs="Arial"/>
          <w:b/>
          <w:color w:val="000000"/>
          <w:shd w:val="clear" w:color="auto" w:fill="FFFFFF"/>
        </w:rPr>
        <w:t xml:space="preserve">бюджетной и налоговой политики </w:t>
      </w:r>
      <w:r w:rsidRPr="00F00A78">
        <w:rPr>
          <w:rFonts w:ascii="Arial" w:hAnsi="Arial" w:cs="Arial"/>
          <w:b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  <w:b/>
          <w:color w:val="000000"/>
          <w:shd w:val="clear" w:color="auto" w:fill="FFFFFF"/>
        </w:rPr>
        <w:t xml:space="preserve"> на 2024 год и плановый период 2025 и 2026 годов</w:t>
      </w:r>
    </w:p>
    <w:p w:rsidR="00C92D50" w:rsidRPr="00F00A78" w:rsidRDefault="00C92D50" w:rsidP="004A471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C92D50" w:rsidRPr="00F00A78" w:rsidRDefault="00C92D50" w:rsidP="004A471B">
      <w:pPr>
        <w:pStyle w:val="affb"/>
        <w:numPr>
          <w:ilvl w:val="0"/>
          <w:numId w:val="29"/>
        </w:numPr>
        <w:ind w:left="0" w:firstLine="709"/>
        <w:contextualSpacing w:val="0"/>
        <w:jc w:val="center"/>
        <w:rPr>
          <w:rFonts w:ascii="Arial" w:hAnsi="Arial" w:cs="Arial"/>
          <w:b/>
          <w:lang w:val="en-US"/>
        </w:rPr>
      </w:pPr>
      <w:r w:rsidRPr="00F00A78">
        <w:rPr>
          <w:rFonts w:ascii="Arial" w:hAnsi="Arial" w:cs="Arial"/>
          <w:b/>
        </w:rPr>
        <w:t>Общие положения.</w:t>
      </w:r>
    </w:p>
    <w:p w:rsidR="00C92D50" w:rsidRPr="00F00A78" w:rsidRDefault="00C92D50" w:rsidP="00C92D50">
      <w:pPr>
        <w:pStyle w:val="affb"/>
        <w:ind w:left="1429"/>
        <w:jc w:val="center"/>
        <w:rPr>
          <w:rFonts w:ascii="Arial" w:hAnsi="Arial" w:cs="Arial"/>
          <w:b/>
          <w:lang w:val="en-US"/>
        </w:rPr>
      </w:pPr>
    </w:p>
    <w:p w:rsidR="00C92D50" w:rsidRPr="00F00A78" w:rsidRDefault="00C92D50" w:rsidP="004A471B">
      <w:pPr>
        <w:pStyle w:val="18"/>
        <w:ind w:right="-8"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Основные направления бюджетной и налоговой политики Приаргунского муниципального округа Забайкальского края на 2024 год и плановый период 2025 и 2026 годов (далее — основные направления бюджетной и налоговой политики) подготовлены в соответствии со статьями 172, 184</w:t>
      </w:r>
      <w:r w:rsidRPr="00F00A78">
        <w:rPr>
          <w:rFonts w:ascii="Arial" w:hAnsi="Arial" w:cs="Arial"/>
          <w:sz w:val="24"/>
          <w:szCs w:val="24"/>
          <w:vertAlign w:val="superscript"/>
        </w:rPr>
        <w:t>2</w:t>
      </w:r>
      <w:r w:rsidRPr="00F00A78">
        <w:rPr>
          <w:rFonts w:ascii="Arial" w:hAnsi="Arial" w:cs="Arial"/>
          <w:sz w:val="24"/>
          <w:szCs w:val="24"/>
        </w:rPr>
        <w:t xml:space="preserve"> Бюджетного кодекса Российской Федерации и статьей 13 Закона Забайкальского края от 7 апреля 2009 года № 155-ЗЗК «О бюджетном процессе в Забайкальском крае».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При подготовке основных направлений бюджетной и налоговой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- указы Президента), Послания Президента Российской Федерации Федеральному Собранию Российской Федерации от 21 апреля 2021 года.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цикле, а также условия формирования проекта бюджета на 2024 год и плановый период 2025 и 2026 годов.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края, решение первоочередных задач наиболее эффективным способом.</w:t>
      </w:r>
    </w:p>
    <w:p w:rsidR="00C92D50" w:rsidRPr="00F00A78" w:rsidRDefault="00C92D50" w:rsidP="00F84104">
      <w:pPr>
        <w:pStyle w:val="18"/>
        <w:spacing w:after="320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В этой связи будет продолжено применение мер, направленных на развитие доходной базы округа, концентрацию имеющихся ресурсов на приоритетных направлениях социально-экономического развития Приаргунского муниципального округа Забайкальского края, оптимизацию расходов и совершенствование долговой политики региона.</w:t>
      </w:r>
    </w:p>
    <w:p w:rsidR="00C92D50" w:rsidRPr="00F00A78" w:rsidRDefault="00C92D50" w:rsidP="00C92D50">
      <w:pPr>
        <w:pStyle w:val="18"/>
        <w:numPr>
          <w:ilvl w:val="0"/>
          <w:numId w:val="29"/>
        </w:numPr>
        <w:tabs>
          <w:tab w:val="left" w:pos="0"/>
        </w:tabs>
        <w:ind w:left="170" w:firstLine="0"/>
        <w:jc w:val="center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b/>
          <w:sz w:val="24"/>
          <w:szCs w:val="24"/>
        </w:rPr>
        <w:t>Итоги реализации бюджетной и налоговой политики</w:t>
      </w:r>
      <w:r w:rsidRPr="00F00A78">
        <w:rPr>
          <w:rFonts w:ascii="Arial" w:hAnsi="Arial" w:cs="Arial"/>
          <w:b/>
          <w:sz w:val="24"/>
          <w:szCs w:val="24"/>
        </w:rPr>
        <w:br/>
        <w:t>Приаргунского муниципального округа</w:t>
      </w:r>
    </w:p>
    <w:p w:rsidR="00C92D50" w:rsidRPr="00F00A78" w:rsidRDefault="00C92D50" w:rsidP="00C92D50">
      <w:pPr>
        <w:pStyle w:val="18"/>
        <w:tabs>
          <w:tab w:val="left" w:pos="0"/>
        </w:tabs>
        <w:ind w:left="170" w:firstLine="0"/>
        <w:jc w:val="center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b/>
          <w:sz w:val="24"/>
          <w:szCs w:val="24"/>
        </w:rPr>
        <w:t>Забайкальского края в 2022-2023 годах</w:t>
      </w:r>
    </w:p>
    <w:p w:rsidR="00C92D50" w:rsidRPr="00F00A78" w:rsidRDefault="00C92D50" w:rsidP="00C92D50">
      <w:pPr>
        <w:pStyle w:val="18"/>
        <w:tabs>
          <w:tab w:val="left" w:pos="0"/>
        </w:tabs>
        <w:ind w:left="170" w:firstLine="0"/>
        <w:jc w:val="both"/>
        <w:rPr>
          <w:rFonts w:ascii="Arial" w:hAnsi="Arial" w:cs="Arial"/>
          <w:sz w:val="24"/>
          <w:szCs w:val="24"/>
        </w:rPr>
      </w:pP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В 2022 году исполнение бюджета Приаргунского муниципального округа Забайкальского края в результате восстановления экономики региона, деловой и инвестиционной активности в </w:t>
      </w:r>
      <w:proofErr w:type="spellStart"/>
      <w:r w:rsidRPr="00F00A78">
        <w:rPr>
          <w:rFonts w:ascii="Arial" w:hAnsi="Arial" w:cs="Arial"/>
          <w:sz w:val="24"/>
          <w:szCs w:val="24"/>
        </w:rPr>
        <w:t>постковидный</w:t>
      </w:r>
      <w:proofErr w:type="spellEnd"/>
      <w:r w:rsidRPr="00F00A78">
        <w:rPr>
          <w:rFonts w:ascii="Arial" w:hAnsi="Arial" w:cs="Arial"/>
          <w:sz w:val="24"/>
          <w:szCs w:val="24"/>
        </w:rPr>
        <w:t xml:space="preserve"> период отмечается положительная динамика налоговых и неналоговых доходов относительно 2021 года.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В целях стабилизации социально-экономической ситуации усовершенствовано региональное законодательство:</w:t>
      </w:r>
    </w:p>
    <w:p w:rsidR="00C92D50" w:rsidRPr="00F00A78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>по налогу на доходы физических лиц в виде фиксированных авансовых платежей с доходов, полученных физическими лицами, являющимися иностранными гражданами, в соответствии с Законом Забайкальского края от 28 ноября 2022 года № 2122-ЗЗК «Об установлении на 2023 год коэффициента, отражающего региональные особенности рынка труда на территории Забайкальского края» установлен на 2023 год коэффициент, отражающий региональные особенности рынка труда на территории Забайкальского края, в размере 3,57;</w:t>
      </w:r>
    </w:p>
    <w:p w:rsidR="00C92D50" w:rsidRPr="00F00A78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 налогу на имущество организаций Законом Забайкальского края от 1 марта 2022 года № 2031-ЗЗК «О внесении изменений в Закон Забайкальского края «О налоге на имущество организаций» исключены сроки уплаты авансовых платежей в связи с установлением с 1 января 2022 года на федеральном уровне единых сроков уплаты налога и авансовых платежей, внесены уточнения по применению налоговой льготы в </w:t>
      </w:r>
      <w:proofErr w:type="spellStart"/>
      <w:r w:rsidRPr="00F00A78">
        <w:rPr>
          <w:rFonts w:ascii="Arial" w:hAnsi="Arial" w:cs="Arial"/>
        </w:rPr>
        <w:t>беззаявительном</w:t>
      </w:r>
      <w:proofErr w:type="spellEnd"/>
      <w:r w:rsidRPr="00F00A78">
        <w:rPr>
          <w:rFonts w:ascii="Arial" w:hAnsi="Arial" w:cs="Arial"/>
        </w:rPr>
        <w:t xml:space="preserve"> порядке в отношении одного объекта недвижимого имущества с максимально исчисленной суммой налога;</w:t>
      </w:r>
    </w:p>
    <w:p w:rsidR="00C92D50" w:rsidRPr="00F00A78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 налогу, взимаемому в связи с применением упрощенной системы налогообложения, законами Забайкальского края от 12 апреля 2022 года </w:t>
      </w:r>
      <w:r w:rsidR="004A7C4A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>№ 2058-ЗЗК «О внесении изменений в Закон Забайкальского края «О размерах налоговых ставок для отдельных категорий налогоплательщиков</w:t>
      </w:r>
      <w:r w:rsidR="004A7C4A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 xml:space="preserve">при применении упрощенной системы налогообложения», от 4 июля </w:t>
      </w:r>
      <w:r w:rsidR="004A7C4A" w:rsidRPr="00F00A78">
        <w:rPr>
          <w:rFonts w:ascii="Arial" w:hAnsi="Arial" w:cs="Arial"/>
        </w:rPr>
        <w:t xml:space="preserve"> </w:t>
      </w:r>
      <w:r w:rsidRPr="00F00A78">
        <w:rPr>
          <w:rFonts w:ascii="Arial" w:hAnsi="Arial" w:cs="Arial"/>
        </w:rPr>
        <w:t>2022 года № 2086-ЗЗК «О внесении изменений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 установлены пониженные налоговые ставки для субъектов среднего и малого предпринимательства, осуществляющих деятельность в малонаселенных пунктах края, для индивидуальных предпринимателей, прекративших деятельность в период пандемии, в связи с переменой места нахождения или жительства и вновь поставленных на учет в Забайкальском крае, а также для социальных предприятий.</w:t>
      </w:r>
    </w:p>
    <w:p w:rsidR="00C92D50" w:rsidRPr="00F00A78" w:rsidRDefault="00C92D50" w:rsidP="00C92D50">
      <w:pPr>
        <w:pStyle w:val="affb"/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Проведение ежегодной процедуры оценки налоговых расходов, позволяющей сделать обоснованное заключение о целесообразности и результативности затрат бюджета в качестве мер государственной поддержки в соответствии с целями государственных программ Забайкальского края, является одним из ключевых принципов эффективной и сбалансированной налоговой политики.</w:t>
      </w:r>
    </w:p>
    <w:p w:rsidR="00C92D50" w:rsidRPr="00F00A78" w:rsidRDefault="00C92D50" w:rsidP="00C92D50">
      <w:pPr>
        <w:pStyle w:val="affb"/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Оценка налоговых расходов Приаргунского муниципального округа Забайкальского края за 2022 год проведена в соответствии с Порядком оценки налоговых расходов Забайкальского края, утвержденным постановлением Правительства Забайкальского края от</w:t>
      </w:r>
      <w:r w:rsidRPr="00F00A78">
        <w:rPr>
          <w:rFonts w:ascii="Arial" w:hAnsi="Arial" w:cs="Arial"/>
        </w:rPr>
        <w:br/>
        <w:t>12 ноября 2019 года № 446 «Об утверждении Порядка формирования перечня налоговых расходов Забайкальского края и Порядка оценки налоговых расходов Забайкальского края» и методиками оценки бюджетной, социально-экономической эффективности налоговых расходов, утвержденными правовыми актами исполнительных органов Забайкальского края, являющихся кураторами налоговых расходов Забайкальского края, по категориям налогоплательщиков.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Результаты оценки налоговых расходов Приаргунского муниципального округа Забайкальского края за 2022 год характеризуются следующими данными:</w:t>
      </w:r>
    </w:p>
    <w:p w:rsidR="00C92D50" w:rsidRPr="00F00A78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1) поступление земельного налога в 2022г. составило 10689,9 тыс. рублей при плане 10689,9 тыс. рублей или 100,0%, с увеличением к уровню 2021 года на 3234,2 тыс. рублей, или на 143,4</w:t>
      </w:r>
      <w:proofErr w:type="gramStart"/>
      <w:r w:rsidRPr="00F00A78">
        <w:rPr>
          <w:rFonts w:ascii="Arial" w:hAnsi="Arial" w:cs="Arial"/>
        </w:rPr>
        <w:t>%.,</w:t>
      </w:r>
      <w:proofErr w:type="gramEnd"/>
      <w:r w:rsidRPr="00F00A78">
        <w:rPr>
          <w:rFonts w:ascii="Arial" w:hAnsi="Arial" w:cs="Arial"/>
        </w:rPr>
        <w:t xml:space="preserve"> что обусловлено гашением задолженности по ряду плательщиков, в большем объеме, чем в аналогичном периоде 2021 года.</w:t>
      </w:r>
    </w:p>
    <w:p w:rsidR="00C92D50" w:rsidRPr="00F00A78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По данным налогового отчета № 5-МН по земельному налогу в 2022 году на территории Приаргунского муниципального округа действует налоговая льгота для резидентов ТОР «Забайкалье». Данную льготу на территории Приаргунского </w:t>
      </w:r>
      <w:r w:rsidRPr="00F00A78">
        <w:rPr>
          <w:rFonts w:ascii="Arial" w:hAnsi="Arial" w:cs="Arial"/>
        </w:rPr>
        <w:lastRenderedPageBreak/>
        <w:t xml:space="preserve">муниципального округа использует одно предприятие ООО «Приаргунский угольный разрез»; </w:t>
      </w:r>
    </w:p>
    <w:p w:rsidR="00C92D50" w:rsidRPr="00F00A78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2) поступление налога на имущество физических лиц в 2022 году составило 3363,0 тыс. рублей при плане 3363,0 тыс. рублей или 100%, с ростом к уровню 2021 года на 622,0 тыс. рублей или на 122,7%.</w:t>
      </w:r>
    </w:p>
    <w:p w:rsidR="00C92D50" w:rsidRPr="00F00A78" w:rsidRDefault="00C92D50" w:rsidP="00C92D5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По данным налогового отчета № 5-МН по налогу на имущество физических лиц налоговые льготы в 2022 году предоставлены в сумме 416,0 тыс. рублей, с уменьшением к уровню 2021 года на 1605,0 тыс. рублей;</w:t>
      </w:r>
    </w:p>
    <w:p w:rsidR="00C92D50" w:rsidRPr="00F00A78" w:rsidRDefault="00C92D50" w:rsidP="00C92D50">
      <w:pPr>
        <w:pStyle w:val="affb"/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3) по налогу, взимаемому в связи с применением упрощенной системы налогообложения, из 12 стимулирующих налоговых расходов, установленных законами Забайкальского края от 4 мая 2010 года № 360-ЗЗК «О размерах налоговых ставок для отдельных категорий налогоплательщиков при применении упрощенной системы налогообложения» и от 24 июня 2015 года № 1178-ЗЗК «Об установлении налоговой ставки в размере 0 процентов для налогоплательщиков – индивидуальных предпринимателей при применении упрощенной системы налогообложения и (или) патентной системы налогообложения на территории Забайкальского края» в сумме 3576,9 тыс. рублей, все налоговые расходы являются эффективными. </w:t>
      </w:r>
    </w:p>
    <w:p w:rsidR="00C92D50" w:rsidRPr="00F00A78" w:rsidRDefault="00C92D50" w:rsidP="00C92D50">
      <w:pPr>
        <w:pStyle w:val="18"/>
        <w:ind w:firstLine="72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Динамика исполнения бюджета 2022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края, включая заработную плату и социальные выплаты, в том числе за счет дополнительной финансовой поддержки из федерального и краевого бюджета в объеме 629089,5 тыс. рублей. </w:t>
      </w:r>
    </w:p>
    <w:p w:rsidR="00C92D50" w:rsidRPr="00F00A78" w:rsidRDefault="00C92D50" w:rsidP="00C92D50">
      <w:pPr>
        <w:pStyle w:val="18"/>
        <w:ind w:firstLine="72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 Всего на исполнение расходных обязательств Приаргунского муниципального округа Забайкальского края в 2022 году направлено 885186,1 тыс. рублей (увеличение в сравнении к исполнению 2021 года на 117,1%), в том числе на реализацию национальных проектов – 21980,1 тыс. рублей (увеличение на 423,3 %).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По итогам 2022 года объем муниципального долга Приаргунского муниципального округа Забайкальского края составил 18564,9 тыс. рублей, или 0,7 % от доходов бюджета округа без учета безвозмездных поступлений. Расходы на его обслуживание составили 18,6 тыс. рублей.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Привлечение в бюджет Приаргунского муниципального округа Забайкальского края осуществлялось по ставкам на уровне не более чем уровень ключевой ставки, установленной Центральным банком Российской Федерации, увеличенной на 1,0 % годовых.</w:t>
      </w:r>
    </w:p>
    <w:p w:rsidR="00C92D50" w:rsidRPr="00F00A78" w:rsidRDefault="00C92D50" w:rsidP="00C92D50">
      <w:pPr>
        <w:pStyle w:val="18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В 2021 году заключено дополнительное соглашение с Министерством финансов Забайкальского края о продлении периода, погашения реструктурированных обязательств (задолженности) Приаргунского муниципального округа Забайкальского края по бюджетным кредитам до 2029 года. При этом соглашением предусматривается направление высвобождаемых средств бюджета Приаргунского муниципального округа Забайкальского края:</w:t>
      </w:r>
    </w:p>
    <w:p w:rsidR="00C92D50" w:rsidRPr="00F00A78" w:rsidRDefault="00C92D50" w:rsidP="00EE78CE">
      <w:pPr>
        <w:pStyle w:val="1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в 2021 году в сумме 1 713,0 тыс. рублей - на устранение последствий распространения </w:t>
      </w:r>
      <w:proofErr w:type="spellStart"/>
      <w:r w:rsidRPr="00F00A78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F00A78">
        <w:rPr>
          <w:rFonts w:ascii="Arial" w:hAnsi="Arial" w:cs="Arial"/>
          <w:sz w:val="24"/>
          <w:szCs w:val="24"/>
        </w:rPr>
        <w:t xml:space="preserve"> инфекции;</w:t>
      </w:r>
    </w:p>
    <w:p w:rsidR="00C92D50" w:rsidRPr="00F00A78" w:rsidRDefault="00C92D50" w:rsidP="00EE78CE">
      <w:pPr>
        <w:pStyle w:val="1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в 2022-2024 годах в сумме 1 713,0 тыс. рублей - на устранение последствий распространения </w:t>
      </w:r>
      <w:proofErr w:type="spellStart"/>
      <w:r w:rsidRPr="00F00A78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F00A78">
        <w:rPr>
          <w:rFonts w:ascii="Arial" w:hAnsi="Arial" w:cs="Arial"/>
          <w:sz w:val="24"/>
          <w:szCs w:val="24"/>
        </w:rPr>
        <w:t xml:space="preserve"> инфекции.</w:t>
      </w:r>
    </w:p>
    <w:p w:rsidR="00C92D50" w:rsidRPr="00F00A78" w:rsidRDefault="00C92D50" w:rsidP="00C92D50">
      <w:pPr>
        <w:pStyle w:val="18"/>
        <w:spacing w:after="480"/>
        <w:ind w:firstLine="700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«Электронный бюджет». </w:t>
      </w:r>
    </w:p>
    <w:p w:rsidR="00C92D50" w:rsidRPr="00F00A78" w:rsidRDefault="00C92D50" w:rsidP="00EE78CE">
      <w:pPr>
        <w:pStyle w:val="affb"/>
        <w:ind w:left="0"/>
        <w:jc w:val="center"/>
        <w:rPr>
          <w:rFonts w:ascii="Arial" w:hAnsi="Arial" w:cs="Arial"/>
          <w:b/>
          <w:bCs/>
        </w:rPr>
      </w:pPr>
      <w:r w:rsidRPr="00F00A78">
        <w:rPr>
          <w:rFonts w:ascii="Arial" w:hAnsi="Arial" w:cs="Arial"/>
          <w:b/>
          <w:bCs/>
          <w:lang w:val="en-US"/>
        </w:rPr>
        <w:t>III</w:t>
      </w:r>
      <w:r w:rsidRPr="00F00A78">
        <w:rPr>
          <w:rFonts w:ascii="Arial" w:hAnsi="Arial" w:cs="Arial"/>
          <w:b/>
          <w:bCs/>
        </w:rPr>
        <w:t>.Основные направления бюджетной политики</w:t>
      </w:r>
    </w:p>
    <w:p w:rsidR="00C92D50" w:rsidRPr="00F00A78" w:rsidRDefault="00C92D50" w:rsidP="00C92D50">
      <w:pPr>
        <w:ind w:firstLine="709"/>
        <w:jc w:val="both"/>
        <w:rPr>
          <w:rFonts w:ascii="Arial" w:hAnsi="Arial" w:cs="Arial"/>
          <w:color w:val="000000"/>
        </w:rPr>
      </w:pPr>
    </w:p>
    <w:p w:rsidR="00C92D50" w:rsidRPr="00F00A78" w:rsidRDefault="00C92D50" w:rsidP="00C92D50">
      <w:pPr>
        <w:ind w:firstLine="708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lastRenderedPageBreak/>
        <w:t>Основные цели бюджетной политики Приаргунского муниципального округа Забайкальского края на 2024 – 2026 годы – сохранение финансовой и социальной стабильности.</w:t>
      </w:r>
    </w:p>
    <w:p w:rsidR="00C92D50" w:rsidRPr="00F00A78" w:rsidRDefault="00C92D50" w:rsidP="00C92D50">
      <w:pPr>
        <w:ind w:firstLine="708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Основные направления налоговой политики и формирование доходов бюджета Приаргунского муниципального округа Забайкальского края на 2024 год будут направлены на: </w:t>
      </w:r>
    </w:p>
    <w:p w:rsidR="00C92D50" w:rsidRPr="00F00A78" w:rsidRDefault="00C92D50" w:rsidP="00EE78CE">
      <w:pPr>
        <w:pStyle w:val="affb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оптимизацию работы по собираемости налогов и взаимодействию с налоговыми органами;</w:t>
      </w:r>
    </w:p>
    <w:p w:rsidR="00C92D50" w:rsidRPr="00F00A78" w:rsidRDefault="00C92D50" w:rsidP="00EE78CE">
      <w:pPr>
        <w:pStyle w:val="affb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проведение работы по снижению недоимки по налогам и сборам;</w:t>
      </w:r>
    </w:p>
    <w:p w:rsidR="00C92D50" w:rsidRPr="00F00A78" w:rsidRDefault="00C92D50" w:rsidP="00EE78CE">
      <w:pPr>
        <w:pStyle w:val="affb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принятие мер противодействия уклонению от уплаты налогов.</w:t>
      </w:r>
    </w:p>
    <w:p w:rsidR="00C92D50" w:rsidRPr="00F00A78" w:rsidRDefault="00C92D50" w:rsidP="00C92D50">
      <w:pPr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ab/>
        <w:t>Для эффективного использования бюджетных средств, автоматизации проведения и контроля закупок, упрощения закупочного процесса, централизации муниципальных закупок.</w:t>
      </w:r>
    </w:p>
    <w:p w:rsidR="00C92D50" w:rsidRPr="00F00A78" w:rsidRDefault="00C92D50" w:rsidP="00C92D50">
      <w:pPr>
        <w:ind w:firstLine="708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Расширение функциональных возможностей программного комплекса «</w:t>
      </w:r>
      <w:proofErr w:type="spellStart"/>
      <w:r w:rsidRPr="00F00A78">
        <w:rPr>
          <w:rFonts w:ascii="Arial" w:hAnsi="Arial" w:cs="Arial"/>
        </w:rPr>
        <w:t>Web</w:t>
      </w:r>
      <w:proofErr w:type="spellEnd"/>
      <w:r w:rsidRPr="00F00A78">
        <w:rPr>
          <w:rFonts w:ascii="Arial" w:hAnsi="Arial" w:cs="Arial"/>
        </w:rPr>
        <w:t>-Торги-КС» в части подключения модуля нормирования закупок, модуля мониторинга закупок, осуществляемых в рамках реализации мероприятий национальных проектов и Плана социально-экономического развития центров экономического роста, а также внедрения подсистемы «Региональный каталог товаров, работ, услуг». Привлечение муниципальных заказчиков к автоматизированной системе закупок Забайкальского края - программному комплексу «</w:t>
      </w:r>
      <w:proofErr w:type="spellStart"/>
      <w:r w:rsidRPr="00F00A78">
        <w:rPr>
          <w:rFonts w:ascii="Arial" w:hAnsi="Arial" w:cs="Arial"/>
        </w:rPr>
        <w:t>Web</w:t>
      </w:r>
      <w:proofErr w:type="spellEnd"/>
      <w:r w:rsidRPr="00F00A78">
        <w:rPr>
          <w:rFonts w:ascii="Arial" w:hAnsi="Arial" w:cs="Arial"/>
        </w:rPr>
        <w:t>-Торги-КС».</w:t>
      </w:r>
    </w:p>
    <w:p w:rsidR="00C92D50" w:rsidRPr="00F00A78" w:rsidRDefault="00C92D50" w:rsidP="00C92D50">
      <w:pPr>
        <w:ind w:firstLine="708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Для дальнейшего повышения открытости бюджета и развития института инициативного бюджетирования планируется:</w:t>
      </w:r>
    </w:p>
    <w:p w:rsidR="00C92D50" w:rsidRPr="00F00A78" w:rsidRDefault="00C92D50" w:rsidP="00EE78CE">
      <w:pPr>
        <w:pStyle w:val="af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регулярное размещение бюджетных данных в открытых источниках;</w:t>
      </w:r>
    </w:p>
    <w:p w:rsidR="00C92D50" w:rsidRPr="00F00A78" w:rsidRDefault="00C92D50" w:rsidP="00EE78CE">
      <w:pPr>
        <w:pStyle w:val="af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C92D50" w:rsidRPr="00F00A78" w:rsidRDefault="00C92D50" w:rsidP="00C92D50">
      <w:pPr>
        <w:ind w:firstLine="708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Бюджетная политика на 2024 год и плановый период 2025 и 2026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края.</w:t>
      </w:r>
    </w:p>
    <w:p w:rsidR="00C92D50" w:rsidRPr="00F00A78" w:rsidRDefault="00C92D50" w:rsidP="00C92D50">
      <w:pPr>
        <w:jc w:val="both"/>
        <w:rPr>
          <w:rFonts w:ascii="Arial" w:hAnsi="Arial" w:cs="Arial"/>
        </w:rPr>
      </w:pPr>
    </w:p>
    <w:p w:rsidR="00C92D50" w:rsidRPr="00F00A78" w:rsidRDefault="00C92D50" w:rsidP="00C92D50">
      <w:pPr>
        <w:jc w:val="center"/>
        <w:rPr>
          <w:rFonts w:ascii="Arial" w:hAnsi="Arial" w:cs="Arial"/>
        </w:rPr>
      </w:pPr>
      <w:r w:rsidRPr="00F00A78">
        <w:rPr>
          <w:rFonts w:ascii="Arial" w:hAnsi="Arial" w:cs="Arial"/>
        </w:rPr>
        <w:t>_____________________________</w:t>
      </w:r>
    </w:p>
    <w:p w:rsidR="00AF4C81" w:rsidRPr="00F00A78" w:rsidRDefault="00AF4C81" w:rsidP="00AF4C81">
      <w:pPr>
        <w:ind w:firstLine="709"/>
        <w:jc w:val="both"/>
        <w:rPr>
          <w:rFonts w:ascii="Arial" w:hAnsi="Arial" w:cs="Arial"/>
          <w:color w:val="000000"/>
        </w:rPr>
      </w:pPr>
    </w:p>
    <w:p w:rsidR="00DD1989" w:rsidRPr="00F00A78" w:rsidRDefault="00DD1989" w:rsidP="00467E7D">
      <w:pPr>
        <w:jc w:val="right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br w:type="page"/>
      </w:r>
    </w:p>
    <w:p w:rsidR="00467E7D" w:rsidRPr="00F00A78" w:rsidRDefault="00CC25F9" w:rsidP="00467E7D">
      <w:pPr>
        <w:jc w:val="right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lastRenderedPageBreak/>
        <w:t xml:space="preserve"> </w:t>
      </w:r>
    </w:p>
    <w:p w:rsidR="00B56046" w:rsidRPr="00F00A78" w:rsidRDefault="00B56046" w:rsidP="00467E7D">
      <w:pPr>
        <w:jc w:val="center"/>
        <w:rPr>
          <w:rFonts w:ascii="Arial" w:hAnsi="Arial" w:cs="Arial"/>
          <w:b/>
        </w:rPr>
      </w:pPr>
    </w:p>
    <w:p w:rsidR="00467E7D" w:rsidRPr="00F00A78" w:rsidRDefault="00467E7D" w:rsidP="00467E7D">
      <w:pPr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АДМИНИСТРАЦИЯ ПРИАРГУНСКОГО МУНИЦИПАЛЬНОГО ОКРУГА ЗАБАЙКАЛЬСКОГО КРАЯ</w:t>
      </w:r>
    </w:p>
    <w:p w:rsidR="00467E7D" w:rsidRPr="00F00A78" w:rsidRDefault="00467E7D" w:rsidP="00467E7D">
      <w:pPr>
        <w:pStyle w:val="2"/>
        <w:ind w:left="-567"/>
        <w:jc w:val="center"/>
        <w:rPr>
          <w:rFonts w:ascii="Arial" w:hAnsi="Arial" w:cs="Arial"/>
          <w:i/>
          <w:sz w:val="24"/>
          <w:szCs w:val="24"/>
        </w:rPr>
      </w:pPr>
    </w:p>
    <w:p w:rsidR="00467E7D" w:rsidRPr="00F00A78" w:rsidRDefault="00467E7D" w:rsidP="00467E7D">
      <w:pPr>
        <w:pStyle w:val="2"/>
        <w:ind w:left="-567"/>
        <w:jc w:val="center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РАСПОРЯЖЕНИЕ</w:t>
      </w:r>
    </w:p>
    <w:p w:rsidR="00467E7D" w:rsidRPr="00F00A78" w:rsidRDefault="00467E7D" w:rsidP="00467E7D">
      <w:pPr>
        <w:spacing w:before="240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   </w:t>
      </w:r>
    </w:p>
    <w:p w:rsidR="00467E7D" w:rsidRPr="00F00A78" w:rsidRDefault="00467E7D" w:rsidP="00467E7D">
      <w:pPr>
        <w:spacing w:before="240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        </w:t>
      </w:r>
    </w:p>
    <w:p w:rsidR="00467E7D" w:rsidRPr="00F00A78" w:rsidRDefault="00467E7D" w:rsidP="00467E7D">
      <w:pPr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                 </w:t>
      </w:r>
      <w:proofErr w:type="gramStart"/>
      <w:r w:rsidR="00CC25F9" w:rsidRPr="00F00A78">
        <w:rPr>
          <w:rFonts w:ascii="Arial" w:hAnsi="Arial" w:cs="Arial"/>
        </w:rPr>
        <w:t>08</w:t>
      </w:r>
      <w:r w:rsidRPr="00F00A78">
        <w:rPr>
          <w:rFonts w:ascii="Arial" w:hAnsi="Arial" w:cs="Arial"/>
        </w:rPr>
        <w:t xml:space="preserve">  </w:t>
      </w:r>
      <w:r w:rsidR="00CF38CA" w:rsidRPr="00F00A78">
        <w:rPr>
          <w:rFonts w:ascii="Arial" w:hAnsi="Arial" w:cs="Arial"/>
        </w:rPr>
        <w:t>ноября</w:t>
      </w:r>
      <w:proofErr w:type="gramEnd"/>
      <w:r w:rsidRPr="00F00A78">
        <w:rPr>
          <w:rFonts w:ascii="Arial" w:hAnsi="Arial" w:cs="Arial"/>
        </w:rPr>
        <w:t xml:space="preserve"> 2023г.                                                             №    </w:t>
      </w:r>
      <w:r w:rsidR="00CC25F9" w:rsidRPr="00F00A78">
        <w:rPr>
          <w:rFonts w:ascii="Arial" w:hAnsi="Arial" w:cs="Arial"/>
        </w:rPr>
        <w:t>640</w:t>
      </w:r>
      <w:r w:rsidRPr="00F00A78">
        <w:rPr>
          <w:rFonts w:ascii="Arial" w:hAnsi="Arial" w:cs="Arial"/>
        </w:rPr>
        <w:t xml:space="preserve"> -р/од </w:t>
      </w:r>
    </w:p>
    <w:p w:rsidR="00DD1989" w:rsidRPr="00F00A78" w:rsidRDefault="00DD1989" w:rsidP="00467E7D">
      <w:pPr>
        <w:jc w:val="center"/>
        <w:rPr>
          <w:rFonts w:ascii="Arial" w:hAnsi="Arial" w:cs="Arial"/>
        </w:rPr>
      </w:pPr>
    </w:p>
    <w:p w:rsidR="00467E7D" w:rsidRPr="00F00A78" w:rsidRDefault="00467E7D" w:rsidP="00467E7D">
      <w:pPr>
        <w:jc w:val="center"/>
        <w:rPr>
          <w:rFonts w:ascii="Arial" w:hAnsi="Arial" w:cs="Arial"/>
        </w:rPr>
      </w:pPr>
      <w:proofErr w:type="spellStart"/>
      <w:r w:rsidRPr="00F00A78">
        <w:rPr>
          <w:rFonts w:ascii="Arial" w:hAnsi="Arial" w:cs="Arial"/>
        </w:rPr>
        <w:t>п.г.т</w:t>
      </w:r>
      <w:proofErr w:type="spellEnd"/>
      <w:r w:rsidRPr="00F00A78">
        <w:rPr>
          <w:rFonts w:ascii="Arial" w:hAnsi="Arial" w:cs="Arial"/>
        </w:rPr>
        <w:t>. Приаргунск</w:t>
      </w:r>
    </w:p>
    <w:p w:rsidR="00467E7D" w:rsidRPr="00F00A78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7E7D" w:rsidRPr="00F00A78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7E7D" w:rsidRPr="00F00A78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00A78">
        <w:rPr>
          <w:rFonts w:ascii="Arial" w:hAnsi="Arial" w:cs="Arial"/>
        </w:rPr>
        <w:t xml:space="preserve">В соответствии со статьями </w:t>
      </w:r>
      <w:proofErr w:type="gramStart"/>
      <w:r w:rsidRPr="00F00A78">
        <w:rPr>
          <w:rFonts w:ascii="Arial" w:hAnsi="Arial" w:cs="Arial"/>
        </w:rPr>
        <w:t>107.1.,</w:t>
      </w:r>
      <w:proofErr w:type="gramEnd"/>
      <w:r w:rsidRPr="00F00A78">
        <w:rPr>
          <w:rFonts w:ascii="Arial" w:hAnsi="Arial" w:cs="Arial"/>
        </w:rPr>
        <w:t xml:space="preserve"> 172 Бюджетного кодекса Российской Федерации, руководствуясь статьей 37 Устава Приаргунского муниципального округа Забайкальского края</w:t>
      </w:r>
      <w:r w:rsidRPr="00F00A78">
        <w:rPr>
          <w:rFonts w:ascii="Arial" w:hAnsi="Arial" w:cs="Arial"/>
          <w:bCs/>
        </w:rPr>
        <w:t>:</w:t>
      </w:r>
    </w:p>
    <w:p w:rsidR="00467E7D" w:rsidRPr="00F00A78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7E7D" w:rsidRPr="00F00A78" w:rsidRDefault="00467E7D" w:rsidP="00467E7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00A78">
        <w:rPr>
          <w:rFonts w:ascii="Arial" w:hAnsi="Arial" w:cs="Arial"/>
        </w:rPr>
        <w:t xml:space="preserve">1. Утвердить </w:t>
      </w:r>
      <w:r w:rsidRPr="00F00A78">
        <w:rPr>
          <w:rFonts w:ascii="Arial" w:hAnsi="Arial" w:cs="Arial"/>
          <w:color w:val="000000"/>
          <w:shd w:val="clear" w:color="auto" w:fill="FFFFFF"/>
        </w:rPr>
        <w:t>Основные направления долговой политики Приаргунского муниципального округа Забайкальского края на 2024 год и плановый период 2025-2026 годов (прилагается).</w:t>
      </w:r>
    </w:p>
    <w:p w:rsidR="00467E7D" w:rsidRPr="00F00A78" w:rsidRDefault="00467E7D" w:rsidP="00467E7D">
      <w:pPr>
        <w:jc w:val="both"/>
        <w:rPr>
          <w:rFonts w:ascii="Arial" w:hAnsi="Arial" w:cs="Arial"/>
        </w:rPr>
      </w:pPr>
    </w:p>
    <w:p w:rsidR="00467E7D" w:rsidRPr="00F00A78" w:rsidRDefault="00467E7D" w:rsidP="00467E7D">
      <w:pPr>
        <w:jc w:val="both"/>
        <w:rPr>
          <w:rFonts w:ascii="Arial" w:hAnsi="Arial" w:cs="Arial"/>
        </w:rPr>
      </w:pPr>
    </w:p>
    <w:p w:rsidR="00467E7D" w:rsidRPr="00F00A78" w:rsidRDefault="00467E7D" w:rsidP="00467E7D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DD1989" w:rsidRPr="00F00A78" w:rsidTr="00DD1989">
        <w:tc>
          <w:tcPr>
            <w:tcW w:w="4782" w:type="dxa"/>
          </w:tcPr>
          <w:p w:rsidR="00DD1989" w:rsidRPr="00F00A78" w:rsidRDefault="00DD1989" w:rsidP="00DD198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Глава Приаргунского </w:t>
            </w:r>
          </w:p>
          <w:p w:rsidR="00DD1989" w:rsidRPr="00F00A78" w:rsidRDefault="00DD1989" w:rsidP="00DD198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муниципального округа </w:t>
            </w:r>
          </w:p>
          <w:p w:rsidR="00DD1989" w:rsidRPr="00F00A78" w:rsidRDefault="00DD1989" w:rsidP="00DD1989">
            <w:pPr>
              <w:jc w:val="both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Забайкальского края</w:t>
            </w:r>
          </w:p>
        </w:tc>
        <w:tc>
          <w:tcPr>
            <w:tcW w:w="4782" w:type="dxa"/>
          </w:tcPr>
          <w:p w:rsidR="00DD1989" w:rsidRPr="00F00A78" w:rsidRDefault="00DD1989" w:rsidP="00467E7D">
            <w:pPr>
              <w:jc w:val="both"/>
              <w:rPr>
                <w:rFonts w:ascii="Arial" w:hAnsi="Arial" w:cs="Arial"/>
              </w:rPr>
            </w:pPr>
          </w:p>
          <w:p w:rsidR="00DD1989" w:rsidRPr="00F00A78" w:rsidRDefault="00DD1989" w:rsidP="00467E7D">
            <w:pPr>
              <w:jc w:val="both"/>
              <w:rPr>
                <w:rFonts w:ascii="Arial" w:hAnsi="Arial" w:cs="Arial"/>
              </w:rPr>
            </w:pPr>
          </w:p>
          <w:p w:rsidR="00DD1989" w:rsidRPr="00F00A78" w:rsidRDefault="00DD1989" w:rsidP="00DD1989">
            <w:pPr>
              <w:jc w:val="right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>Е.В. Логунов</w:t>
            </w:r>
          </w:p>
        </w:tc>
      </w:tr>
    </w:tbl>
    <w:p w:rsidR="00467E7D" w:rsidRPr="00F00A78" w:rsidRDefault="00467E7D" w:rsidP="00467E7D">
      <w:pPr>
        <w:jc w:val="both"/>
        <w:rPr>
          <w:rFonts w:ascii="Arial" w:hAnsi="Arial" w:cs="Arial"/>
        </w:rPr>
      </w:pPr>
    </w:p>
    <w:p w:rsidR="00467E7D" w:rsidRPr="00F00A78" w:rsidRDefault="00DD1989" w:rsidP="00467E7D">
      <w:pPr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br w:type="page"/>
      </w: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467E7D" w:rsidRPr="00F00A78" w:rsidTr="00C92D50">
        <w:trPr>
          <w:trHeight w:val="1516"/>
        </w:trPr>
        <w:tc>
          <w:tcPr>
            <w:tcW w:w="4394" w:type="dxa"/>
          </w:tcPr>
          <w:p w:rsidR="00467E7D" w:rsidRPr="00F00A78" w:rsidRDefault="00467E7D" w:rsidP="00C92D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lastRenderedPageBreak/>
              <w:t>УТВЕРЖДЕНЫ</w:t>
            </w:r>
          </w:p>
          <w:p w:rsidR="00467E7D" w:rsidRPr="00F00A78" w:rsidRDefault="00467E7D" w:rsidP="00C92D50">
            <w:pPr>
              <w:jc w:val="center"/>
              <w:rPr>
                <w:rFonts w:ascii="Arial" w:hAnsi="Arial" w:cs="Arial"/>
              </w:rPr>
            </w:pPr>
          </w:p>
          <w:p w:rsidR="00467E7D" w:rsidRPr="00F00A78" w:rsidRDefault="00467E7D" w:rsidP="00C92D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распоряжением администрации </w:t>
            </w:r>
            <w:r w:rsidRPr="00F00A78">
              <w:rPr>
                <w:rFonts w:ascii="Arial" w:hAnsi="Arial" w:cs="Arial"/>
                <w:color w:val="000000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467E7D" w:rsidRPr="00F00A78" w:rsidRDefault="00467E7D" w:rsidP="00C92D50">
            <w:pPr>
              <w:jc w:val="center"/>
              <w:rPr>
                <w:rFonts w:ascii="Arial" w:hAnsi="Arial" w:cs="Arial"/>
              </w:rPr>
            </w:pPr>
            <w:r w:rsidRPr="00F00A78">
              <w:rPr>
                <w:rFonts w:ascii="Arial" w:hAnsi="Arial" w:cs="Arial"/>
              </w:rPr>
              <w:t xml:space="preserve">от   </w:t>
            </w:r>
            <w:r w:rsidR="00CC25F9" w:rsidRPr="00F00A78">
              <w:rPr>
                <w:rFonts w:ascii="Arial" w:hAnsi="Arial" w:cs="Arial"/>
              </w:rPr>
              <w:t>08 ноября</w:t>
            </w:r>
            <w:r w:rsidRPr="00F00A78">
              <w:rPr>
                <w:rFonts w:ascii="Arial" w:hAnsi="Arial" w:cs="Arial"/>
              </w:rPr>
              <w:t xml:space="preserve"> 2023</w:t>
            </w:r>
            <w:r w:rsidR="00DD1989" w:rsidRPr="00F00A78">
              <w:rPr>
                <w:rFonts w:ascii="Arial" w:hAnsi="Arial" w:cs="Arial"/>
              </w:rPr>
              <w:t xml:space="preserve"> </w:t>
            </w:r>
            <w:r w:rsidRPr="00F00A78">
              <w:rPr>
                <w:rFonts w:ascii="Arial" w:hAnsi="Arial" w:cs="Arial"/>
              </w:rPr>
              <w:t xml:space="preserve">г № </w:t>
            </w:r>
            <w:r w:rsidR="00CC25F9" w:rsidRPr="00F00A78">
              <w:rPr>
                <w:rFonts w:ascii="Arial" w:hAnsi="Arial" w:cs="Arial"/>
              </w:rPr>
              <w:t xml:space="preserve">640 </w:t>
            </w:r>
            <w:r w:rsidRPr="00F00A78">
              <w:rPr>
                <w:rFonts w:ascii="Arial" w:hAnsi="Arial" w:cs="Arial"/>
              </w:rPr>
              <w:t xml:space="preserve">-р/од             </w:t>
            </w:r>
          </w:p>
          <w:p w:rsidR="00467E7D" w:rsidRPr="00F00A78" w:rsidRDefault="00467E7D" w:rsidP="00C92D50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:rsidR="00467E7D" w:rsidRPr="00F00A78" w:rsidRDefault="00467E7D" w:rsidP="00467E7D">
      <w:pPr>
        <w:jc w:val="center"/>
        <w:rPr>
          <w:rFonts w:ascii="Arial" w:hAnsi="Arial" w:cs="Arial"/>
        </w:rPr>
      </w:pPr>
    </w:p>
    <w:p w:rsidR="00467E7D" w:rsidRPr="00F00A78" w:rsidRDefault="00467E7D" w:rsidP="00467E7D">
      <w:pPr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 xml:space="preserve">Основные направления долговой политики Приаргунского муниципального округа Забайкальского края на 2024 год и </w:t>
      </w:r>
    </w:p>
    <w:p w:rsidR="00467E7D" w:rsidRPr="00F00A78" w:rsidRDefault="00467E7D" w:rsidP="00467E7D">
      <w:pPr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плановый период 2025-2026 годов</w:t>
      </w:r>
    </w:p>
    <w:p w:rsidR="00467E7D" w:rsidRPr="00F00A78" w:rsidRDefault="00467E7D" w:rsidP="00467E7D">
      <w:pPr>
        <w:jc w:val="center"/>
        <w:rPr>
          <w:rFonts w:ascii="Arial" w:hAnsi="Arial" w:cs="Arial"/>
          <w:b/>
        </w:rPr>
      </w:pP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Основные направления долговой политики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на 2024 год и на плановый период 2025-2026 годов разработаны в целях определения приоритетов долговой политики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при составлении бюджета округа на очередной финансовый год и плановый период. </w:t>
      </w: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</w:rPr>
      </w:pP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Итоги реализации долговой политики Приаргунского муниципального округа Забайкальского края</w:t>
      </w: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Приаргунском муниципальном округе Забайкальского края проводится взвешенная долговая политика.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По итогам 2022 года объем муниципального долга Приаргунского муниципального округа Забайкальского края составил 18564,9 тыс. рублей, или 10,4% от дохода бюджета Приаргунского муниципального округа Забайкальского края без учета безвозмездных поступлений.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целях снижения долговой нагрузки на бюджет Приаргунского муниципального округа Забайкальского края в 2017 году кредиты были реструктурированы. Процент за пользование бюджетными кредитами составляет 0,1 % годовых.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Кроме того, в 2020 году с Министерством финансов Забайкальского края заключено дополнительное соглашение о продлении периода погашения реструктурированных обязательств Приаргунского муниципального округа Забайкальского края перед Министерством финансов Забайкальского края по бюджетным кредитам да 2029 года.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При этом высвобождаемые средства бюджета Приаргунского муниципального округа Забайкальского края в сумме 1713,0 тыс. рублей направлены на финансовое обеспечение мероприятий, связанных с устранением последствий распространения </w:t>
      </w:r>
      <w:proofErr w:type="spellStart"/>
      <w:r w:rsidRPr="00F00A78">
        <w:rPr>
          <w:rFonts w:ascii="Arial" w:hAnsi="Arial" w:cs="Arial"/>
        </w:rPr>
        <w:t>короновирусной</w:t>
      </w:r>
      <w:proofErr w:type="spellEnd"/>
      <w:r w:rsidRPr="00F00A78">
        <w:rPr>
          <w:rFonts w:ascii="Arial" w:hAnsi="Arial" w:cs="Arial"/>
        </w:rPr>
        <w:t xml:space="preserve"> инфекции.</w:t>
      </w:r>
    </w:p>
    <w:p w:rsidR="00467E7D" w:rsidRPr="00F00A78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В 2022-2024 годах высвобождаемые средства направятся на устранение последствий распространения </w:t>
      </w:r>
      <w:proofErr w:type="spellStart"/>
      <w:r w:rsidRPr="00F00A78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Pr="00F00A78">
        <w:rPr>
          <w:rFonts w:ascii="Arial" w:hAnsi="Arial" w:cs="Arial"/>
          <w:sz w:val="24"/>
          <w:szCs w:val="24"/>
        </w:rPr>
        <w:t xml:space="preserve"> инфекции.</w:t>
      </w:r>
    </w:p>
    <w:p w:rsidR="00467E7D" w:rsidRPr="00F00A78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>Расходы на обслуживание муниципального долга Приаргунского муниципального округа Забайкальского края в 2022 году составили 18,6 тыс. рублей.</w:t>
      </w:r>
    </w:p>
    <w:p w:rsidR="00467E7D" w:rsidRPr="00F00A78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В 2022 году с Министерством финансов Забайкальского края заключено дополнительное соглашение о переносе суммы возврата задолженности с 2022 года на 2029 год </w:t>
      </w:r>
      <w:proofErr w:type="gramStart"/>
      <w:r w:rsidRPr="00F00A78">
        <w:rPr>
          <w:rFonts w:ascii="Arial" w:hAnsi="Arial" w:cs="Arial"/>
          <w:sz w:val="24"/>
          <w:szCs w:val="24"/>
        </w:rPr>
        <w:t>реструктурированных  кредитов</w:t>
      </w:r>
      <w:proofErr w:type="gramEnd"/>
      <w:r w:rsidRPr="00F00A78">
        <w:rPr>
          <w:rFonts w:ascii="Arial" w:hAnsi="Arial" w:cs="Arial"/>
          <w:sz w:val="24"/>
          <w:szCs w:val="24"/>
        </w:rPr>
        <w:t xml:space="preserve"> от 02 апреля 2018 года № 1616 и с бюджетного кредита от 29 декабря 2020 года № 1679 на 2023 год.  </w:t>
      </w:r>
    </w:p>
    <w:p w:rsidR="00467E7D" w:rsidRPr="00F00A78" w:rsidRDefault="00467E7D" w:rsidP="00DD1989">
      <w:pPr>
        <w:pStyle w:val="18"/>
        <w:ind w:firstLine="709"/>
        <w:jc w:val="both"/>
        <w:rPr>
          <w:rFonts w:ascii="Arial" w:hAnsi="Arial" w:cs="Arial"/>
          <w:sz w:val="24"/>
          <w:szCs w:val="24"/>
        </w:rPr>
      </w:pPr>
      <w:r w:rsidRPr="00F00A78">
        <w:rPr>
          <w:rFonts w:ascii="Arial" w:hAnsi="Arial" w:cs="Arial"/>
          <w:sz w:val="24"/>
          <w:szCs w:val="24"/>
        </w:rPr>
        <w:t xml:space="preserve">Погашение и обслуживание долговых обязательств Приаргунского муниципального округа Забайкальского края осуществляется в установленный срок и в полном объеме. </w:t>
      </w: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lastRenderedPageBreak/>
        <w:t>Основные цели, принципы и задачи долговой политики Приаргунского муниципального округа Забайкальского края</w:t>
      </w: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Долговая политика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является производной от бюджетной и налоговой политики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>, формируемой на базе прогноза социально-экономического развития Приаргунского муниципального округа на 2024 год и плановый период 2025-2026 годов.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округа. В качестве основных инструментов заимствований используются кредиты, привлекаемые из бюджета края.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перспективе.</w:t>
      </w:r>
    </w:p>
    <w:p w:rsidR="00467E7D" w:rsidRPr="00F00A78" w:rsidRDefault="00467E7D" w:rsidP="00DD1989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Ключевыми задачами проведения долговой политики Приаргунского муниципального округа Забайкальского края являются:</w:t>
      </w:r>
    </w:p>
    <w:p w:rsidR="00467E7D" w:rsidRPr="00F00A78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уровне;</w:t>
      </w:r>
    </w:p>
    <w:p w:rsidR="00467E7D" w:rsidRPr="00F00A78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обеспечение потребностей бюджета Приаргунского муниципального округа в заемном финансировании;</w:t>
      </w:r>
    </w:p>
    <w:p w:rsidR="00467E7D" w:rsidRPr="00F00A78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своевременное исполнение долговых обязательств, при минимизации расходов на обслуживание муниципального долга;</w:t>
      </w:r>
    </w:p>
    <w:p w:rsidR="00467E7D" w:rsidRPr="00F00A78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проведение работы по недопущению расходов из бюджета Приаргунского муниципального округа, связанных с несвоевременным исполнением долговых обязательств;</w:t>
      </w:r>
    </w:p>
    <w:p w:rsidR="00467E7D" w:rsidRPr="00F00A78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края.</w:t>
      </w:r>
    </w:p>
    <w:p w:rsidR="00467E7D" w:rsidRPr="00F00A78" w:rsidRDefault="00467E7D" w:rsidP="00467E7D">
      <w:pPr>
        <w:jc w:val="both"/>
        <w:rPr>
          <w:rFonts w:ascii="Arial" w:hAnsi="Arial" w:cs="Arial"/>
        </w:rPr>
      </w:pPr>
    </w:p>
    <w:p w:rsidR="00467E7D" w:rsidRPr="00F00A78" w:rsidRDefault="00467E7D" w:rsidP="00467E7D">
      <w:pPr>
        <w:tabs>
          <w:tab w:val="left" w:pos="567"/>
          <w:tab w:val="left" w:pos="851"/>
        </w:tabs>
        <w:ind w:left="567" w:hanging="567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 xml:space="preserve">Основные направления реализации долговой политики       </w:t>
      </w:r>
    </w:p>
    <w:p w:rsidR="00467E7D" w:rsidRPr="00F00A78" w:rsidRDefault="00467E7D" w:rsidP="00467E7D">
      <w:pPr>
        <w:tabs>
          <w:tab w:val="left" w:pos="567"/>
          <w:tab w:val="left" w:pos="851"/>
        </w:tabs>
        <w:ind w:left="567" w:hanging="567"/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Приаргунского муниципального округа Забайкальского края</w:t>
      </w:r>
    </w:p>
    <w:p w:rsidR="00467E7D" w:rsidRPr="00F00A78" w:rsidRDefault="00467E7D" w:rsidP="00467E7D">
      <w:pPr>
        <w:ind w:firstLine="567"/>
        <w:jc w:val="center"/>
        <w:rPr>
          <w:rFonts w:ascii="Arial" w:hAnsi="Arial" w:cs="Arial"/>
          <w:b/>
        </w:rPr>
      </w:pPr>
    </w:p>
    <w:p w:rsidR="00467E7D" w:rsidRPr="00F00A78" w:rsidRDefault="00467E7D" w:rsidP="008A166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рамках решения поставленных задач необходимы следующие мероприятия:</w:t>
      </w:r>
    </w:p>
    <w:p w:rsidR="00467E7D" w:rsidRPr="00F00A78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Обеспечить соблюдение условий соглашения о реструктуризации бюджетного кредита Министерством финансов Забайкальского края, предоставленного в 2017 году, срок гашения которого наступает в 2018-2029 годах, в 2021-2024 годах – в объеме 5 процентов от суммы основного долга ежегодно, а 2025-2029 годах ежегодно равными долями от остатка суммы задолженности, с возможностью ее досрочного погашения. Уплата процентов за пользование средствами бюджета края в размере 0,1 процента годовых одновременно с уплатой основного долга.</w:t>
      </w:r>
    </w:p>
    <w:p w:rsidR="00467E7D" w:rsidRPr="00F00A78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Обеспечить соблюдение условий соглашения о предоставлении кредита Министерством финансов Забайкальского края, предоставленного в 2020году, срок гашения которого наступает в 2022, 2023 годах. Уплата процентов за пользование </w:t>
      </w:r>
      <w:r w:rsidRPr="00F00A78">
        <w:rPr>
          <w:rFonts w:ascii="Arial" w:hAnsi="Arial" w:cs="Arial"/>
        </w:rPr>
        <w:lastRenderedPageBreak/>
        <w:t>средствами бюджета края в размере 0,1 процента годовых одновременно с уплатой основного долга.</w:t>
      </w:r>
    </w:p>
    <w:p w:rsidR="00467E7D" w:rsidRPr="00F00A78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Обеспечить на 1 января 2024 года, на 1 января 2025 года и на 1 января 2026 года не увеличение показателя соотношения объема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 xml:space="preserve">Приаргунского муниципального округа </w:t>
      </w:r>
      <w:r w:rsidRPr="00F00A78">
        <w:rPr>
          <w:rFonts w:ascii="Arial" w:hAnsi="Arial" w:cs="Arial"/>
        </w:rPr>
        <w:t xml:space="preserve">к объему доходов бюджета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без учета безвозмездных поступлений за 2024,  2025 и 2026 годы, соответственно, по сравнению с показателем соотношения объема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к объему доходов бюджета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без учета поступлений по состоянию на 1 января 2024 года.</w:t>
      </w:r>
    </w:p>
    <w:p w:rsidR="00467E7D" w:rsidRPr="00F00A78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целях не увеличения объема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 xml:space="preserve">Приаргунского муниципального округа </w:t>
      </w:r>
      <w:r w:rsidRPr="00F00A78">
        <w:rPr>
          <w:rFonts w:ascii="Arial" w:hAnsi="Arial" w:cs="Arial"/>
        </w:rPr>
        <w:t xml:space="preserve">соблюдать мораторий на предоставление муниципальных гарантий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на 2024-2026 годы.</w:t>
      </w:r>
    </w:p>
    <w:p w:rsidR="00467E7D" w:rsidRPr="00F00A78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В целях сокращения расходов на обслуживание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проводить работу по оптимизации структуры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>.</w:t>
      </w:r>
    </w:p>
    <w:p w:rsidR="00467E7D" w:rsidRPr="00F00A78" w:rsidRDefault="00467E7D" w:rsidP="00467E7D">
      <w:pPr>
        <w:jc w:val="both"/>
        <w:rPr>
          <w:rFonts w:ascii="Arial" w:hAnsi="Arial" w:cs="Arial"/>
        </w:rPr>
      </w:pPr>
    </w:p>
    <w:p w:rsidR="008A166D" w:rsidRPr="00F00A78" w:rsidRDefault="008A166D" w:rsidP="00467E7D">
      <w:pPr>
        <w:jc w:val="center"/>
        <w:rPr>
          <w:rFonts w:ascii="Arial" w:hAnsi="Arial" w:cs="Arial"/>
          <w:b/>
        </w:rPr>
      </w:pPr>
    </w:p>
    <w:p w:rsidR="00467E7D" w:rsidRPr="00F00A78" w:rsidRDefault="00467E7D" w:rsidP="008A166D">
      <w:pPr>
        <w:jc w:val="center"/>
        <w:rPr>
          <w:rFonts w:ascii="Arial" w:hAnsi="Arial" w:cs="Arial"/>
          <w:b/>
        </w:rPr>
      </w:pPr>
      <w:r w:rsidRPr="00F00A78">
        <w:rPr>
          <w:rFonts w:ascii="Arial" w:hAnsi="Arial" w:cs="Arial"/>
          <w:b/>
        </w:rPr>
        <w:t>Описание рисков реализации долговой политики</w:t>
      </w:r>
      <w:r w:rsidR="008A166D" w:rsidRPr="00F00A78">
        <w:rPr>
          <w:rFonts w:ascii="Arial" w:hAnsi="Arial" w:cs="Arial"/>
          <w:b/>
        </w:rPr>
        <w:t xml:space="preserve"> </w:t>
      </w:r>
      <w:r w:rsidRPr="00F00A78">
        <w:rPr>
          <w:rFonts w:ascii="Arial" w:hAnsi="Arial" w:cs="Arial"/>
          <w:b/>
        </w:rPr>
        <w:t>Приаргунского муниципального округа и способы их минимизации</w:t>
      </w:r>
    </w:p>
    <w:p w:rsidR="00467E7D" w:rsidRPr="00F00A78" w:rsidRDefault="00467E7D" w:rsidP="00467E7D">
      <w:pPr>
        <w:jc w:val="center"/>
        <w:rPr>
          <w:rFonts w:ascii="Arial" w:hAnsi="Arial" w:cs="Arial"/>
          <w:b/>
        </w:rPr>
      </w:pPr>
    </w:p>
    <w:p w:rsidR="00467E7D" w:rsidRPr="00F00A78" w:rsidRDefault="00467E7D" w:rsidP="008A166D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Основными рисками в ходе реализации долговой политики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являются риск рефинансирования, процентный и операционный риски.</w:t>
      </w:r>
    </w:p>
    <w:p w:rsidR="00467E7D" w:rsidRPr="00F00A78" w:rsidRDefault="00467E7D" w:rsidP="008A166D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Риск рефинансирования – вероятность того, что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Приаргунский муниципальный округ Забайкальского края</w:t>
      </w:r>
      <w:r w:rsidRPr="00F00A78">
        <w:rPr>
          <w:rFonts w:ascii="Arial" w:hAnsi="Arial" w:cs="Arial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 вовсе.</w:t>
      </w:r>
    </w:p>
    <w:p w:rsidR="00467E7D" w:rsidRPr="00F00A78" w:rsidRDefault="00467E7D" w:rsidP="008A166D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Процентный риск – риск увеличения объема расходов на обслуживание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долговых обязательств, так и имеющихся долговых обязательств, обслуживаемых по переменной ставке. </w:t>
      </w:r>
    </w:p>
    <w:p w:rsidR="00467E7D" w:rsidRPr="00F00A78" w:rsidRDefault="00467E7D" w:rsidP="008A166D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</w:t>
      </w:r>
    </w:p>
    <w:p w:rsidR="00467E7D" w:rsidRPr="00F00A78" w:rsidRDefault="00467E7D" w:rsidP="008A166D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>В целях минимизации данных рисков необходимо осуществлять постоянный мониторинг, оценку уровня рисков и вырабатывать меры по их снижению.</w:t>
      </w:r>
    </w:p>
    <w:p w:rsidR="00467E7D" w:rsidRPr="00F00A78" w:rsidRDefault="00467E7D" w:rsidP="008A166D">
      <w:pPr>
        <w:ind w:firstLine="709"/>
        <w:jc w:val="both"/>
        <w:rPr>
          <w:rFonts w:ascii="Arial" w:hAnsi="Arial" w:cs="Arial"/>
        </w:rPr>
      </w:pPr>
      <w:r w:rsidRPr="00F00A78">
        <w:rPr>
          <w:rFonts w:ascii="Arial" w:hAnsi="Arial" w:cs="Arial"/>
        </w:rPr>
        <w:t xml:space="preserve">Основными мерами являются контроль и планирование структуры муниципального долга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на безопасном для финансовой системы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 xml:space="preserve">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</w:r>
      <w:r w:rsidRPr="00F00A78">
        <w:rPr>
          <w:rFonts w:ascii="Arial" w:hAnsi="Arial" w:cs="Arial"/>
          <w:color w:val="000000"/>
          <w:shd w:val="clear" w:color="auto" w:fill="FFFFFF"/>
        </w:rPr>
        <w:t>Приаргунского муниципального округа Забайкальского края</w:t>
      </w:r>
      <w:r w:rsidRPr="00F00A78">
        <w:rPr>
          <w:rFonts w:ascii="Arial" w:hAnsi="Arial" w:cs="Arial"/>
        </w:rPr>
        <w:t>.</w:t>
      </w:r>
    </w:p>
    <w:p w:rsidR="00EC5404" w:rsidRPr="00F00A78" w:rsidRDefault="00EC5404" w:rsidP="00467E7D">
      <w:pPr>
        <w:jc w:val="center"/>
        <w:rPr>
          <w:rFonts w:ascii="Arial" w:hAnsi="Arial" w:cs="Arial"/>
        </w:rPr>
      </w:pPr>
    </w:p>
    <w:sectPr w:rsidR="00EC5404" w:rsidRPr="00F00A78" w:rsidSect="00F00A78">
      <w:headerReference w:type="even" r:id="rId8"/>
      <w:headerReference w:type="default" r:id="rId9"/>
      <w:footerReference w:type="default" r:id="rId10"/>
      <w:pgSz w:w="11900" w:h="16820"/>
      <w:pgMar w:top="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B2" w:rsidRDefault="00101DB2">
      <w:r>
        <w:separator/>
      </w:r>
    </w:p>
  </w:endnote>
  <w:endnote w:type="continuationSeparator" w:id="0">
    <w:p w:rsidR="00101DB2" w:rsidRDefault="0010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78" w:rsidRDefault="00F00A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D3AAF">
      <w:rPr>
        <w:noProof/>
      </w:rPr>
      <w:t>169</w:t>
    </w:r>
    <w:r>
      <w:rPr>
        <w:noProof/>
      </w:rPr>
      <w:fldChar w:fldCharType="end"/>
    </w:r>
  </w:p>
  <w:p w:rsidR="00F00A78" w:rsidRDefault="00F00A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B2" w:rsidRDefault="00101DB2">
      <w:r>
        <w:separator/>
      </w:r>
    </w:p>
  </w:footnote>
  <w:footnote w:type="continuationSeparator" w:id="0">
    <w:p w:rsidR="00101DB2" w:rsidRDefault="0010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78" w:rsidRDefault="00F00A78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0A78" w:rsidRDefault="00F00A7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78" w:rsidRPr="00127A24" w:rsidRDefault="00F00A78" w:rsidP="00127A24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D37"/>
    <w:rsid w:val="000019E5"/>
    <w:rsid w:val="00001A7B"/>
    <w:rsid w:val="000021AD"/>
    <w:rsid w:val="0000252E"/>
    <w:rsid w:val="00002D62"/>
    <w:rsid w:val="000041EC"/>
    <w:rsid w:val="0000438B"/>
    <w:rsid w:val="000049A7"/>
    <w:rsid w:val="00004DF4"/>
    <w:rsid w:val="00005494"/>
    <w:rsid w:val="00005755"/>
    <w:rsid w:val="000060D3"/>
    <w:rsid w:val="00006A02"/>
    <w:rsid w:val="00006C17"/>
    <w:rsid w:val="00006EA1"/>
    <w:rsid w:val="00007285"/>
    <w:rsid w:val="000078B3"/>
    <w:rsid w:val="00011526"/>
    <w:rsid w:val="00011992"/>
    <w:rsid w:val="000119A2"/>
    <w:rsid w:val="00011C79"/>
    <w:rsid w:val="00012A0C"/>
    <w:rsid w:val="0001372D"/>
    <w:rsid w:val="0001373A"/>
    <w:rsid w:val="000143F8"/>
    <w:rsid w:val="0001470D"/>
    <w:rsid w:val="00014C3F"/>
    <w:rsid w:val="000150EF"/>
    <w:rsid w:val="0001636F"/>
    <w:rsid w:val="000168A2"/>
    <w:rsid w:val="00017195"/>
    <w:rsid w:val="00020099"/>
    <w:rsid w:val="00021F14"/>
    <w:rsid w:val="00023EF4"/>
    <w:rsid w:val="00024C8E"/>
    <w:rsid w:val="00024E76"/>
    <w:rsid w:val="0002505E"/>
    <w:rsid w:val="000260B7"/>
    <w:rsid w:val="0002649F"/>
    <w:rsid w:val="00026E4A"/>
    <w:rsid w:val="000272BE"/>
    <w:rsid w:val="00027B00"/>
    <w:rsid w:val="000304C5"/>
    <w:rsid w:val="00030880"/>
    <w:rsid w:val="00030E73"/>
    <w:rsid w:val="0003258D"/>
    <w:rsid w:val="000334BD"/>
    <w:rsid w:val="00033860"/>
    <w:rsid w:val="00033B88"/>
    <w:rsid w:val="0003414B"/>
    <w:rsid w:val="00035606"/>
    <w:rsid w:val="00036614"/>
    <w:rsid w:val="00036885"/>
    <w:rsid w:val="0004021F"/>
    <w:rsid w:val="00040586"/>
    <w:rsid w:val="0004234E"/>
    <w:rsid w:val="000443BF"/>
    <w:rsid w:val="000446A1"/>
    <w:rsid w:val="000447C8"/>
    <w:rsid w:val="00045047"/>
    <w:rsid w:val="000458CA"/>
    <w:rsid w:val="00046FC4"/>
    <w:rsid w:val="00047BA2"/>
    <w:rsid w:val="000502FC"/>
    <w:rsid w:val="00050546"/>
    <w:rsid w:val="00050806"/>
    <w:rsid w:val="00051656"/>
    <w:rsid w:val="0005213D"/>
    <w:rsid w:val="00052CB0"/>
    <w:rsid w:val="000532AA"/>
    <w:rsid w:val="00054AA5"/>
    <w:rsid w:val="00054DE2"/>
    <w:rsid w:val="00054FFD"/>
    <w:rsid w:val="00055062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AA3"/>
    <w:rsid w:val="00062C4A"/>
    <w:rsid w:val="000652B9"/>
    <w:rsid w:val="000657AC"/>
    <w:rsid w:val="000664C3"/>
    <w:rsid w:val="00067A7C"/>
    <w:rsid w:val="00070555"/>
    <w:rsid w:val="000714DE"/>
    <w:rsid w:val="00071A2A"/>
    <w:rsid w:val="00071F6A"/>
    <w:rsid w:val="0007378D"/>
    <w:rsid w:val="00073AEF"/>
    <w:rsid w:val="00074ADC"/>
    <w:rsid w:val="00074C94"/>
    <w:rsid w:val="00076C6B"/>
    <w:rsid w:val="000777AA"/>
    <w:rsid w:val="00082F12"/>
    <w:rsid w:val="000833A5"/>
    <w:rsid w:val="0008354F"/>
    <w:rsid w:val="000843D6"/>
    <w:rsid w:val="000848F4"/>
    <w:rsid w:val="000906A2"/>
    <w:rsid w:val="00093612"/>
    <w:rsid w:val="00093672"/>
    <w:rsid w:val="000938B1"/>
    <w:rsid w:val="0009395E"/>
    <w:rsid w:val="00096246"/>
    <w:rsid w:val="00096574"/>
    <w:rsid w:val="0009686D"/>
    <w:rsid w:val="0009770A"/>
    <w:rsid w:val="000A029D"/>
    <w:rsid w:val="000A0AB6"/>
    <w:rsid w:val="000A0ECA"/>
    <w:rsid w:val="000A18D8"/>
    <w:rsid w:val="000A1DB1"/>
    <w:rsid w:val="000A1DF3"/>
    <w:rsid w:val="000A2F44"/>
    <w:rsid w:val="000A34EE"/>
    <w:rsid w:val="000A42EF"/>
    <w:rsid w:val="000A448D"/>
    <w:rsid w:val="000A4AC9"/>
    <w:rsid w:val="000A4C61"/>
    <w:rsid w:val="000A51E3"/>
    <w:rsid w:val="000A5F17"/>
    <w:rsid w:val="000A5FC1"/>
    <w:rsid w:val="000A6499"/>
    <w:rsid w:val="000A7580"/>
    <w:rsid w:val="000A7C6E"/>
    <w:rsid w:val="000B0B90"/>
    <w:rsid w:val="000B1469"/>
    <w:rsid w:val="000B19DC"/>
    <w:rsid w:val="000B1FB2"/>
    <w:rsid w:val="000B3008"/>
    <w:rsid w:val="000B3C16"/>
    <w:rsid w:val="000B3EF5"/>
    <w:rsid w:val="000B4A34"/>
    <w:rsid w:val="000B4FA2"/>
    <w:rsid w:val="000B5F95"/>
    <w:rsid w:val="000B6240"/>
    <w:rsid w:val="000B73BF"/>
    <w:rsid w:val="000B7890"/>
    <w:rsid w:val="000B7D19"/>
    <w:rsid w:val="000B7D59"/>
    <w:rsid w:val="000C05C7"/>
    <w:rsid w:val="000C1FEE"/>
    <w:rsid w:val="000C223E"/>
    <w:rsid w:val="000C266E"/>
    <w:rsid w:val="000C2E61"/>
    <w:rsid w:val="000C47B1"/>
    <w:rsid w:val="000C4E8B"/>
    <w:rsid w:val="000C6299"/>
    <w:rsid w:val="000C6A8C"/>
    <w:rsid w:val="000C6B09"/>
    <w:rsid w:val="000C7473"/>
    <w:rsid w:val="000C7CD4"/>
    <w:rsid w:val="000D0102"/>
    <w:rsid w:val="000D0271"/>
    <w:rsid w:val="000D085B"/>
    <w:rsid w:val="000D19EE"/>
    <w:rsid w:val="000D2337"/>
    <w:rsid w:val="000D2D37"/>
    <w:rsid w:val="000D3AAF"/>
    <w:rsid w:val="000D3F91"/>
    <w:rsid w:val="000D46F1"/>
    <w:rsid w:val="000D48D7"/>
    <w:rsid w:val="000D5593"/>
    <w:rsid w:val="000D5921"/>
    <w:rsid w:val="000D6A5F"/>
    <w:rsid w:val="000D7731"/>
    <w:rsid w:val="000E0436"/>
    <w:rsid w:val="000E2514"/>
    <w:rsid w:val="000E25C0"/>
    <w:rsid w:val="000E2C8F"/>
    <w:rsid w:val="000E3CE1"/>
    <w:rsid w:val="000E3F1E"/>
    <w:rsid w:val="000E4212"/>
    <w:rsid w:val="000E4297"/>
    <w:rsid w:val="000E52EE"/>
    <w:rsid w:val="000E571F"/>
    <w:rsid w:val="000E6040"/>
    <w:rsid w:val="000E7CF5"/>
    <w:rsid w:val="000F1506"/>
    <w:rsid w:val="000F1570"/>
    <w:rsid w:val="000F1578"/>
    <w:rsid w:val="000F20EB"/>
    <w:rsid w:val="000F371C"/>
    <w:rsid w:val="000F5107"/>
    <w:rsid w:val="000F562B"/>
    <w:rsid w:val="000F5DD0"/>
    <w:rsid w:val="001005E8"/>
    <w:rsid w:val="00100685"/>
    <w:rsid w:val="0010080F"/>
    <w:rsid w:val="001009F3"/>
    <w:rsid w:val="00100AF7"/>
    <w:rsid w:val="001010A2"/>
    <w:rsid w:val="00101BC4"/>
    <w:rsid w:val="00101DB2"/>
    <w:rsid w:val="001023F2"/>
    <w:rsid w:val="00102EA8"/>
    <w:rsid w:val="00103149"/>
    <w:rsid w:val="001033FA"/>
    <w:rsid w:val="00103541"/>
    <w:rsid w:val="00103978"/>
    <w:rsid w:val="001040E2"/>
    <w:rsid w:val="0010443B"/>
    <w:rsid w:val="00105117"/>
    <w:rsid w:val="00105557"/>
    <w:rsid w:val="00105DB3"/>
    <w:rsid w:val="00106189"/>
    <w:rsid w:val="001069AD"/>
    <w:rsid w:val="0011064C"/>
    <w:rsid w:val="00110A51"/>
    <w:rsid w:val="00110E0F"/>
    <w:rsid w:val="00111E5A"/>
    <w:rsid w:val="00111FBE"/>
    <w:rsid w:val="001120A2"/>
    <w:rsid w:val="0011221D"/>
    <w:rsid w:val="001133E5"/>
    <w:rsid w:val="001136EF"/>
    <w:rsid w:val="00113A39"/>
    <w:rsid w:val="00114529"/>
    <w:rsid w:val="001147EB"/>
    <w:rsid w:val="001148F9"/>
    <w:rsid w:val="0011490C"/>
    <w:rsid w:val="0011534A"/>
    <w:rsid w:val="001154F5"/>
    <w:rsid w:val="00116E9F"/>
    <w:rsid w:val="001202B1"/>
    <w:rsid w:val="00120943"/>
    <w:rsid w:val="001212B1"/>
    <w:rsid w:val="00122FDD"/>
    <w:rsid w:val="00123F2B"/>
    <w:rsid w:val="00124786"/>
    <w:rsid w:val="00126C63"/>
    <w:rsid w:val="00126DC0"/>
    <w:rsid w:val="001270E6"/>
    <w:rsid w:val="00127A24"/>
    <w:rsid w:val="00127E63"/>
    <w:rsid w:val="001316C9"/>
    <w:rsid w:val="001319E8"/>
    <w:rsid w:val="00131AD1"/>
    <w:rsid w:val="0013297D"/>
    <w:rsid w:val="00132F68"/>
    <w:rsid w:val="00134065"/>
    <w:rsid w:val="001345BB"/>
    <w:rsid w:val="001346F9"/>
    <w:rsid w:val="001349E8"/>
    <w:rsid w:val="00134D91"/>
    <w:rsid w:val="00135544"/>
    <w:rsid w:val="00135883"/>
    <w:rsid w:val="001369BC"/>
    <w:rsid w:val="0013719E"/>
    <w:rsid w:val="00140454"/>
    <w:rsid w:val="00140FCA"/>
    <w:rsid w:val="0014198B"/>
    <w:rsid w:val="00141FA0"/>
    <w:rsid w:val="00142C80"/>
    <w:rsid w:val="00142E23"/>
    <w:rsid w:val="00142F93"/>
    <w:rsid w:val="00143306"/>
    <w:rsid w:val="0014350A"/>
    <w:rsid w:val="00143A80"/>
    <w:rsid w:val="00143FC8"/>
    <w:rsid w:val="0014407B"/>
    <w:rsid w:val="001442A6"/>
    <w:rsid w:val="0014453C"/>
    <w:rsid w:val="00144CB7"/>
    <w:rsid w:val="001475CC"/>
    <w:rsid w:val="001478F2"/>
    <w:rsid w:val="00150B9E"/>
    <w:rsid w:val="00150D8E"/>
    <w:rsid w:val="00150DE8"/>
    <w:rsid w:val="001516E2"/>
    <w:rsid w:val="00151795"/>
    <w:rsid w:val="00151807"/>
    <w:rsid w:val="001530C5"/>
    <w:rsid w:val="001538AC"/>
    <w:rsid w:val="001555B0"/>
    <w:rsid w:val="001555C3"/>
    <w:rsid w:val="00155617"/>
    <w:rsid w:val="0015564C"/>
    <w:rsid w:val="00156F96"/>
    <w:rsid w:val="00157577"/>
    <w:rsid w:val="00161F83"/>
    <w:rsid w:val="00162746"/>
    <w:rsid w:val="00163895"/>
    <w:rsid w:val="00163BED"/>
    <w:rsid w:val="001649E4"/>
    <w:rsid w:val="00165AC0"/>
    <w:rsid w:val="00166655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1BF"/>
    <w:rsid w:val="00176AE1"/>
    <w:rsid w:val="00176FBE"/>
    <w:rsid w:val="00177C51"/>
    <w:rsid w:val="00180975"/>
    <w:rsid w:val="00180D5B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50E9"/>
    <w:rsid w:val="00186E84"/>
    <w:rsid w:val="00186EA5"/>
    <w:rsid w:val="0018757C"/>
    <w:rsid w:val="00187B41"/>
    <w:rsid w:val="00190AAF"/>
    <w:rsid w:val="00191AC0"/>
    <w:rsid w:val="00192259"/>
    <w:rsid w:val="00193456"/>
    <w:rsid w:val="00194070"/>
    <w:rsid w:val="001944D7"/>
    <w:rsid w:val="001955C9"/>
    <w:rsid w:val="00195C85"/>
    <w:rsid w:val="00195FC6"/>
    <w:rsid w:val="001968C1"/>
    <w:rsid w:val="00196A78"/>
    <w:rsid w:val="00196D92"/>
    <w:rsid w:val="00197093"/>
    <w:rsid w:val="001A05B9"/>
    <w:rsid w:val="001A0FC5"/>
    <w:rsid w:val="001A11A7"/>
    <w:rsid w:val="001A1F3E"/>
    <w:rsid w:val="001A1FED"/>
    <w:rsid w:val="001A2E32"/>
    <w:rsid w:val="001A363A"/>
    <w:rsid w:val="001A3B1C"/>
    <w:rsid w:val="001A436C"/>
    <w:rsid w:val="001A45A3"/>
    <w:rsid w:val="001A4AAE"/>
    <w:rsid w:val="001A5131"/>
    <w:rsid w:val="001A5215"/>
    <w:rsid w:val="001A56F0"/>
    <w:rsid w:val="001A5C9A"/>
    <w:rsid w:val="001A6143"/>
    <w:rsid w:val="001A6713"/>
    <w:rsid w:val="001A7761"/>
    <w:rsid w:val="001A7BC5"/>
    <w:rsid w:val="001B09E9"/>
    <w:rsid w:val="001B0E5C"/>
    <w:rsid w:val="001B146F"/>
    <w:rsid w:val="001B1652"/>
    <w:rsid w:val="001B2C31"/>
    <w:rsid w:val="001B3557"/>
    <w:rsid w:val="001B3681"/>
    <w:rsid w:val="001B394F"/>
    <w:rsid w:val="001B4882"/>
    <w:rsid w:val="001B4B85"/>
    <w:rsid w:val="001B5741"/>
    <w:rsid w:val="001B5C42"/>
    <w:rsid w:val="001B5D25"/>
    <w:rsid w:val="001B7A4C"/>
    <w:rsid w:val="001B7C42"/>
    <w:rsid w:val="001C0DBD"/>
    <w:rsid w:val="001C1E4F"/>
    <w:rsid w:val="001C2332"/>
    <w:rsid w:val="001C26CB"/>
    <w:rsid w:val="001C2F3A"/>
    <w:rsid w:val="001C378E"/>
    <w:rsid w:val="001C4524"/>
    <w:rsid w:val="001C4FEF"/>
    <w:rsid w:val="001C564A"/>
    <w:rsid w:val="001C5875"/>
    <w:rsid w:val="001C6FAB"/>
    <w:rsid w:val="001C7BA5"/>
    <w:rsid w:val="001C7E80"/>
    <w:rsid w:val="001D1DFA"/>
    <w:rsid w:val="001D2B43"/>
    <w:rsid w:val="001D3FEF"/>
    <w:rsid w:val="001D4CB5"/>
    <w:rsid w:val="001D5415"/>
    <w:rsid w:val="001D6271"/>
    <w:rsid w:val="001D6C43"/>
    <w:rsid w:val="001D7B79"/>
    <w:rsid w:val="001E0205"/>
    <w:rsid w:val="001E0B5A"/>
    <w:rsid w:val="001E1634"/>
    <w:rsid w:val="001E2D4E"/>
    <w:rsid w:val="001E3183"/>
    <w:rsid w:val="001E374F"/>
    <w:rsid w:val="001E3F09"/>
    <w:rsid w:val="001E3F1E"/>
    <w:rsid w:val="001E413A"/>
    <w:rsid w:val="001E42AD"/>
    <w:rsid w:val="001E47DF"/>
    <w:rsid w:val="001E4885"/>
    <w:rsid w:val="001E5333"/>
    <w:rsid w:val="001E588E"/>
    <w:rsid w:val="001E5DB0"/>
    <w:rsid w:val="001E6837"/>
    <w:rsid w:val="001E690C"/>
    <w:rsid w:val="001E69E0"/>
    <w:rsid w:val="001E6CCC"/>
    <w:rsid w:val="001E736C"/>
    <w:rsid w:val="001E74FD"/>
    <w:rsid w:val="001F07B5"/>
    <w:rsid w:val="001F15EC"/>
    <w:rsid w:val="001F1DC9"/>
    <w:rsid w:val="001F23BB"/>
    <w:rsid w:val="001F24F9"/>
    <w:rsid w:val="001F2990"/>
    <w:rsid w:val="001F2A13"/>
    <w:rsid w:val="001F2E49"/>
    <w:rsid w:val="001F44F6"/>
    <w:rsid w:val="001F4608"/>
    <w:rsid w:val="001F59AD"/>
    <w:rsid w:val="001F6248"/>
    <w:rsid w:val="001F64E5"/>
    <w:rsid w:val="002005DA"/>
    <w:rsid w:val="00200A91"/>
    <w:rsid w:val="00201C6F"/>
    <w:rsid w:val="00201CA7"/>
    <w:rsid w:val="00201D30"/>
    <w:rsid w:val="002025D8"/>
    <w:rsid w:val="00202A14"/>
    <w:rsid w:val="00202A33"/>
    <w:rsid w:val="0020444A"/>
    <w:rsid w:val="002055FD"/>
    <w:rsid w:val="00206A65"/>
    <w:rsid w:val="00207015"/>
    <w:rsid w:val="002071E7"/>
    <w:rsid w:val="0020729A"/>
    <w:rsid w:val="00207F1A"/>
    <w:rsid w:val="0021103B"/>
    <w:rsid w:val="0021175E"/>
    <w:rsid w:val="00213D12"/>
    <w:rsid w:val="0021411A"/>
    <w:rsid w:val="002141E0"/>
    <w:rsid w:val="00214729"/>
    <w:rsid w:val="00214784"/>
    <w:rsid w:val="00215644"/>
    <w:rsid w:val="00216137"/>
    <w:rsid w:val="002169A8"/>
    <w:rsid w:val="002212B3"/>
    <w:rsid w:val="00221C88"/>
    <w:rsid w:val="00221D19"/>
    <w:rsid w:val="00221FEC"/>
    <w:rsid w:val="00222843"/>
    <w:rsid w:val="002235A2"/>
    <w:rsid w:val="00223A73"/>
    <w:rsid w:val="00223D67"/>
    <w:rsid w:val="00225708"/>
    <w:rsid w:val="002259B6"/>
    <w:rsid w:val="00225A1E"/>
    <w:rsid w:val="00226947"/>
    <w:rsid w:val="00226CB8"/>
    <w:rsid w:val="0022753B"/>
    <w:rsid w:val="00227F8C"/>
    <w:rsid w:val="0023017B"/>
    <w:rsid w:val="002306D5"/>
    <w:rsid w:val="00230E18"/>
    <w:rsid w:val="00231EE5"/>
    <w:rsid w:val="0023232B"/>
    <w:rsid w:val="00232F10"/>
    <w:rsid w:val="002347A9"/>
    <w:rsid w:val="00235895"/>
    <w:rsid w:val="00235AE9"/>
    <w:rsid w:val="0023673E"/>
    <w:rsid w:val="00236C92"/>
    <w:rsid w:val="002376C1"/>
    <w:rsid w:val="00237A54"/>
    <w:rsid w:val="00237D21"/>
    <w:rsid w:val="0024199C"/>
    <w:rsid w:val="0024230F"/>
    <w:rsid w:val="0024275A"/>
    <w:rsid w:val="0024376F"/>
    <w:rsid w:val="00244334"/>
    <w:rsid w:val="00245017"/>
    <w:rsid w:val="00245498"/>
    <w:rsid w:val="00245E79"/>
    <w:rsid w:val="0024754C"/>
    <w:rsid w:val="0025097E"/>
    <w:rsid w:val="00251351"/>
    <w:rsid w:val="00251A43"/>
    <w:rsid w:val="00252634"/>
    <w:rsid w:val="0025307C"/>
    <w:rsid w:val="002530CA"/>
    <w:rsid w:val="00253B86"/>
    <w:rsid w:val="00253F2B"/>
    <w:rsid w:val="002542A9"/>
    <w:rsid w:val="00256017"/>
    <w:rsid w:val="00256110"/>
    <w:rsid w:val="00257823"/>
    <w:rsid w:val="002610ED"/>
    <w:rsid w:val="00261D3D"/>
    <w:rsid w:val="00262F20"/>
    <w:rsid w:val="00263054"/>
    <w:rsid w:val="002631B1"/>
    <w:rsid w:val="002638CC"/>
    <w:rsid w:val="00263FA5"/>
    <w:rsid w:val="00264A56"/>
    <w:rsid w:val="00265586"/>
    <w:rsid w:val="00265E2D"/>
    <w:rsid w:val="00265F0C"/>
    <w:rsid w:val="002661DD"/>
    <w:rsid w:val="00266B92"/>
    <w:rsid w:val="00267BDA"/>
    <w:rsid w:val="002707F3"/>
    <w:rsid w:val="00271C1E"/>
    <w:rsid w:val="00271F07"/>
    <w:rsid w:val="00272342"/>
    <w:rsid w:val="00272723"/>
    <w:rsid w:val="00272FF4"/>
    <w:rsid w:val="0027311E"/>
    <w:rsid w:val="00273617"/>
    <w:rsid w:val="00273716"/>
    <w:rsid w:val="00273C7F"/>
    <w:rsid w:val="00274344"/>
    <w:rsid w:val="00275CB6"/>
    <w:rsid w:val="002761EF"/>
    <w:rsid w:val="00276422"/>
    <w:rsid w:val="0027695A"/>
    <w:rsid w:val="00276A8E"/>
    <w:rsid w:val="00277580"/>
    <w:rsid w:val="00277D6E"/>
    <w:rsid w:val="00277D7B"/>
    <w:rsid w:val="00277F1C"/>
    <w:rsid w:val="0028111D"/>
    <w:rsid w:val="00281126"/>
    <w:rsid w:val="00281DFA"/>
    <w:rsid w:val="00282768"/>
    <w:rsid w:val="00282784"/>
    <w:rsid w:val="0028279B"/>
    <w:rsid w:val="00283ECE"/>
    <w:rsid w:val="00284E03"/>
    <w:rsid w:val="0028620F"/>
    <w:rsid w:val="00287689"/>
    <w:rsid w:val="00290D99"/>
    <w:rsid w:val="00291124"/>
    <w:rsid w:val="002916D1"/>
    <w:rsid w:val="002927E2"/>
    <w:rsid w:val="00293596"/>
    <w:rsid w:val="00293D9A"/>
    <w:rsid w:val="00294830"/>
    <w:rsid w:val="002952AE"/>
    <w:rsid w:val="002952E9"/>
    <w:rsid w:val="002957C4"/>
    <w:rsid w:val="0029584B"/>
    <w:rsid w:val="00296CFC"/>
    <w:rsid w:val="0029788B"/>
    <w:rsid w:val="00297B1D"/>
    <w:rsid w:val="00297C7D"/>
    <w:rsid w:val="002A1133"/>
    <w:rsid w:val="002A1B49"/>
    <w:rsid w:val="002A1E6E"/>
    <w:rsid w:val="002A2685"/>
    <w:rsid w:val="002A441B"/>
    <w:rsid w:val="002A4952"/>
    <w:rsid w:val="002A4A1A"/>
    <w:rsid w:val="002A4C7E"/>
    <w:rsid w:val="002A51E8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2746"/>
    <w:rsid w:val="002B3CB1"/>
    <w:rsid w:val="002B4570"/>
    <w:rsid w:val="002B4E7C"/>
    <w:rsid w:val="002B5038"/>
    <w:rsid w:val="002B54EA"/>
    <w:rsid w:val="002B55A4"/>
    <w:rsid w:val="002B5B47"/>
    <w:rsid w:val="002B643A"/>
    <w:rsid w:val="002B6BDE"/>
    <w:rsid w:val="002B6EC3"/>
    <w:rsid w:val="002B6FCA"/>
    <w:rsid w:val="002B7D53"/>
    <w:rsid w:val="002C0F1B"/>
    <w:rsid w:val="002C10C1"/>
    <w:rsid w:val="002C1789"/>
    <w:rsid w:val="002C1A9D"/>
    <w:rsid w:val="002C30EC"/>
    <w:rsid w:val="002C313F"/>
    <w:rsid w:val="002C4D63"/>
    <w:rsid w:val="002C5099"/>
    <w:rsid w:val="002C556D"/>
    <w:rsid w:val="002C5B3B"/>
    <w:rsid w:val="002C61BA"/>
    <w:rsid w:val="002C667A"/>
    <w:rsid w:val="002C7267"/>
    <w:rsid w:val="002D0023"/>
    <w:rsid w:val="002D0E2D"/>
    <w:rsid w:val="002D1A95"/>
    <w:rsid w:val="002D1B26"/>
    <w:rsid w:val="002D2405"/>
    <w:rsid w:val="002D2EC7"/>
    <w:rsid w:val="002D3144"/>
    <w:rsid w:val="002D36CB"/>
    <w:rsid w:val="002D5D6A"/>
    <w:rsid w:val="002D676A"/>
    <w:rsid w:val="002D6A38"/>
    <w:rsid w:val="002E00AF"/>
    <w:rsid w:val="002E02BE"/>
    <w:rsid w:val="002E04CB"/>
    <w:rsid w:val="002E2B76"/>
    <w:rsid w:val="002E2CB2"/>
    <w:rsid w:val="002E3282"/>
    <w:rsid w:val="002E34A6"/>
    <w:rsid w:val="002E400D"/>
    <w:rsid w:val="002E5498"/>
    <w:rsid w:val="002F0F5B"/>
    <w:rsid w:val="002F195C"/>
    <w:rsid w:val="002F1CAE"/>
    <w:rsid w:val="002F1DCC"/>
    <w:rsid w:val="002F201B"/>
    <w:rsid w:val="002F36F9"/>
    <w:rsid w:val="002F44C2"/>
    <w:rsid w:val="002F4542"/>
    <w:rsid w:val="002F48A8"/>
    <w:rsid w:val="002F504B"/>
    <w:rsid w:val="002F521B"/>
    <w:rsid w:val="002F630E"/>
    <w:rsid w:val="002F6BBE"/>
    <w:rsid w:val="002F703E"/>
    <w:rsid w:val="002F775F"/>
    <w:rsid w:val="002F7C0F"/>
    <w:rsid w:val="003002A8"/>
    <w:rsid w:val="00300BB5"/>
    <w:rsid w:val="003015F7"/>
    <w:rsid w:val="00301630"/>
    <w:rsid w:val="0030185A"/>
    <w:rsid w:val="003019B0"/>
    <w:rsid w:val="00304BF5"/>
    <w:rsid w:val="00304E31"/>
    <w:rsid w:val="00305723"/>
    <w:rsid w:val="00305A15"/>
    <w:rsid w:val="003073DE"/>
    <w:rsid w:val="00307481"/>
    <w:rsid w:val="003076DC"/>
    <w:rsid w:val="0031156A"/>
    <w:rsid w:val="0031178B"/>
    <w:rsid w:val="00312599"/>
    <w:rsid w:val="00312763"/>
    <w:rsid w:val="00312CDE"/>
    <w:rsid w:val="00313345"/>
    <w:rsid w:val="00313510"/>
    <w:rsid w:val="003144E2"/>
    <w:rsid w:val="003147A2"/>
    <w:rsid w:val="003149E2"/>
    <w:rsid w:val="00315087"/>
    <w:rsid w:val="00315E31"/>
    <w:rsid w:val="00316EE7"/>
    <w:rsid w:val="003172F2"/>
    <w:rsid w:val="00317381"/>
    <w:rsid w:val="003176F2"/>
    <w:rsid w:val="00317797"/>
    <w:rsid w:val="00317CA3"/>
    <w:rsid w:val="00317CA5"/>
    <w:rsid w:val="00320BB3"/>
    <w:rsid w:val="00322B2A"/>
    <w:rsid w:val="00323798"/>
    <w:rsid w:val="00323FF6"/>
    <w:rsid w:val="003266A3"/>
    <w:rsid w:val="003267C1"/>
    <w:rsid w:val="00327794"/>
    <w:rsid w:val="00327827"/>
    <w:rsid w:val="0033034A"/>
    <w:rsid w:val="00330E9C"/>
    <w:rsid w:val="00331656"/>
    <w:rsid w:val="00332E7E"/>
    <w:rsid w:val="00333306"/>
    <w:rsid w:val="003340D1"/>
    <w:rsid w:val="00334316"/>
    <w:rsid w:val="00334705"/>
    <w:rsid w:val="00335462"/>
    <w:rsid w:val="00335E87"/>
    <w:rsid w:val="00336AFF"/>
    <w:rsid w:val="00336C14"/>
    <w:rsid w:val="00337423"/>
    <w:rsid w:val="00337DD4"/>
    <w:rsid w:val="003401DC"/>
    <w:rsid w:val="003406C7"/>
    <w:rsid w:val="00340827"/>
    <w:rsid w:val="003409DD"/>
    <w:rsid w:val="00340C19"/>
    <w:rsid w:val="0034159B"/>
    <w:rsid w:val="003433F4"/>
    <w:rsid w:val="003444E2"/>
    <w:rsid w:val="00344659"/>
    <w:rsid w:val="0034523A"/>
    <w:rsid w:val="003455FD"/>
    <w:rsid w:val="00345B79"/>
    <w:rsid w:val="00345CCF"/>
    <w:rsid w:val="003504FE"/>
    <w:rsid w:val="003506E8"/>
    <w:rsid w:val="00350AEC"/>
    <w:rsid w:val="00350F99"/>
    <w:rsid w:val="00351F4C"/>
    <w:rsid w:val="00352A3A"/>
    <w:rsid w:val="00352D5A"/>
    <w:rsid w:val="00352E61"/>
    <w:rsid w:val="003532C2"/>
    <w:rsid w:val="003542A1"/>
    <w:rsid w:val="00354C54"/>
    <w:rsid w:val="00355947"/>
    <w:rsid w:val="00355DD0"/>
    <w:rsid w:val="00356D2A"/>
    <w:rsid w:val="003578FA"/>
    <w:rsid w:val="0036007E"/>
    <w:rsid w:val="00360CC1"/>
    <w:rsid w:val="00361FA1"/>
    <w:rsid w:val="003623B0"/>
    <w:rsid w:val="00362598"/>
    <w:rsid w:val="00363A76"/>
    <w:rsid w:val="0036424C"/>
    <w:rsid w:val="00365153"/>
    <w:rsid w:val="00367A29"/>
    <w:rsid w:val="00367F24"/>
    <w:rsid w:val="00367FC0"/>
    <w:rsid w:val="003706E8"/>
    <w:rsid w:val="00370944"/>
    <w:rsid w:val="00371A3B"/>
    <w:rsid w:val="003731D9"/>
    <w:rsid w:val="00373849"/>
    <w:rsid w:val="00373B96"/>
    <w:rsid w:val="00373EE0"/>
    <w:rsid w:val="00373F2E"/>
    <w:rsid w:val="00374C70"/>
    <w:rsid w:val="00375136"/>
    <w:rsid w:val="0037652C"/>
    <w:rsid w:val="003771FA"/>
    <w:rsid w:val="00377A03"/>
    <w:rsid w:val="00377FCD"/>
    <w:rsid w:val="003821F9"/>
    <w:rsid w:val="003838BF"/>
    <w:rsid w:val="00384BCB"/>
    <w:rsid w:val="00384D5E"/>
    <w:rsid w:val="0038530B"/>
    <w:rsid w:val="00385368"/>
    <w:rsid w:val="00385706"/>
    <w:rsid w:val="003879C0"/>
    <w:rsid w:val="00387A27"/>
    <w:rsid w:val="00387B93"/>
    <w:rsid w:val="003903DF"/>
    <w:rsid w:val="00390488"/>
    <w:rsid w:val="00390D66"/>
    <w:rsid w:val="00391181"/>
    <w:rsid w:val="00391340"/>
    <w:rsid w:val="00392043"/>
    <w:rsid w:val="003925C2"/>
    <w:rsid w:val="00393632"/>
    <w:rsid w:val="00393AC6"/>
    <w:rsid w:val="003941EB"/>
    <w:rsid w:val="00394CF3"/>
    <w:rsid w:val="003954C1"/>
    <w:rsid w:val="00395DC7"/>
    <w:rsid w:val="0039671A"/>
    <w:rsid w:val="003969F1"/>
    <w:rsid w:val="00396ED9"/>
    <w:rsid w:val="003970D2"/>
    <w:rsid w:val="00397291"/>
    <w:rsid w:val="003975EB"/>
    <w:rsid w:val="00397782"/>
    <w:rsid w:val="003A090E"/>
    <w:rsid w:val="003A0C61"/>
    <w:rsid w:val="003A1C7B"/>
    <w:rsid w:val="003A40F5"/>
    <w:rsid w:val="003A4E9E"/>
    <w:rsid w:val="003A60B6"/>
    <w:rsid w:val="003A6DEF"/>
    <w:rsid w:val="003A6FBA"/>
    <w:rsid w:val="003A751F"/>
    <w:rsid w:val="003A7701"/>
    <w:rsid w:val="003A7A48"/>
    <w:rsid w:val="003A7CEF"/>
    <w:rsid w:val="003A7DCF"/>
    <w:rsid w:val="003B0471"/>
    <w:rsid w:val="003B05F0"/>
    <w:rsid w:val="003B0A71"/>
    <w:rsid w:val="003B0CBD"/>
    <w:rsid w:val="003B0FE3"/>
    <w:rsid w:val="003B2275"/>
    <w:rsid w:val="003B27F6"/>
    <w:rsid w:val="003B3154"/>
    <w:rsid w:val="003B3B00"/>
    <w:rsid w:val="003B3F28"/>
    <w:rsid w:val="003B6358"/>
    <w:rsid w:val="003B6E35"/>
    <w:rsid w:val="003C01A4"/>
    <w:rsid w:val="003C0460"/>
    <w:rsid w:val="003C0877"/>
    <w:rsid w:val="003C11C6"/>
    <w:rsid w:val="003C3899"/>
    <w:rsid w:val="003C77C5"/>
    <w:rsid w:val="003D0523"/>
    <w:rsid w:val="003D0DEA"/>
    <w:rsid w:val="003D0FE8"/>
    <w:rsid w:val="003D3190"/>
    <w:rsid w:val="003D3A96"/>
    <w:rsid w:val="003D3E88"/>
    <w:rsid w:val="003D4328"/>
    <w:rsid w:val="003D4EDA"/>
    <w:rsid w:val="003D5553"/>
    <w:rsid w:val="003D5726"/>
    <w:rsid w:val="003D6B42"/>
    <w:rsid w:val="003D6FEA"/>
    <w:rsid w:val="003D76B9"/>
    <w:rsid w:val="003D7B6B"/>
    <w:rsid w:val="003E00FF"/>
    <w:rsid w:val="003E0214"/>
    <w:rsid w:val="003E1897"/>
    <w:rsid w:val="003E1A33"/>
    <w:rsid w:val="003E3BF8"/>
    <w:rsid w:val="003E40CB"/>
    <w:rsid w:val="003E4192"/>
    <w:rsid w:val="003E4225"/>
    <w:rsid w:val="003E5A7B"/>
    <w:rsid w:val="003E5B6B"/>
    <w:rsid w:val="003E61E3"/>
    <w:rsid w:val="003F1221"/>
    <w:rsid w:val="003F1C4C"/>
    <w:rsid w:val="003F23DD"/>
    <w:rsid w:val="003F24BC"/>
    <w:rsid w:val="003F2BAF"/>
    <w:rsid w:val="003F46D3"/>
    <w:rsid w:val="003F4EEF"/>
    <w:rsid w:val="003F6755"/>
    <w:rsid w:val="003F6FB6"/>
    <w:rsid w:val="0040027A"/>
    <w:rsid w:val="00401081"/>
    <w:rsid w:val="0040166E"/>
    <w:rsid w:val="00401CF4"/>
    <w:rsid w:val="00403FEF"/>
    <w:rsid w:val="004041D4"/>
    <w:rsid w:val="00404296"/>
    <w:rsid w:val="004056C2"/>
    <w:rsid w:val="004061B0"/>
    <w:rsid w:val="004062EF"/>
    <w:rsid w:val="00406C8B"/>
    <w:rsid w:val="0040755D"/>
    <w:rsid w:val="00407B6E"/>
    <w:rsid w:val="00407E43"/>
    <w:rsid w:val="0041002A"/>
    <w:rsid w:val="00410C77"/>
    <w:rsid w:val="0041146F"/>
    <w:rsid w:val="004115D0"/>
    <w:rsid w:val="004117C7"/>
    <w:rsid w:val="0041196F"/>
    <w:rsid w:val="00412218"/>
    <w:rsid w:val="00412ACB"/>
    <w:rsid w:val="00413A50"/>
    <w:rsid w:val="00413B3B"/>
    <w:rsid w:val="00414687"/>
    <w:rsid w:val="00414E67"/>
    <w:rsid w:val="00416050"/>
    <w:rsid w:val="00416075"/>
    <w:rsid w:val="0041776B"/>
    <w:rsid w:val="004207D8"/>
    <w:rsid w:val="00420866"/>
    <w:rsid w:val="0042177F"/>
    <w:rsid w:val="0042251A"/>
    <w:rsid w:val="00423572"/>
    <w:rsid w:val="004254F5"/>
    <w:rsid w:val="00425929"/>
    <w:rsid w:val="00425B56"/>
    <w:rsid w:val="004269FD"/>
    <w:rsid w:val="00427E62"/>
    <w:rsid w:val="00427FAD"/>
    <w:rsid w:val="004300C2"/>
    <w:rsid w:val="00430855"/>
    <w:rsid w:val="004316A3"/>
    <w:rsid w:val="00432D52"/>
    <w:rsid w:val="0043337D"/>
    <w:rsid w:val="00433AFB"/>
    <w:rsid w:val="00434C1B"/>
    <w:rsid w:val="00434CC1"/>
    <w:rsid w:val="00434EED"/>
    <w:rsid w:val="004364B7"/>
    <w:rsid w:val="0043672A"/>
    <w:rsid w:val="00436CCB"/>
    <w:rsid w:val="004377B3"/>
    <w:rsid w:val="00437DFD"/>
    <w:rsid w:val="00437ED2"/>
    <w:rsid w:val="00440BAF"/>
    <w:rsid w:val="004422C3"/>
    <w:rsid w:val="00442881"/>
    <w:rsid w:val="0044349F"/>
    <w:rsid w:val="00443A1F"/>
    <w:rsid w:val="00443AC9"/>
    <w:rsid w:val="004453B1"/>
    <w:rsid w:val="004461D5"/>
    <w:rsid w:val="00446436"/>
    <w:rsid w:val="00446D1C"/>
    <w:rsid w:val="00447BC3"/>
    <w:rsid w:val="00450BA0"/>
    <w:rsid w:val="00451837"/>
    <w:rsid w:val="00452325"/>
    <w:rsid w:val="0045263F"/>
    <w:rsid w:val="004533E8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2236"/>
    <w:rsid w:val="00462259"/>
    <w:rsid w:val="00464A43"/>
    <w:rsid w:val="00464FE6"/>
    <w:rsid w:val="00465335"/>
    <w:rsid w:val="0046607F"/>
    <w:rsid w:val="00466D3C"/>
    <w:rsid w:val="00466DB4"/>
    <w:rsid w:val="00466DC0"/>
    <w:rsid w:val="00466ED3"/>
    <w:rsid w:val="00467629"/>
    <w:rsid w:val="00467929"/>
    <w:rsid w:val="00467C51"/>
    <w:rsid w:val="00467CCF"/>
    <w:rsid w:val="00467E7D"/>
    <w:rsid w:val="0047061A"/>
    <w:rsid w:val="00470A07"/>
    <w:rsid w:val="00470B86"/>
    <w:rsid w:val="00471E4C"/>
    <w:rsid w:val="00472E47"/>
    <w:rsid w:val="0047307C"/>
    <w:rsid w:val="0047470B"/>
    <w:rsid w:val="00474DCF"/>
    <w:rsid w:val="0047593C"/>
    <w:rsid w:val="004769E2"/>
    <w:rsid w:val="00477616"/>
    <w:rsid w:val="0047780C"/>
    <w:rsid w:val="004779C6"/>
    <w:rsid w:val="00477F76"/>
    <w:rsid w:val="004819EB"/>
    <w:rsid w:val="0048381A"/>
    <w:rsid w:val="00483EA8"/>
    <w:rsid w:val="00484808"/>
    <w:rsid w:val="00484E01"/>
    <w:rsid w:val="004872C6"/>
    <w:rsid w:val="00487388"/>
    <w:rsid w:val="00487F4A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6A82"/>
    <w:rsid w:val="004971C3"/>
    <w:rsid w:val="004A0087"/>
    <w:rsid w:val="004A03B5"/>
    <w:rsid w:val="004A0D85"/>
    <w:rsid w:val="004A1845"/>
    <w:rsid w:val="004A2180"/>
    <w:rsid w:val="004A316F"/>
    <w:rsid w:val="004A471B"/>
    <w:rsid w:val="004A62FF"/>
    <w:rsid w:val="004A6599"/>
    <w:rsid w:val="004A727C"/>
    <w:rsid w:val="004A7902"/>
    <w:rsid w:val="004A7C4A"/>
    <w:rsid w:val="004B136E"/>
    <w:rsid w:val="004B14B3"/>
    <w:rsid w:val="004B1514"/>
    <w:rsid w:val="004B15B8"/>
    <w:rsid w:val="004B198D"/>
    <w:rsid w:val="004B1DE0"/>
    <w:rsid w:val="004B23FD"/>
    <w:rsid w:val="004B33DE"/>
    <w:rsid w:val="004B3C79"/>
    <w:rsid w:val="004B3D50"/>
    <w:rsid w:val="004B5915"/>
    <w:rsid w:val="004B5AA4"/>
    <w:rsid w:val="004B66CC"/>
    <w:rsid w:val="004B6BCE"/>
    <w:rsid w:val="004B6FAA"/>
    <w:rsid w:val="004B7624"/>
    <w:rsid w:val="004B789E"/>
    <w:rsid w:val="004B7C09"/>
    <w:rsid w:val="004C0978"/>
    <w:rsid w:val="004C24D4"/>
    <w:rsid w:val="004C29E9"/>
    <w:rsid w:val="004C31C4"/>
    <w:rsid w:val="004C3C3F"/>
    <w:rsid w:val="004C4953"/>
    <w:rsid w:val="004C4D0E"/>
    <w:rsid w:val="004C5122"/>
    <w:rsid w:val="004C5872"/>
    <w:rsid w:val="004C5A47"/>
    <w:rsid w:val="004C620E"/>
    <w:rsid w:val="004C7198"/>
    <w:rsid w:val="004C7A30"/>
    <w:rsid w:val="004D06F5"/>
    <w:rsid w:val="004D13FD"/>
    <w:rsid w:val="004D197C"/>
    <w:rsid w:val="004D2263"/>
    <w:rsid w:val="004D22C6"/>
    <w:rsid w:val="004D2462"/>
    <w:rsid w:val="004D339C"/>
    <w:rsid w:val="004D3559"/>
    <w:rsid w:val="004D3699"/>
    <w:rsid w:val="004D3A85"/>
    <w:rsid w:val="004D3B8E"/>
    <w:rsid w:val="004D5A2F"/>
    <w:rsid w:val="004D67C3"/>
    <w:rsid w:val="004E01A8"/>
    <w:rsid w:val="004E0365"/>
    <w:rsid w:val="004E0426"/>
    <w:rsid w:val="004E0BBE"/>
    <w:rsid w:val="004E14DC"/>
    <w:rsid w:val="004E1A26"/>
    <w:rsid w:val="004E1CAC"/>
    <w:rsid w:val="004E1CF9"/>
    <w:rsid w:val="004E2195"/>
    <w:rsid w:val="004E2D77"/>
    <w:rsid w:val="004E2F20"/>
    <w:rsid w:val="004E55FD"/>
    <w:rsid w:val="004E5B82"/>
    <w:rsid w:val="004E6AA2"/>
    <w:rsid w:val="004E6D99"/>
    <w:rsid w:val="004E6DC2"/>
    <w:rsid w:val="004E701B"/>
    <w:rsid w:val="004E707F"/>
    <w:rsid w:val="004E7C70"/>
    <w:rsid w:val="004E7F6F"/>
    <w:rsid w:val="004E7F8C"/>
    <w:rsid w:val="004F0BCE"/>
    <w:rsid w:val="004F108A"/>
    <w:rsid w:val="004F16FC"/>
    <w:rsid w:val="004F1D80"/>
    <w:rsid w:val="004F1EB4"/>
    <w:rsid w:val="004F2319"/>
    <w:rsid w:val="004F2D7A"/>
    <w:rsid w:val="004F2F68"/>
    <w:rsid w:val="004F2FDD"/>
    <w:rsid w:val="004F3F7F"/>
    <w:rsid w:val="004F41C6"/>
    <w:rsid w:val="004F47BF"/>
    <w:rsid w:val="004F4D4D"/>
    <w:rsid w:val="004F4DD6"/>
    <w:rsid w:val="004F6602"/>
    <w:rsid w:val="004F7754"/>
    <w:rsid w:val="004F7E0E"/>
    <w:rsid w:val="0050046E"/>
    <w:rsid w:val="00501338"/>
    <w:rsid w:val="0050153D"/>
    <w:rsid w:val="00501881"/>
    <w:rsid w:val="00502161"/>
    <w:rsid w:val="00503361"/>
    <w:rsid w:val="005038F6"/>
    <w:rsid w:val="00505BF5"/>
    <w:rsid w:val="005065C0"/>
    <w:rsid w:val="005069F1"/>
    <w:rsid w:val="005072F8"/>
    <w:rsid w:val="0050767F"/>
    <w:rsid w:val="00507902"/>
    <w:rsid w:val="00510506"/>
    <w:rsid w:val="00511452"/>
    <w:rsid w:val="00511512"/>
    <w:rsid w:val="005120DF"/>
    <w:rsid w:val="005124CA"/>
    <w:rsid w:val="00512E0B"/>
    <w:rsid w:val="00512F0F"/>
    <w:rsid w:val="00513D99"/>
    <w:rsid w:val="00516895"/>
    <w:rsid w:val="00516A89"/>
    <w:rsid w:val="00517DBB"/>
    <w:rsid w:val="00521550"/>
    <w:rsid w:val="00521829"/>
    <w:rsid w:val="005233FA"/>
    <w:rsid w:val="005236F8"/>
    <w:rsid w:val="00524C8A"/>
    <w:rsid w:val="0052500F"/>
    <w:rsid w:val="00525C0A"/>
    <w:rsid w:val="00525DB9"/>
    <w:rsid w:val="00525E2D"/>
    <w:rsid w:val="00525FF4"/>
    <w:rsid w:val="005269FA"/>
    <w:rsid w:val="00527C5B"/>
    <w:rsid w:val="00527E61"/>
    <w:rsid w:val="0053021E"/>
    <w:rsid w:val="00530D28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1B56"/>
    <w:rsid w:val="00542453"/>
    <w:rsid w:val="00542643"/>
    <w:rsid w:val="00543066"/>
    <w:rsid w:val="00543AEC"/>
    <w:rsid w:val="00545D72"/>
    <w:rsid w:val="00546540"/>
    <w:rsid w:val="00547C5C"/>
    <w:rsid w:val="00550B4E"/>
    <w:rsid w:val="005521C3"/>
    <w:rsid w:val="00552505"/>
    <w:rsid w:val="00553C52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576BA"/>
    <w:rsid w:val="0056295C"/>
    <w:rsid w:val="00563F06"/>
    <w:rsid w:val="005640C2"/>
    <w:rsid w:val="005643B2"/>
    <w:rsid w:val="00564535"/>
    <w:rsid w:val="005649A2"/>
    <w:rsid w:val="00566A6E"/>
    <w:rsid w:val="00567BA2"/>
    <w:rsid w:val="00567EAE"/>
    <w:rsid w:val="0057026F"/>
    <w:rsid w:val="0057096A"/>
    <w:rsid w:val="00570A3F"/>
    <w:rsid w:val="0057148F"/>
    <w:rsid w:val="0057198F"/>
    <w:rsid w:val="005719A4"/>
    <w:rsid w:val="00571D1F"/>
    <w:rsid w:val="00571DE0"/>
    <w:rsid w:val="0057247E"/>
    <w:rsid w:val="005742FC"/>
    <w:rsid w:val="005746E0"/>
    <w:rsid w:val="005754F2"/>
    <w:rsid w:val="00575EE3"/>
    <w:rsid w:val="005764F2"/>
    <w:rsid w:val="005771EB"/>
    <w:rsid w:val="00580DD7"/>
    <w:rsid w:val="00581F1E"/>
    <w:rsid w:val="00582B7E"/>
    <w:rsid w:val="005834C2"/>
    <w:rsid w:val="005841D2"/>
    <w:rsid w:val="00584841"/>
    <w:rsid w:val="00584926"/>
    <w:rsid w:val="00584C8F"/>
    <w:rsid w:val="00585408"/>
    <w:rsid w:val="0058562F"/>
    <w:rsid w:val="00585AE5"/>
    <w:rsid w:val="00586607"/>
    <w:rsid w:val="00586C4E"/>
    <w:rsid w:val="005902EB"/>
    <w:rsid w:val="00590301"/>
    <w:rsid w:val="005905AD"/>
    <w:rsid w:val="005907E7"/>
    <w:rsid w:val="00590C0E"/>
    <w:rsid w:val="00590C50"/>
    <w:rsid w:val="00591BA2"/>
    <w:rsid w:val="00591F91"/>
    <w:rsid w:val="00592199"/>
    <w:rsid w:val="00593106"/>
    <w:rsid w:val="005933EE"/>
    <w:rsid w:val="0059467C"/>
    <w:rsid w:val="0059503C"/>
    <w:rsid w:val="005955BB"/>
    <w:rsid w:val="00595787"/>
    <w:rsid w:val="005959B2"/>
    <w:rsid w:val="00596217"/>
    <w:rsid w:val="00596359"/>
    <w:rsid w:val="00596A3A"/>
    <w:rsid w:val="00597053"/>
    <w:rsid w:val="00597983"/>
    <w:rsid w:val="005A0904"/>
    <w:rsid w:val="005A0959"/>
    <w:rsid w:val="005A0BFA"/>
    <w:rsid w:val="005A0E0F"/>
    <w:rsid w:val="005A274A"/>
    <w:rsid w:val="005A2852"/>
    <w:rsid w:val="005A2B56"/>
    <w:rsid w:val="005A43DA"/>
    <w:rsid w:val="005A4985"/>
    <w:rsid w:val="005A619E"/>
    <w:rsid w:val="005A6290"/>
    <w:rsid w:val="005A68F7"/>
    <w:rsid w:val="005A77F1"/>
    <w:rsid w:val="005A7F06"/>
    <w:rsid w:val="005B07A5"/>
    <w:rsid w:val="005B0C5A"/>
    <w:rsid w:val="005B15C3"/>
    <w:rsid w:val="005B26B5"/>
    <w:rsid w:val="005B2C0D"/>
    <w:rsid w:val="005B3CD7"/>
    <w:rsid w:val="005B3FE6"/>
    <w:rsid w:val="005B4778"/>
    <w:rsid w:val="005B5769"/>
    <w:rsid w:val="005B5A15"/>
    <w:rsid w:val="005B6965"/>
    <w:rsid w:val="005B716D"/>
    <w:rsid w:val="005B747C"/>
    <w:rsid w:val="005C06CC"/>
    <w:rsid w:val="005C0E01"/>
    <w:rsid w:val="005C1659"/>
    <w:rsid w:val="005C1BDA"/>
    <w:rsid w:val="005C1BFB"/>
    <w:rsid w:val="005C1C34"/>
    <w:rsid w:val="005C225D"/>
    <w:rsid w:val="005C2D64"/>
    <w:rsid w:val="005C31E2"/>
    <w:rsid w:val="005C3E77"/>
    <w:rsid w:val="005C42CF"/>
    <w:rsid w:val="005C4AC1"/>
    <w:rsid w:val="005C4B1B"/>
    <w:rsid w:val="005C541E"/>
    <w:rsid w:val="005C593D"/>
    <w:rsid w:val="005C5A5B"/>
    <w:rsid w:val="005C5F45"/>
    <w:rsid w:val="005C68BF"/>
    <w:rsid w:val="005C7AA8"/>
    <w:rsid w:val="005C7E27"/>
    <w:rsid w:val="005D02C5"/>
    <w:rsid w:val="005D08A7"/>
    <w:rsid w:val="005D0D31"/>
    <w:rsid w:val="005D22E3"/>
    <w:rsid w:val="005D314F"/>
    <w:rsid w:val="005D484B"/>
    <w:rsid w:val="005D657B"/>
    <w:rsid w:val="005D6AC1"/>
    <w:rsid w:val="005D7F05"/>
    <w:rsid w:val="005E093D"/>
    <w:rsid w:val="005E1ACB"/>
    <w:rsid w:val="005E2040"/>
    <w:rsid w:val="005E461D"/>
    <w:rsid w:val="005E496A"/>
    <w:rsid w:val="005E5542"/>
    <w:rsid w:val="005E5F85"/>
    <w:rsid w:val="005E6075"/>
    <w:rsid w:val="005E6677"/>
    <w:rsid w:val="005E7045"/>
    <w:rsid w:val="005E72FC"/>
    <w:rsid w:val="005F0A17"/>
    <w:rsid w:val="005F0C4B"/>
    <w:rsid w:val="005F1743"/>
    <w:rsid w:val="005F21E3"/>
    <w:rsid w:val="005F2D1D"/>
    <w:rsid w:val="005F2FCF"/>
    <w:rsid w:val="005F3AB8"/>
    <w:rsid w:val="005F4039"/>
    <w:rsid w:val="005F4535"/>
    <w:rsid w:val="005F4D65"/>
    <w:rsid w:val="005F5416"/>
    <w:rsid w:val="005F582C"/>
    <w:rsid w:val="005F656A"/>
    <w:rsid w:val="005F6F21"/>
    <w:rsid w:val="005F723D"/>
    <w:rsid w:val="005F7DA1"/>
    <w:rsid w:val="00600199"/>
    <w:rsid w:val="00600579"/>
    <w:rsid w:val="006005DA"/>
    <w:rsid w:val="00600A78"/>
    <w:rsid w:val="00601273"/>
    <w:rsid w:val="00601731"/>
    <w:rsid w:val="00601E9C"/>
    <w:rsid w:val="006021A1"/>
    <w:rsid w:val="00602C4C"/>
    <w:rsid w:val="006036FA"/>
    <w:rsid w:val="006037A3"/>
    <w:rsid w:val="00603C5D"/>
    <w:rsid w:val="00604FF5"/>
    <w:rsid w:val="00605207"/>
    <w:rsid w:val="006059CB"/>
    <w:rsid w:val="00605BE9"/>
    <w:rsid w:val="00606395"/>
    <w:rsid w:val="00606D59"/>
    <w:rsid w:val="006070F9"/>
    <w:rsid w:val="00607D33"/>
    <w:rsid w:val="00607D74"/>
    <w:rsid w:val="00610644"/>
    <w:rsid w:val="00610A9A"/>
    <w:rsid w:val="00611046"/>
    <w:rsid w:val="00611BD8"/>
    <w:rsid w:val="0061470D"/>
    <w:rsid w:val="0061478E"/>
    <w:rsid w:val="006147DB"/>
    <w:rsid w:val="00615BFD"/>
    <w:rsid w:val="00617443"/>
    <w:rsid w:val="00617900"/>
    <w:rsid w:val="00621F1C"/>
    <w:rsid w:val="006221E1"/>
    <w:rsid w:val="00622364"/>
    <w:rsid w:val="006224B8"/>
    <w:rsid w:val="00622BF6"/>
    <w:rsid w:val="00622C1D"/>
    <w:rsid w:val="006232A9"/>
    <w:rsid w:val="0062362A"/>
    <w:rsid w:val="0062382B"/>
    <w:rsid w:val="00624221"/>
    <w:rsid w:val="006243F4"/>
    <w:rsid w:val="006252A2"/>
    <w:rsid w:val="00625AD1"/>
    <w:rsid w:val="00625C85"/>
    <w:rsid w:val="00625D08"/>
    <w:rsid w:val="006265BB"/>
    <w:rsid w:val="00626D9C"/>
    <w:rsid w:val="00627226"/>
    <w:rsid w:val="006312A3"/>
    <w:rsid w:val="006314AF"/>
    <w:rsid w:val="00631683"/>
    <w:rsid w:val="0063195A"/>
    <w:rsid w:val="00632510"/>
    <w:rsid w:val="006326CD"/>
    <w:rsid w:val="006337C2"/>
    <w:rsid w:val="006337C4"/>
    <w:rsid w:val="00633AC0"/>
    <w:rsid w:val="00634193"/>
    <w:rsid w:val="00634850"/>
    <w:rsid w:val="00634DC7"/>
    <w:rsid w:val="00635CF0"/>
    <w:rsid w:val="00635F3D"/>
    <w:rsid w:val="00636DE7"/>
    <w:rsid w:val="00640AB0"/>
    <w:rsid w:val="00640AF7"/>
    <w:rsid w:val="00640C4A"/>
    <w:rsid w:val="00641084"/>
    <w:rsid w:val="00641F9D"/>
    <w:rsid w:val="00642B29"/>
    <w:rsid w:val="006431A3"/>
    <w:rsid w:val="006437BE"/>
    <w:rsid w:val="00643C98"/>
    <w:rsid w:val="006445A1"/>
    <w:rsid w:val="006445E3"/>
    <w:rsid w:val="00644C52"/>
    <w:rsid w:val="00645C8E"/>
    <w:rsid w:val="006466F4"/>
    <w:rsid w:val="006467EC"/>
    <w:rsid w:val="006471C0"/>
    <w:rsid w:val="0064762C"/>
    <w:rsid w:val="00650CEF"/>
    <w:rsid w:val="006510E2"/>
    <w:rsid w:val="006511F1"/>
    <w:rsid w:val="00651367"/>
    <w:rsid w:val="0065199E"/>
    <w:rsid w:val="00652029"/>
    <w:rsid w:val="006528A4"/>
    <w:rsid w:val="00653213"/>
    <w:rsid w:val="006533E7"/>
    <w:rsid w:val="00653522"/>
    <w:rsid w:val="006539F7"/>
    <w:rsid w:val="006547F3"/>
    <w:rsid w:val="00654A8E"/>
    <w:rsid w:val="00654D12"/>
    <w:rsid w:val="006567B1"/>
    <w:rsid w:val="0066022C"/>
    <w:rsid w:val="00660F87"/>
    <w:rsid w:val="00661241"/>
    <w:rsid w:val="00661F27"/>
    <w:rsid w:val="0066209C"/>
    <w:rsid w:val="00662447"/>
    <w:rsid w:val="00662B33"/>
    <w:rsid w:val="00663042"/>
    <w:rsid w:val="00663319"/>
    <w:rsid w:val="006635C6"/>
    <w:rsid w:val="00663990"/>
    <w:rsid w:val="0066422E"/>
    <w:rsid w:val="0066496C"/>
    <w:rsid w:val="00664EA0"/>
    <w:rsid w:val="00665FF4"/>
    <w:rsid w:val="00666578"/>
    <w:rsid w:val="00666589"/>
    <w:rsid w:val="00667EF1"/>
    <w:rsid w:val="00670E04"/>
    <w:rsid w:val="00671266"/>
    <w:rsid w:val="00671441"/>
    <w:rsid w:val="006716B3"/>
    <w:rsid w:val="00671AB3"/>
    <w:rsid w:val="006726F0"/>
    <w:rsid w:val="006734D5"/>
    <w:rsid w:val="00674F30"/>
    <w:rsid w:val="00675CDC"/>
    <w:rsid w:val="00676080"/>
    <w:rsid w:val="006760A5"/>
    <w:rsid w:val="006762E5"/>
    <w:rsid w:val="006765AE"/>
    <w:rsid w:val="00676DB1"/>
    <w:rsid w:val="00677F1E"/>
    <w:rsid w:val="00680196"/>
    <w:rsid w:val="00681855"/>
    <w:rsid w:val="00682B82"/>
    <w:rsid w:val="00683532"/>
    <w:rsid w:val="00683849"/>
    <w:rsid w:val="00683916"/>
    <w:rsid w:val="00683E7C"/>
    <w:rsid w:val="00684898"/>
    <w:rsid w:val="00684B54"/>
    <w:rsid w:val="00685340"/>
    <w:rsid w:val="006858F8"/>
    <w:rsid w:val="00686DD7"/>
    <w:rsid w:val="00686E0F"/>
    <w:rsid w:val="006875D5"/>
    <w:rsid w:val="006901FB"/>
    <w:rsid w:val="006905AC"/>
    <w:rsid w:val="0069060E"/>
    <w:rsid w:val="00690834"/>
    <w:rsid w:val="00690F30"/>
    <w:rsid w:val="006910E0"/>
    <w:rsid w:val="00691DA1"/>
    <w:rsid w:val="006927F6"/>
    <w:rsid w:val="00693304"/>
    <w:rsid w:val="00693C5C"/>
    <w:rsid w:val="00695BAC"/>
    <w:rsid w:val="006977EE"/>
    <w:rsid w:val="006978EC"/>
    <w:rsid w:val="006A0124"/>
    <w:rsid w:val="006A1E9E"/>
    <w:rsid w:val="006A2AE7"/>
    <w:rsid w:val="006A2EA0"/>
    <w:rsid w:val="006A626E"/>
    <w:rsid w:val="006A6470"/>
    <w:rsid w:val="006A6A17"/>
    <w:rsid w:val="006A73BE"/>
    <w:rsid w:val="006A7E31"/>
    <w:rsid w:val="006B01B3"/>
    <w:rsid w:val="006B032B"/>
    <w:rsid w:val="006B04B0"/>
    <w:rsid w:val="006B0727"/>
    <w:rsid w:val="006B2266"/>
    <w:rsid w:val="006B24B2"/>
    <w:rsid w:val="006B2A6E"/>
    <w:rsid w:val="006B419E"/>
    <w:rsid w:val="006B4796"/>
    <w:rsid w:val="006B5B76"/>
    <w:rsid w:val="006B6A49"/>
    <w:rsid w:val="006B7258"/>
    <w:rsid w:val="006B7CC7"/>
    <w:rsid w:val="006C05A7"/>
    <w:rsid w:val="006C065F"/>
    <w:rsid w:val="006C1CBB"/>
    <w:rsid w:val="006C1D5C"/>
    <w:rsid w:val="006C20BE"/>
    <w:rsid w:val="006C2450"/>
    <w:rsid w:val="006C2850"/>
    <w:rsid w:val="006C2B4B"/>
    <w:rsid w:val="006C30B7"/>
    <w:rsid w:val="006C44A6"/>
    <w:rsid w:val="006C5DD1"/>
    <w:rsid w:val="006C712E"/>
    <w:rsid w:val="006C7C58"/>
    <w:rsid w:val="006D044D"/>
    <w:rsid w:val="006D05E1"/>
    <w:rsid w:val="006D0BB4"/>
    <w:rsid w:val="006D0FB6"/>
    <w:rsid w:val="006D27E9"/>
    <w:rsid w:val="006D2984"/>
    <w:rsid w:val="006D2B45"/>
    <w:rsid w:val="006D2D36"/>
    <w:rsid w:val="006D2FCE"/>
    <w:rsid w:val="006D3441"/>
    <w:rsid w:val="006D4C87"/>
    <w:rsid w:val="006D5E44"/>
    <w:rsid w:val="006D5FD7"/>
    <w:rsid w:val="006D6176"/>
    <w:rsid w:val="006D6442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5753"/>
    <w:rsid w:val="006F02B3"/>
    <w:rsid w:val="006F0348"/>
    <w:rsid w:val="006F0AAA"/>
    <w:rsid w:val="006F129D"/>
    <w:rsid w:val="006F1C32"/>
    <w:rsid w:val="006F2D2D"/>
    <w:rsid w:val="006F3512"/>
    <w:rsid w:val="006F3C24"/>
    <w:rsid w:val="006F4037"/>
    <w:rsid w:val="006F4746"/>
    <w:rsid w:val="006F4884"/>
    <w:rsid w:val="006F50ED"/>
    <w:rsid w:val="006F5588"/>
    <w:rsid w:val="006F5BC1"/>
    <w:rsid w:val="006F5ECC"/>
    <w:rsid w:val="006F72C5"/>
    <w:rsid w:val="006F7A37"/>
    <w:rsid w:val="0070048D"/>
    <w:rsid w:val="007004FF"/>
    <w:rsid w:val="007019D3"/>
    <w:rsid w:val="0070342F"/>
    <w:rsid w:val="00703794"/>
    <w:rsid w:val="00703939"/>
    <w:rsid w:val="00703D23"/>
    <w:rsid w:val="00703E41"/>
    <w:rsid w:val="00706540"/>
    <w:rsid w:val="00707DDC"/>
    <w:rsid w:val="00710850"/>
    <w:rsid w:val="00711229"/>
    <w:rsid w:val="00712BC4"/>
    <w:rsid w:val="00712C40"/>
    <w:rsid w:val="007143BB"/>
    <w:rsid w:val="00715346"/>
    <w:rsid w:val="0071598E"/>
    <w:rsid w:val="00720ACB"/>
    <w:rsid w:val="007215B7"/>
    <w:rsid w:val="00721F14"/>
    <w:rsid w:val="007225F2"/>
    <w:rsid w:val="0072286E"/>
    <w:rsid w:val="00723A39"/>
    <w:rsid w:val="00724932"/>
    <w:rsid w:val="0072504B"/>
    <w:rsid w:val="00725F7C"/>
    <w:rsid w:val="007270D8"/>
    <w:rsid w:val="007272CD"/>
    <w:rsid w:val="00727918"/>
    <w:rsid w:val="007309F9"/>
    <w:rsid w:val="00730E7D"/>
    <w:rsid w:val="00732044"/>
    <w:rsid w:val="0073271E"/>
    <w:rsid w:val="00732EEF"/>
    <w:rsid w:val="007332AC"/>
    <w:rsid w:val="0073338C"/>
    <w:rsid w:val="00733F41"/>
    <w:rsid w:val="00737284"/>
    <w:rsid w:val="0074037F"/>
    <w:rsid w:val="007424BD"/>
    <w:rsid w:val="00743078"/>
    <w:rsid w:val="0074468F"/>
    <w:rsid w:val="0074575B"/>
    <w:rsid w:val="007457E2"/>
    <w:rsid w:val="00745F2F"/>
    <w:rsid w:val="00745F39"/>
    <w:rsid w:val="00747314"/>
    <w:rsid w:val="00750A85"/>
    <w:rsid w:val="00751BD8"/>
    <w:rsid w:val="0075254C"/>
    <w:rsid w:val="0075306F"/>
    <w:rsid w:val="00753DDF"/>
    <w:rsid w:val="007544A3"/>
    <w:rsid w:val="00754F10"/>
    <w:rsid w:val="00755D2E"/>
    <w:rsid w:val="00757CA1"/>
    <w:rsid w:val="007608DA"/>
    <w:rsid w:val="00760CBE"/>
    <w:rsid w:val="00760F70"/>
    <w:rsid w:val="00762ACD"/>
    <w:rsid w:val="007633F0"/>
    <w:rsid w:val="007646AC"/>
    <w:rsid w:val="00766BE5"/>
    <w:rsid w:val="00766DF0"/>
    <w:rsid w:val="007670B5"/>
    <w:rsid w:val="007671E3"/>
    <w:rsid w:val="0076763A"/>
    <w:rsid w:val="007677EE"/>
    <w:rsid w:val="00767E48"/>
    <w:rsid w:val="007701CB"/>
    <w:rsid w:val="0077113A"/>
    <w:rsid w:val="00771A08"/>
    <w:rsid w:val="007722F3"/>
    <w:rsid w:val="00772CDF"/>
    <w:rsid w:val="00772DDD"/>
    <w:rsid w:val="0077307C"/>
    <w:rsid w:val="00774ACA"/>
    <w:rsid w:val="007752FB"/>
    <w:rsid w:val="0077536A"/>
    <w:rsid w:val="0077541A"/>
    <w:rsid w:val="00776C12"/>
    <w:rsid w:val="00777605"/>
    <w:rsid w:val="00777676"/>
    <w:rsid w:val="007776BF"/>
    <w:rsid w:val="00777801"/>
    <w:rsid w:val="00777D9A"/>
    <w:rsid w:val="00782D04"/>
    <w:rsid w:val="00783B4C"/>
    <w:rsid w:val="00783B68"/>
    <w:rsid w:val="00783C7F"/>
    <w:rsid w:val="00783CEE"/>
    <w:rsid w:val="00783F7B"/>
    <w:rsid w:val="00785447"/>
    <w:rsid w:val="007856AB"/>
    <w:rsid w:val="00785773"/>
    <w:rsid w:val="00785E93"/>
    <w:rsid w:val="00786974"/>
    <w:rsid w:val="007873E5"/>
    <w:rsid w:val="00790480"/>
    <w:rsid w:val="0079240B"/>
    <w:rsid w:val="007934F0"/>
    <w:rsid w:val="00793977"/>
    <w:rsid w:val="00794FDD"/>
    <w:rsid w:val="007953DB"/>
    <w:rsid w:val="00795715"/>
    <w:rsid w:val="0079608D"/>
    <w:rsid w:val="007961C0"/>
    <w:rsid w:val="00796956"/>
    <w:rsid w:val="007972CA"/>
    <w:rsid w:val="007A05BD"/>
    <w:rsid w:val="007A083E"/>
    <w:rsid w:val="007A0B43"/>
    <w:rsid w:val="007A16F0"/>
    <w:rsid w:val="007A17F0"/>
    <w:rsid w:val="007A3CD0"/>
    <w:rsid w:val="007A3F91"/>
    <w:rsid w:val="007A431F"/>
    <w:rsid w:val="007A48B4"/>
    <w:rsid w:val="007A4D0C"/>
    <w:rsid w:val="007A50EF"/>
    <w:rsid w:val="007A6013"/>
    <w:rsid w:val="007A6CB8"/>
    <w:rsid w:val="007B048E"/>
    <w:rsid w:val="007B11CD"/>
    <w:rsid w:val="007B26D6"/>
    <w:rsid w:val="007B37A2"/>
    <w:rsid w:val="007B3B78"/>
    <w:rsid w:val="007B4A03"/>
    <w:rsid w:val="007B4A22"/>
    <w:rsid w:val="007B4F79"/>
    <w:rsid w:val="007B529D"/>
    <w:rsid w:val="007B6477"/>
    <w:rsid w:val="007B6D4C"/>
    <w:rsid w:val="007B786E"/>
    <w:rsid w:val="007C00F8"/>
    <w:rsid w:val="007C1981"/>
    <w:rsid w:val="007C1E9F"/>
    <w:rsid w:val="007C2994"/>
    <w:rsid w:val="007C4605"/>
    <w:rsid w:val="007C5918"/>
    <w:rsid w:val="007C5C21"/>
    <w:rsid w:val="007C6FB9"/>
    <w:rsid w:val="007C7698"/>
    <w:rsid w:val="007C7F51"/>
    <w:rsid w:val="007D127C"/>
    <w:rsid w:val="007D19E7"/>
    <w:rsid w:val="007D4300"/>
    <w:rsid w:val="007D49E2"/>
    <w:rsid w:val="007D4A0D"/>
    <w:rsid w:val="007D584F"/>
    <w:rsid w:val="007D6001"/>
    <w:rsid w:val="007D6F85"/>
    <w:rsid w:val="007E09BB"/>
    <w:rsid w:val="007E0BEA"/>
    <w:rsid w:val="007E0E16"/>
    <w:rsid w:val="007E18ED"/>
    <w:rsid w:val="007E18F1"/>
    <w:rsid w:val="007E2CDD"/>
    <w:rsid w:val="007E3900"/>
    <w:rsid w:val="007E47A0"/>
    <w:rsid w:val="007E4DE6"/>
    <w:rsid w:val="007E506F"/>
    <w:rsid w:val="007E51EB"/>
    <w:rsid w:val="007E5949"/>
    <w:rsid w:val="007E75E8"/>
    <w:rsid w:val="007E78E4"/>
    <w:rsid w:val="007F006A"/>
    <w:rsid w:val="007F0DFD"/>
    <w:rsid w:val="007F1423"/>
    <w:rsid w:val="007F17D8"/>
    <w:rsid w:val="007F1D83"/>
    <w:rsid w:val="007F1E11"/>
    <w:rsid w:val="007F25AB"/>
    <w:rsid w:val="007F3028"/>
    <w:rsid w:val="007F371F"/>
    <w:rsid w:val="007F38F9"/>
    <w:rsid w:val="007F3A89"/>
    <w:rsid w:val="007F474B"/>
    <w:rsid w:val="007F524A"/>
    <w:rsid w:val="007F5B09"/>
    <w:rsid w:val="007F5CBB"/>
    <w:rsid w:val="007F5ECC"/>
    <w:rsid w:val="007F5F75"/>
    <w:rsid w:val="007F686E"/>
    <w:rsid w:val="007F6EBF"/>
    <w:rsid w:val="007F7F6B"/>
    <w:rsid w:val="00800B5B"/>
    <w:rsid w:val="00800BFD"/>
    <w:rsid w:val="008037E7"/>
    <w:rsid w:val="00803C88"/>
    <w:rsid w:val="0080424D"/>
    <w:rsid w:val="00804BC4"/>
    <w:rsid w:val="0080625E"/>
    <w:rsid w:val="00806F3D"/>
    <w:rsid w:val="008075FC"/>
    <w:rsid w:val="008077ED"/>
    <w:rsid w:val="00807A95"/>
    <w:rsid w:val="00807DED"/>
    <w:rsid w:val="00811D9A"/>
    <w:rsid w:val="00811F9E"/>
    <w:rsid w:val="00812938"/>
    <w:rsid w:val="00812B27"/>
    <w:rsid w:val="008136AB"/>
    <w:rsid w:val="00813DA8"/>
    <w:rsid w:val="008142D0"/>
    <w:rsid w:val="0081499F"/>
    <w:rsid w:val="0081515A"/>
    <w:rsid w:val="008155F5"/>
    <w:rsid w:val="0081595B"/>
    <w:rsid w:val="0081644A"/>
    <w:rsid w:val="00816663"/>
    <w:rsid w:val="00816A83"/>
    <w:rsid w:val="008175D9"/>
    <w:rsid w:val="00817B09"/>
    <w:rsid w:val="00822336"/>
    <w:rsid w:val="0082258D"/>
    <w:rsid w:val="00823414"/>
    <w:rsid w:val="008234CA"/>
    <w:rsid w:val="00824244"/>
    <w:rsid w:val="00824BEF"/>
    <w:rsid w:val="00824D61"/>
    <w:rsid w:val="00825725"/>
    <w:rsid w:val="00825D31"/>
    <w:rsid w:val="0082642D"/>
    <w:rsid w:val="00826AE1"/>
    <w:rsid w:val="00826E1D"/>
    <w:rsid w:val="008301F7"/>
    <w:rsid w:val="00830238"/>
    <w:rsid w:val="0083085D"/>
    <w:rsid w:val="008308BE"/>
    <w:rsid w:val="00830CBD"/>
    <w:rsid w:val="00831214"/>
    <w:rsid w:val="00831612"/>
    <w:rsid w:val="00831DA5"/>
    <w:rsid w:val="00831E18"/>
    <w:rsid w:val="00832C5D"/>
    <w:rsid w:val="0083355F"/>
    <w:rsid w:val="00833DFF"/>
    <w:rsid w:val="00834EEB"/>
    <w:rsid w:val="008357AD"/>
    <w:rsid w:val="00835B09"/>
    <w:rsid w:val="00836541"/>
    <w:rsid w:val="00836C16"/>
    <w:rsid w:val="00837EFC"/>
    <w:rsid w:val="008405F0"/>
    <w:rsid w:val="00841226"/>
    <w:rsid w:val="0084176C"/>
    <w:rsid w:val="00842921"/>
    <w:rsid w:val="0084383B"/>
    <w:rsid w:val="00844088"/>
    <w:rsid w:val="008440BB"/>
    <w:rsid w:val="00844E36"/>
    <w:rsid w:val="00846EA9"/>
    <w:rsid w:val="0084771F"/>
    <w:rsid w:val="00847B4C"/>
    <w:rsid w:val="0085039F"/>
    <w:rsid w:val="00850A92"/>
    <w:rsid w:val="008523B3"/>
    <w:rsid w:val="008538CD"/>
    <w:rsid w:val="008540BE"/>
    <w:rsid w:val="00854220"/>
    <w:rsid w:val="0085443D"/>
    <w:rsid w:val="00854DB4"/>
    <w:rsid w:val="008554C3"/>
    <w:rsid w:val="008555AB"/>
    <w:rsid w:val="008566B9"/>
    <w:rsid w:val="00856A44"/>
    <w:rsid w:val="00861B45"/>
    <w:rsid w:val="00861C3F"/>
    <w:rsid w:val="00861FFB"/>
    <w:rsid w:val="008622B5"/>
    <w:rsid w:val="00864325"/>
    <w:rsid w:val="00864CA4"/>
    <w:rsid w:val="00864E2F"/>
    <w:rsid w:val="00865D84"/>
    <w:rsid w:val="00865F2D"/>
    <w:rsid w:val="008660DC"/>
    <w:rsid w:val="00866B71"/>
    <w:rsid w:val="00866FC6"/>
    <w:rsid w:val="00867825"/>
    <w:rsid w:val="00872EDC"/>
    <w:rsid w:val="008737B8"/>
    <w:rsid w:val="0087428B"/>
    <w:rsid w:val="0087446C"/>
    <w:rsid w:val="00874B85"/>
    <w:rsid w:val="008755EA"/>
    <w:rsid w:val="00875D0C"/>
    <w:rsid w:val="00877F7A"/>
    <w:rsid w:val="00883308"/>
    <w:rsid w:val="00883338"/>
    <w:rsid w:val="00884341"/>
    <w:rsid w:val="00884553"/>
    <w:rsid w:val="008846C2"/>
    <w:rsid w:val="00884B9B"/>
    <w:rsid w:val="008851FD"/>
    <w:rsid w:val="00885778"/>
    <w:rsid w:val="0088594F"/>
    <w:rsid w:val="00885D14"/>
    <w:rsid w:val="00886DF0"/>
    <w:rsid w:val="00887A50"/>
    <w:rsid w:val="0089095D"/>
    <w:rsid w:val="00890A2D"/>
    <w:rsid w:val="00891175"/>
    <w:rsid w:val="00892466"/>
    <w:rsid w:val="0089301D"/>
    <w:rsid w:val="00893297"/>
    <w:rsid w:val="008967BC"/>
    <w:rsid w:val="00896E7F"/>
    <w:rsid w:val="0089745F"/>
    <w:rsid w:val="008A0538"/>
    <w:rsid w:val="008A06B3"/>
    <w:rsid w:val="008A148E"/>
    <w:rsid w:val="008A1653"/>
    <w:rsid w:val="008A166D"/>
    <w:rsid w:val="008A2E63"/>
    <w:rsid w:val="008A48A5"/>
    <w:rsid w:val="008A4D87"/>
    <w:rsid w:val="008A5066"/>
    <w:rsid w:val="008A6C55"/>
    <w:rsid w:val="008A6FD3"/>
    <w:rsid w:val="008A711B"/>
    <w:rsid w:val="008A7636"/>
    <w:rsid w:val="008A77D0"/>
    <w:rsid w:val="008B0BFF"/>
    <w:rsid w:val="008B0C04"/>
    <w:rsid w:val="008B1698"/>
    <w:rsid w:val="008B1F1B"/>
    <w:rsid w:val="008B34BC"/>
    <w:rsid w:val="008B3EE9"/>
    <w:rsid w:val="008B4F31"/>
    <w:rsid w:val="008B6291"/>
    <w:rsid w:val="008B6612"/>
    <w:rsid w:val="008B67AF"/>
    <w:rsid w:val="008B724F"/>
    <w:rsid w:val="008B784A"/>
    <w:rsid w:val="008C01AE"/>
    <w:rsid w:val="008C0B07"/>
    <w:rsid w:val="008C2DD2"/>
    <w:rsid w:val="008C3CD0"/>
    <w:rsid w:val="008C3F31"/>
    <w:rsid w:val="008C451B"/>
    <w:rsid w:val="008C453D"/>
    <w:rsid w:val="008C546D"/>
    <w:rsid w:val="008C5CBE"/>
    <w:rsid w:val="008C79EE"/>
    <w:rsid w:val="008D09D2"/>
    <w:rsid w:val="008D10AD"/>
    <w:rsid w:val="008D1A12"/>
    <w:rsid w:val="008D1B0A"/>
    <w:rsid w:val="008D3359"/>
    <w:rsid w:val="008D3507"/>
    <w:rsid w:val="008D3AEC"/>
    <w:rsid w:val="008D3B2B"/>
    <w:rsid w:val="008D3C11"/>
    <w:rsid w:val="008D3FA0"/>
    <w:rsid w:val="008D4063"/>
    <w:rsid w:val="008D4091"/>
    <w:rsid w:val="008D4CFD"/>
    <w:rsid w:val="008D4E23"/>
    <w:rsid w:val="008D5A33"/>
    <w:rsid w:val="008D6128"/>
    <w:rsid w:val="008D63E0"/>
    <w:rsid w:val="008D73C6"/>
    <w:rsid w:val="008D7AB7"/>
    <w:rsid w:val="008E08DF"/>
    <w:rsid w:val="008E1610"/>
    <w:rsid w:val="008E20D9"/>
    <w:rsid w:val="008E2170"/>
    <w:rsid w:val="008E229B"/>
    <w:rsid w:val="008E2B11"/>
    <w:rsid w:val="008E3146"/>
    <w:rsid w:val="008E34F6"/>
    <w:rsid w:val="008E3AE8"/>
    <w:rsid w:val="008E3BE0"/>
    <w:rsid w:val="008E3F8B"/>
    <w:rsid w:val="008E587A"/>
    <w:rsid w:val="008E5AFF"/>
    <w:rsid w:val="008E6CE4"/>
    <w:rsid w:val="008F0164"/>
    <w:rsid w:val="008F0325"/>
    <w:rsid w:val="008F0D68"/>
    <w:rsid w:val="008F12A6"/>
    <w:rsid w:val="008F13AB"/>
    <w:rsid w:val="008F2ABB"/>
    <w:rsid w:val="008F4051"/>
    <w:rsid w:val="008F40E0"/>
    <w:rsid w:val="008F4E36"/>
    <w:rsid w:val="008F5484"/>
    <w:rsid w:val="008F5832"/>
    <w:rsid w:val="008F591D"/>
    <w:rsid w:val="008F5FD2"/>
    <w:rsid w:val="008F6038"/>
    <w:rsid w:val="008F64DB"/>
    <w:rsid w:val="008F65BF"/>
    <w:rsid w:val="008F6EA4"/>
    <w:rsid w:val="008F7531"/>
    <w:rsid w:val="0090015E"/>
    <w:rsid w:val="0090098A"/>
    <w:rsid w:val="00900CFD"/>
    <w:rsid w:val="009016BB"/>
    <w:rsid w:val="009016BF"/>
    <w:rsid w:val="0090195B"/>
    <w:rsid w:val="009037C6"/>
    <w:rsid w:val="00903BA5"/>
    <w:rsid w:val="00903C17"/>
    <w:rsid w:val="0090515A"/>
    <w:rsid w:val="00905DD8"/>
    <w:rsid w:val="00907B2E"/>
    <w:rsid w:val="00907CE7"/>
    <w:rsid w:val="0091026D"/>
    <w:rsid w:val="0091108C"/>
    <w:rsid w:val="009117C7"/>
    <w:rsid w:val="00911A4D"/>
    <w:rsid w:val="00912507"/>
    <w:rsid w:val="00912B63"/>
    <w:rsid w:val="00913124"/>
    <w:rsid w:val="00913158"/>
    <w:rsid w:val="009137E0"/>
    <w:rsid w:val="009142A1"/>
    <w:rsid w:val="00914AEB"/>
    <w:rsid w:val="00915D38"/>
    <w:rsid w:val="00916F71"/>
    <w:rsid w:val="009175DE"/>
    <w:rsid w:val="00917AD3"/>
    <w:rsid w:val="00920187"/>
    <w:rsid w:val="009201A3"/>
    <w:rsid w:val="0092066E"/>
    <w:rsid w:val="00922115"/>
    <w:rsid w:val="00922BF8"/>
    <w:rsid w:val="009243FA"/>
    <w:rsid w:val="009245C1"/>
    <w:rsid w:val="00924A9E"/>
    <w:rsid w:val="00924E16"/>
    <w:rsid w:val="0092724A"/>
    <w:rsid w:val="00930069"/>
    <w:rsid w:val="00930150"/>
    <w:rsid w:val="009301C3"/>
    <w:rsid w:val="00930D68"/>
    <w:rsid w:val="009311C2"/>
    <w:rsid w:val="00931A94"/>
    <w:rsid w:val="00931B90"/>
    <w:rsid w:val="00931CBD"/>
    <w:rsid w:val="00932105"/>
    <w:rsid w:val="009324D0"/>
    <w:rsid w:val="00933119"/>
    <w:rsid w:val="009331E5"/>
    <w:rsid w:val="00933901"/>
    <w:rsid w:val="00933F07"/>
    <w:rsid w:val="009341CB"/>
    <w:rsid w:val="00935C5E"/>
    <w:rsid w:val="00936A2B"/>
    <w:rsid w:val="00937052"/>
    <w:rsid w:val="009402EA"/>
    <w:rsid w:val="009412CB"/>
    <w:rsid w:val="00941CB9"/>
    <w:rsid w:val="00941D20"/>
    <w:rsid w:val="00941E16"/>
    <w:rsid w:val="009422AC"/>
    <w:rsid w:val="00942601"/>
    <w:rsid w:val="0094295E"/>
    <w:rsid w:val="00943E13"/>
    <w:rsid w:val="0094420F"/>
    <w:rsid w:val="0094463F"/>
    <w:rsid w:val="00944AE4"/>
    <w:rsid w:val="00945DFC"/>
    <w:rsid w:val="00946AD8"/>
    <w:rsid w:val="00946AFE"/>
    <w:rsid w:val="00946E4C"/>
    <w:rsid w:val="00947405"/>
    <w:rsid w:val="00947C67"/>
    <w:rsid w:val="00950962"/>
    <w:rsid w:val="009509D0"/>
    <w:rsid w:val="00951177"/>
    <w:rsid w:val="00952849"/>
    <w:rsid w:val="009529E9"/>
    <w:rsid w:val="009531EF"/>
    <w:rsid w:val="00953DB3"/>
    <w:rsid w:val="00955E22"/>
    <w:rsid w:val="0096063E"/>
    <w:rsid w:val="009625BD"/>
    <w:rsid w:val="009629C1"/>
    <w:rsid w:val="0096315C"/>
    <w:rsid w:val="0096353F"/>
    <w:rsid w:val="00963F99"/>
    <w:rsid w:val="009646E2"/>
    <w:rsid w:val="009651D6"/>
    <w:rsid w:val="009651F5"/>
    <w:rsid w:val="00965BA8"/>
    <w:rsid w:val="009668DE"/>
    <w:rsid w:val="00966AF3"/>
    <w:rsid w:val="00966E0E"/>
    <w:rsid w:val="009677A3"/>
    <w:rsid w:val="00967D87"/>
    <w:rsid w:val="009713E7"/>
    <w:rsid w:val="00971B11"/>
    <w:rsid w:val="00972C92"/>
    <w:rsid w:val="00973AB2"/>
    <w:rsid w:val="00973AF7"/>
    <w:rsid w:val="00974603"/>
    <w:rsid w:val="009748BC"/>
    <w:rsid w:val="0097531C"/>
    <w:rsid w:val="0097598B"/>
    <w:rsid w:val="00975CF4"/>
    <w:rsid w:val="00976DAC"/>
    <w:rsid w:val="00980702"/>
    <w:rsid w:val="00981CB9"/>
    <w:rsid w:val="00982776"/>
    <w:rsid w:val="00982BBC"/>
    <w:rsid w:val="00982FB5"/>
    <w:rsid w:val="009837D9"/>
    <w:rsid w:val="009842AE"/>
    <w:rsid w:val="00984EB0"/>
    <w:rsid w:val="0098555A"/>
    <w:rsid w:val="009863C9"/>
    <w:rsid w:val="00987A4D"/>
    <w:rsid w:val="00987F36"/>
    <w:rsid w:val="00991A0A"/>
    <w:rsid w:val="00994F0A"/>
    <w:rsid w:val="00995579"/>
    <w:rsid w:val="00996404"/>
    <w:rsid w:val="009969E7"/>
    <w:rsid w:val="00996A73"/>
    <w:rsid w:val="00997E4E"/>
    <w:rsid w:val="009A0C4F"/>
    <w:rsid w:val="009A129B"/>
    <w:rsid w:val="009A1D40"/>
    <w:rsid w:val="009A26BB"/>
    <w:rsid w:val="009A3D1D"/>
    <w:rsid w:val="009A60E5"/>
    <w:rsid w:val="009A6390"/>
    <w:rsid w:val="009A66FB"/>
    <w:rsid w:val="009A6FF0"/>
    <w:rsid w:val="009A7752"/>
    <w:rsid w:val="009B0219"/>
    <w:rsid w:val="009B0345"/>
    <w:rsid w:val="009B0742"/>
    <w:rsid w:val="009B15B8"/>
    <w:rsid w:val="009B166F"/>
    <w:rsid w:val="009B1BB5"/>
    <w:rsid w:val="009B1E9D"/>
    <w:rsid w:val="009B2AED"/>
    <w:rsid w:val="009B33C7"/>
    <w:rsid w:val="009B33FB"/>
    <w:rsid w:val="009B3501"/>
    <w:rsid w:val="009B3BA7"/>
    <w:rsid w:val="009B4AB6"/>
    <w:rsid w:val="009B5230"/>
    <w:rsid w:val="009B6545"/>
    <w:rsid w:val="009B6C46"/>
    <w:rsid w:val="009B6F66"/>
    <w:rsid w:val="009B7239"/>
    <w:rsid w:val="009B7463"/>
    <w:rsid w:val="009B794B"/>
    <w:rsid w:val="009C0693"/>
    <w:rsid w:val="009C0BE5"/>
    <w:rsid w:val="009C2233"/>
    <w:rsid w:val="009C2D22"/>
    <w:rsid w:val="009C307D"/>
    <w:rsid w:val="009C47C9"/>
    <w:rsid w:val="009C4E42"/>
    <w:rsid w:val="009C5CFC"/>
    <w:rsid w:val="009C64DC"/>
    <w:rsid w:val="009C6799"/>
    <w:rsid w:val="009C74B7"/>
    <w:rsid w:val="009D04C7"/>
    <w:rsid w:val="009D0D26"/>
    <w:rsid w:val="009D0D71"/>
    <w:rsid w:val="009D0E9D"/>
    <w:rsid w:val="009D0EB3"/>
    <w:rsid w:val="009D17A7"/>
    <w:rsid w:val="009D1841"/>
    <w:rsid w:val="009D1CD1"/>
    <w:rsid w:val="009D3D2C"/>
    <w:rsid w:val="009D5356"/>
    <w:rsid w:val="009D5A0F"/>
    <w:rsid w:val="009D5A2C"/>
    <w:rsid w:val="009D7A8A"/>
    <w:rsid w:val="009D7AA0"/>
    <w:rsid w:val="009D7D61"/>
    <w:rsid w:val="009E03C6"/>
    <w:rsid w:val="009E1E38"/>
    <w:rsid w:val="009E581A"/>
    <w:rsid w:val="009E7E22"/>
    <w:rsid w:val="009E7E9B"/>
    <w:rsid w:val="009F02BD"/>
    <w:rsid w:val="009F0419"/>
    <w:rsid w:val="009F1431"/>
    <w:rsid w:val="009F1A07"/>
    <w:rsid w:val="009F23FF"/>
    <w:rsid w:val="009F2685"/>
    <w:rsid w:val="009F4A39"/>
    <w:rsid w:val="00A0269C"/>
    <w:rsid w:val="00A02AA9"/>
    <w:rsid w:val="00A03362"/>
    <w:rsid w:val="00A03545"/>
    <w:rsid w:val="00A038D2"/>
    <w:rsid w:val="00A03C0F"/>
    <w:rsid w:val="00A0469E"/>
    <w:rsid w:val="00A04925"/>
    <w:rsid w:val="00A0511B"/>
    <w:rsid w:val="00A059F2"/>
    <w:rsid w:val="00A05EA2"/>
    <w:rsid w:val="00A05FEB"/>
    <w:rsid w:val="00A06D03"/>
    <w:rsid w:val="00A076A7"/>
    <w:rsid w:val="00A07766"/>
    <w:rsid w:val="00A100A5"/>
    <w:rsid w:val="00A102A1"/>
    <w:rsid w:val="00A11185"/>
    <w:rsid w:val="00A11640"/>
    <w:rsid w:val="00A121B1"/>
    <w:rsid w:val="00A122EA"/>
    <w:rsid w:val="00A12305"/>
    <w:rsid w:val="00A12AA9"/>
    <w:rsid w:val="00A12E3B"/>
    <w:rsid w:val="00A1317F"/>
    <w:rsid w:val="00A13273"/>
    <w:rsid w:val="00A1353D"/>
    <w:rsid w:val="00A13E25"/>
    <w:rsid w:val="00A14937"/>
    <w:rsid w:val="00A153E5"/>
    <w:rsid w:val="00A158B6"/>
    <w:rsid w:val="00A15A96"/>
    <w:rsid w:val="00A15EDE"/>
    <w:rsid w:val="00A1660E"/>
    <w:rsid w:val="00A16D6B"/>
    <w:rsid w:val="00A20100"/>
    <w:rsid w:val="00A2061A"/>
    <w:rsid w:val="00A20925"/>
    <w:rsid w:val="00A20E02"/>
    <w:rsid w:val="00A2137C"/>
    <w:rsid w:val="00A21865"/>
    <w:rsid w:val="00A21FE6"/>
    <w:rsid w:val="00A22B05"/>
    <w:rsid w:val="00A25B20"/>
    <w:rsid w:val="00A260A9"/>
    <w:rsid w:val="00A2671B"/>
    <w:rsid w:val="00A26B7E"/>
    <w:rsid w:val="00A27521"/>
    <w:rsid w:val="00A317A5"/>
    <w:rsid w:val="00A3213F"/>
    <w:rsid w:val="00A32365"/>
    <w:rsid w:val="00A32469"/>
    <w:rsid w:val="00A32ADC"/>
    <w:rsid w:val="00A333FC"/>
    <w:rsid w:val="00A34E78"/>
    <w:rsid w:val="00A35110"/>
    <w:rsid w:val="00A3521D"/>
    <w:rsid w:val="00A369DC"/>
    <w:rsid w:val="00A36BB8"/>
    <w:rsid w:val="00A3728B"/>
    <w:rsid w:val="00A37D2D"/>
    <w:rsid w:val="00A40391"/>
    <w:rsid w:val="00A42709"/>
    <w:rsid w:val="00A43554"/>
    <w:rsid w:val="00A45062"/>
    <w:rsid w:val="00A450CD"/>
    <w:rsid w:val="00A45212"/>
    <w:rsid w:val="00A461FB"/>
    <w:rsid w:val="00A47401"/>
    <w:rsid w:val="00A47947"/>
    <w:rsid w:val="00A479E0"/>
    <w:rsid w:val="00A47A79"/>
    <w:rsid w:val="00A50BC6"/>
    <w:rsid w:val="00A51973"/>
    <w:rsid w:val="00A51E27"/>
    <w:rsid w:val="00A52340"/>
    <w:rsid w:val="00A53625"/>
    <w:rsid w:val="00A53AF3"/>
    <w:rsid w:val="00A54876"/>
    <w:rsid w:val="00A556B5"/>
    <w:rsid w:val="00A5667E"/>
    <w:rsid w:val="00A56712"/>
    <w:rsid w:val="00A572B4"/>
    <w:rsid w:val="00A61F50"/>
    <w:rsid w:val="00A621E3"/>
    <w:rsid w:val="00A63331"/>
    <w:rsid w:val="00A6443B"/>
    <w:rsid w:val="00A6521B"/>
    <w:rsid w:val="00A667B9"/>
    <w:rsid w:val="00A676A3"/>
    <w:rsid w:val="00A71A38"/>
    <w:rsid w:val="00A71F2C"/>
    <w:rsid w:val="00A7277D"/>
    <w:rsid w:val="00A729B6"/>
    <w:rsid w:val="00A72EC6"/>
    <w:rsid w:val="00A7305E"/>
    <w:rsid w:val="00A73BDC"/>
    <w:rsid w:val="00A73E47"/>
    <w:rsid w:val="00A75010"/>
    <w:rsid w:val="00A752B5"/>
    <w:rsid w:val="00A76446"/>
    <w:rsid w:val="00A77E9A"/>
    <w:rsid w:val="00A807AA"/>
    <w:rsid w:val="00A80EDC"/>
    <w:rsid w:val="00A810F1"/>
    <w:rsid w:val="00A817BA"/>
    <w:rsid w:val="00A81D26"/>
    <w:rsid w:val="00A8254A"/>
    <w:rsid w:val="00A82572"/>
    <w:rsid w:val="00A82768"/>
    <w:rsid w:val="00A827E2"/>
    <w:rsid w:val="00A82C33"/>
    <w:rsid w:val="00A834D0"/>
    <w:rsid w:val="00A8380E"/>
    <w:rsid w:val="00A85332"/>
    <w:rsid w:val="00A859D0"/>
    <w:rsid w:val="00A8709E"/>
    <w:rsid w:val="00A87F64"/>
    <w:rsid w:val="00A90C93"/>
    <w:rsid w:val="00A91122"/>
    <w:rsid w:val="00A92AC9"/>
    <w:rsid w:val="00A9355B"/>
    <w:rsid w:val="00A935D6"/>
    <w:rsid w:val="00A937DC"/>
    <w:rsid w:val="00A93847"/>
    <w:rsid w:val="00A9484F"/>
    <w:rsid w:val="00A95149"/>
    <w:rsid w:val="00A9581F"/>
    <w:rsid w:val="00A95CCD"/>
    <w:rsid w:val="00A9692D"/>
    <w:rsid w:val="00A97406"/>
    <w:rsid w:val="00A97FC7"/>
    <w:rsid w:val="00AA028F"/>
    <w:rsid w:val="00AA059A"/>
    <w:rsid w:val="00AA17F9"/>
    <w:rsid w:val="00AA1D20"/>
    <w:rsid w:val="00AA2092"/>
    <w:rsid w:val="00AA3145"/>
    <w:rsid w:val="00AA3B5D"/>
    <w:rsid w:val="00AA3DCC"/>
    <w:rsid w:val="00AA492D"/>
    <w:rsid w:val="00AA4D46"/>
    <w:rsid w:val="00AA4D8A"/>
    <w:rsid w:val="00AA5315"/>
    <w:rsid w:val="00AA68F6"/>
    <w:rsid w:val="00AA6EA2"/>
    <w:rsid w:val="00AB06E9"/>
    <w:rsid w:val="00AB0C73"/>
    <w:rsid w:val="00AB1122"/>
    <w:rsid w:val="00AB1F6C"/>
    <w:rsid w:val="00AB20D5"/>
    <w:rsid w:val="00AB20DA"/>
    <w:rsid w:val="00AB3712"/>
    <w:rsid w:val="00AB38DB"/>
    <w:rsid w:val="00AB3A95"/>
    <w:rsid w:val="00AB4ABF"/>
    <w:rsid w:val="00AB589B"/>
    <w:rsid w:val="00AB6D63"/>
    <w:rsid w:val="00AB6D8B"/>
    <w:rsid w:val="00AB7198"/>
    <w:rsid w:val="00AB7F72"/>
    <w:rsid w:val="00AC28F7"/>
    <w:rsid w:val="00AC2AC6"/>
    <w:rsid w:val="00AC2D9B"/>
    <w:rsid w:val="00AC410F"/>
    <w:rsid w:val="00AC5998"/>
    <w:rsid w:val="00AC7092"/>
    <w:rsid w:val="00AC7C6B"/>
    <w:rsid w:val="00AD0273"/>
    <w:rsid w:val="00AD0333"/>
    <w:rsid w:val="00AD279F"/>
    <w:rsid w:val="00AD3B35"/>
    <w:rsid w:val="00AD422C"/>
    <w:rsid w:val="00AD5910"/>
    <w:rsid w:val="00AD6817"/>
    <w:rsid w:val="00AD7AC4"/>
    <w:rsid w:val="00AE0CB7"/>
    <w:rsid w:val="00AE20E1"/>
    <w:rsid w:val="00AE23A7"/>
    <w:rsid w:val="00AE398A"/>
    <w:rsid w:val="00AE3DE9"/>
    <w:rsid w:val="00AE3FBD"/>
    <w:rsid w:val="00AE4434"/>
    <w:rsid w:val="00AE4E05"/>
    <w:rsid w:val="00AE5E5E"/>
    <w:rsid w:val="00AE5E99"/>
    <w:rsid w:val="00AE6DE0"/>
    <w:rsid w:val="00AE7031"/>
    <w:rsid w:val="00AE7A6F"/>
    <w:rsid w:val="00AE7BD5"/>
    <w:rsid w:val="00AF084E"/>
    <w:rsid w:val="00AF16CA"/>
    <w:rsid w:val="00AF1BA5"/>
    <w:rsid w:val="00AF21D4"/>
    <w:rsid w:val="00AF2637"/>
    <w:rsid w:val="00AF269A"/>
    <w:rsid w:val="00AF2863"/>
    <w:rsid w:val="00AF298E"/>
    <w:rsid w:val="00AF3F74"/>
    <w:rsid w:val="00AF412A"/>
    <w:rsid w:val="00AF48BF"/>
    <w:rsid w:val="00AF4C81"/>
    <w:rsid w:val="00AF58F4"/>
    <w:rsid w:val="00AF58FB"/>
    <w:rsid w:val="00AF5964"/>
    <w:rsid w:val="00AF7DFE"/>
    <w:rsid w:val="00B000EF"/>
    <w:rsid w:val="00B00217"/>
    <w:rsid w:val="00B00254"/>
    <w:rsid w:val="00B00D2B"/>
    <w:rsid w:val="00B0181D"/>
    <w:rsid w:val="00B02960"/>
    <w:rsid w:val="00B03376"/>
    <w:rsid w:val="00B048A4"/>
    <w:rsid w:val="00B04A70"/>
    <w:rsid w:val="00B04B92"/>
    <w:rsid w:val="00B054E8"/>
    <w:rsid w:val="00B0699D"/>
    <w:rsid w:val="00B0753B"/>
    <w:rsid w:val="00B10950"/>
    <w:rsid w:val="00B10CA2"/>
    <w:rsid w:val="00B11064"/>
    <w:rsid w:val="00B11B4B"/>
    <w:rsid w:val="00B11FF4"/>
    <w:rsid w:val="00B12F1B"/>
    <w:rsid w:val="00B135DF"/>
    <w:rsid w:val="00B13995"/>
    <w:rsid w:val="00B13C05"/>
    <w:rsid w:val="00B14360"/>
    <w:rsid w:val="00B1629A"/>
    <w:rsid w:val="00B1652F"/>
    <w:rsid w:val="00B16814"/>
    <w:rsid w:val="00B1786F"/>
    <w:rsid w:val="00B21119"/>
    <w:rsid w:val="00B23155"/>
    <w:rsid w:val="00B26310"/>
    <w:rsid w:val="00B31844"/>
    <w:rsid w:val="00B325AC"/>
    <w:rsid w:val="00B328BE"/>
    <w:rsid w:val="00B33DD5"/>
    <w:rsid w:val="00B33F03"/>
    <w:rsid w:val="00B34A37"/>
    <w:rsid w:val="00B35F99"/>
    <w:rsid w:val="00B36228"/>
    <w:rsid w:val="00B37175"/>
    <w:rsid w:val="00B37E80"/>
    <w:rsid w:val="00B40762"/>
    <w:rsid w:val="00B41150"/>
    <w:rsid w:val="00B4498C"/>
    <w:rsid w:val="00B44D7E"/>
    <w:rsid w:val="00B46756"/>
    <w:rsid w:val="00B46D66"/>
    <w:rsid w:val="00B473FE"/>
    <w:rsid w:val="00B474F0"/>
    <w:rsid w:val="00B475CA"/>
    <w:rsid w:val="00B47D46"/>
    <w:rsid w:val="00B5049B"/>
    <w:rsid w:val="00B51A62"/>
    <w:rsid w:val="00B52E6F"/>
    <w:rsid w:val="00B54E45"/>
    <w:rsid w:val="00B553E5"/>
    <w:rsid w:val="00B55874"/>
    <w:rsid w:val="00B56046"/>
    <w:rsid w:val="00B5670C"/>
    <w:rsid w:val="00B57601"/>
    <w:rsid w:val="00B5766D"/>
    <w:rsid w:val="00B57735"/>
    <w:rsid w:val="00B605AD"/>
    <w:rsid w:val="00B611C1"/>
    <w:rsid w:val="00B63CBF"/>
    <w:rsid w:val="00B64527"/>
    <w:rsid w:val="00B653B4"/>
    <w:rsid w:val="00B66052"/>
    <w:rsid w:val="00B666DC"/>
    <w:rsid w:val="00B66C74"/>
    <w:rsid w:val="00B66F94"/>
    <w:rsid w:val="00B670CA"/>
    <w:rsid w:val="00B67254"/>
    <w:rsid w:val="00B708AD"/>
    <w:rsid w:val="00B70B0D"/>
    <w:rsid w:val="00B71F2E"/>
    <w:rsid w:val="00B72519"/>
    <w:rsid w:val="00B7279B"/>
    <w:rsid w:val="00B73339"/>
    <w:rsid w:val="00B73798"/>
    <w:rsid w:val="00B74125"/>
    <w:rsid w:val="00B75733"/>
    <w:rsid w:val="00B770CB"/>
    <w:rsid w:val="00B80A3A"/>
    <w:rsid w:val="00B8174B"/>
    <w:rsid w:val="00B818D8"/>
    <w:rsid w:val="00B83C5C"/>
    <w:rsid w:val="00B84FA5"/>
    <w:rsid w:val="00B85627"/>
    <w:rsid w:val="00B85744"/>
    <w:rsid w:val="00B85BE5"/>
    <w:rsid w:val="00B8643E"/>
    <w:rsid w:val="00B8684E"/>
    <w:rsid w:val="00B86A48"/>
    <w:rsid w:val="00B87371"/>
    <w:rsid w:val="00B8754D"/>
    <w:rsid w:val="00B90198"/>
    <w:rsid w:val="00B90CB2"/>
    <w:rsid w:val="00B916B8"/>
    <w:rsid w:val="00B91C7C"/>
    <w:rsid w:val="00B93110"/>
    <w:rsid w:val="00B936A5"/>
    <w:rsid w:val="00B939B7"/>
    <w:rsid w:val="00B941BB"/>
    <w:rsid w:val="00B942B2"/>
    <w:rsid w:val="00B942CE"/>
    <w:rsid w:val="00B94B12"/>
    <w:rsid w:val="00B94B1E"/>
    <w:rsid w:val="00B950F2"/>
    <w:rsid w:val="00B951E5"/>
    <w:rsid w:val="00B955FF"/>
    <w:rsid w:val="00B9620D"/>
    <w:rsid w:val="00B96B00"/>
    <w:rsid w:val="00B97980"/>
    <w:rsid w:val="00BA049A"/>
    <w:rsid w:val="00BA05EE"/>
    <w:rsid w:val="00BA097B"/>
    <w:rsid w:val="00BA2AE2"/>
    <w:rsid w:val="00BA2F2F"/>
    <w:rsid w:val="00BA30E7"/>
    <w:rsid w:val="00BA3B67"/>
    <w:rsid w:val="00BA3FBE"/>
    <w:rsid w:val="00BA4442"/>
    <w:rsid w:val="00BA56C5"/>
    <w:rsid w:val="00BA5A68"/>
    <w:rsid w:val="00BA5FE1"/>
    <w:rsid w:val="00BA681C"/>
    <w:rsid w:val="00BA68E0"/>
    <w:rsid w:val="00BA7C35"/>
    <w:rsid w:val="00BB1F6D"/>
    <w:rsid w:val="00BB2193"/>
    <w:rsid w:val="00BB25FD"/>
    <w:rsid w:val="00BB3E9B"/>
    <w:rsid w:val="00BB4219"/>
    <w:rsid w:val="00BB4D7C"/>
    <w:rsid w:val="00BB5B41"/>
    <w:rsid w:val="00BB7952"/>
    <w:rsid w:val="00BB7D64"/>
    <w:rsid w:val="00BC13E0"/>
    <w:rsid w:val="00BC257F"/>
    <w:rsid w:val="00BC2E9C"/>
    <w:rsid w:val="00BC37D4"/>
    <w:rsid w:val="00BC433F"/>
    <w:rsid w:val="00BC47AD"/>
    <w:rsid w:val="00BC648D"/>
    <w:rsid w:val="00BC6538"/>
    <w:rsid w:val="00BC6FEE"/>
    <w:rsid w:val="00BC7251"/>
    <w:rsid w:val="00BD0CAF"/>
    <w:rsid w:val="00BD0D40"/>
    <w:rsid w:val="00BD1804"/>
    <w:rsid w:val="00BD1CFB"/>
    <w:rsid w:val="00BD1D42"/>
    <w:rsid w:val="00BD20A0"/>
    <w:rsid w:val="00BD2403"/>
    <w:rsid w:val="00BD2E9D"/>
    <w:rsid w:val="00BD3141"/>
    <w:rsid w:val="00BD3397"/>
    <w:rsid w:val="00BD3679"/>
    <w:rsid w:val="00BD36E6"/>
    <w:rsid w:val="00BD4516"/>
    <w:rsid w:val="00BD541A"/>
    <w:rsid w:val="00BD5ED1"/>
    <w:rsid w:val="00BD6015"/>
    <w:rsid w:val="00BD66DC"/>
    <w:rsid w:val="00BD7E8B"/>
    <w:rsid w:val="00BE027A"/>
    <w:rsid w:val="00BE1380"/>
    <w:rsid w:val="00BE1C76"/>
    <w:rsid w:val="00BE2F37"/>
    <w:rsid w:val="00BE39A6"/>
    <w:rsid w:val="00BE457A"/>
    <w:rsid w:val="00BE4DC9"/>
    <w:rsid w:val="00BE5AC7"/>
    <w:rsid w:val="00BE5DC4"/>
    <w:rsid w:val="00BE648D"/>
    <w:rsid w:val="00BE68A9"/>
    <w:rsid w:val="00BE6CEC"/>
    <w:rsid w:val="00BE70B8"/>
    <w:rsid w:val="00BF0B4F"/>
    <w:rsid w:val="00BF1374"/>
    <w:rsid w:val="00BF2220"/>
    <w:rsid w:val="00BF25C6"/>
    <w:rsid w:val="00BF3CCB"/>
    <w:rsid w:val="00BF49C4"/>
    <w:rsid w:val="00BF4D61"/>
    <w:rsid w:val="00BF52CD"/>
    <w:rsid w:val="00BF5726"/>
    <w:rsid w:val="00BF576B"/>
    <w:rsid w:val="00BF5C21"/>
    <w:rsid w:val="00BF679B"/>
    <w:rsid w:val="00BF722A"/>
    <w:rsid w:val="00BF73FF"/>
    <w:rsid w:val="00BF7A99"/>
    <w:rsid w:val="00C00082"/>
    <w:rsid w:val="00C00D45"/>
    <w:rsid w:val="00C030C8"/>
    <w:rsid w:val="00C0386E"/>
    <w:rsid w:val="00C03F71"/>
    <w:rsid w:val="00C03F99"/>
    <w:rsid w:val="00C04840"/>
    <w:rsid w:val="00C04E4E"/>
    <w:rsid w:val="00C0595E"/>
    <w:rsid w:val="00C05D9D"/>
    <w:rsid w:val="00C06348"/>
    <w:rsid w:val="00C07BBC"/>
    <w:rsid w:val="00C10806"/>
    <w:rsid w:val="00C10BA8"/>
    <w:rsid w:val="00C11140"/>
    <w:rsid w:val="00C123A2"/>
    <w:rsid w:val="00C1330D"/>
    <w:rsid w:val="00C142E0"/>
    <w:rsid w:val="00C1435B"/>
    <w:rsid w:val="00C14445"/>
    <w:rsid w:val="00C1463C"/>
    <w:rsid w:val="00C15E2C"/>
    <w:rsid w:val="00C16C49"/>
    <w:rsid w:val="00C21F35"/>
    <w:rsid w:val="00C251BC"/>
    <w:rsid w:val="00C25BEB"/>
    <w:rsid w:val="00C2666A"/>
    <w:rsid w:val="00C274FF"/>
    <w:rsid w:val="00C27707"/>
    <w:rsid w:val="00C27B7D"/>
    <w:rsid w:val="00C301E0"/>
    <w:rsid w:val="00C3030A"/>
    <w:rsid w:val="00C30496"/>
    <w:rsid w:val="00C30626"/>
    <w:rsid w:val="00C30766"/>
    <w:rsid w:val="00C314A0"/>
    <w:rsid w:val="00C3269B"/>
    <w:rsid w:val="00C3288C"/>
    <w:rsid w:val="00C32F6C"/>
    <w:rsid w:val="00C33071"/>
    <w:rsid w:val="00C3334D"/>
    <w:rsid w:val="00C3359A"/>
    <w:rsid w:val="00C33A81"/>
    <w:rsid w:val="00C34CC7"/>
    <w:rsid w:val="00C36305"/>
    <w:rsid w:val="00C3700C"/>
    <w:rsid w:val="00C40C52"/>
    <w:rsid w:val="00C413DC"/>
    <w:rsid w:val="00C41C0E"/>
    <w:rsid w:val="00C41C73"/>
    <w:rsid w:val="00C433E3"/>
    <w:rsid w:val="00C43681"/>
    <w:rsid w:val="00C44B38"/>
    <w:rsid w:val="00C45806"/>
    <w:rsid w:val="00C45DB1"/>
    <w:rsid w:val="00C46A4F"/>
    <w:rsid w:val="00C47186"/>
    <w:rsid w:val="00C47423"/>
    <w:rsid w:val="00C479BF"/>
    <w:rsid w:val="00C5126B"/>
    <w:rsid w:val="00C51F3B"/>
    <w:rsid w:val="00C5269D"/>
    <w:rsid w:val="00C52887"/>
    <w:rsid w:val="00C52BD2"/>
    <w:rsid w:val="00C5312D"/>
    <w:rsid w:val="00C540CA"/>
    <w:rsid w:val="00C5437A"/>
    <w:rsid w:val="00C54AFA"/>
    <w:rsid w:val="00C54AFC"/>
    <w:rsid w:val="00C54F3A"/>
    <w:rsid w:val="00C550DE"/>
    <w:rsid w:val="00C55328"/>
    <w:rsid w:val="00C55F57"/>
    <w:rsid w:val="00C5768A"/>
    <w:rsid w:val="00C60132"/>
    <w:rsid w:val="00C609F7"/>
    <w:rsid w:val="00C612B9"/>
    <w:rsid w:val="00C61B80"/>
    <w:rsid w:val="00C62D1D"/>
    <w:rsid w:val="00C63150"/>
    <w:rsid w:val="00C64B90"/>
    <w:rsid w:val="00C65C85"/>
    <w:rsid w:val="00C65DE3"/>
    <w:rsid w:val="00C65FC5"/>
    <w:rsid w:val="00C6608C"/>
    <w:rsid w:val="00C66BD8"/>
    <w:rsid w:val="00C66E3F"/>
    <w:rsid w:val="00C67E41"/>
    <w:rsid w:val="00C7011B"/>
    <w:rsid w:val="00C70BE1"/>
    <w:rsid w:val="00C71874"/>
    <w:rsid w:val="00C719C5"/>
    <w:rsid w:val="00C71E9E"/>
    <w:rsid w:val="00C7207C"/>
    <w:rsid w:val="00C7208A"/>
    <w:rsid w:val="00C7212B"/>
    <w:rsid w:val="00C74979"/>
    <w:rsid w:val="00C75642"/>
    <w:rsid w:val="00C76A44"/>
    <w:rsid w:val="00C77633"/>
    <w:rsid w:val="00C80F95"/>
    <w:rsid w:val="00C8135D"/>
    <w:rsid w:val="00C824AB"/>
    <w:rsid w:val="00C82E4A"/>
    <w:rsid w:val="00C82F12"/>
    <w:rsid w:val="00C83F36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2D50"/>
    <w:rsid w:val="00C93412"/>
    <w:rsid w:val="00C94802"/>
    <w:rsid w:val="00C95B93"/>
    <w:rsid w:val="00C972C1"/>
    <w:rsid w:val="00C97DF4"/>
    <w:rsid w:val="00CA0338"/>
    <w:rsid w:val="00CA04A7"/>
    <w:rsid w:val="00CA0B11"/>
    <w:rsid w:val="00CA182B"/>
    <w:rsid w:val="00CA1D59"/>
    <w:rsid w:val="00CA27C3"/>
    <w:rsid w:val="00CA3BD5"/>
    <w:rsid w:val="00CA4160"/>
    <w:rsid w:val="00CA4455"/>
    <w:rsid w:val="00CA4BD1"/>
    <w:rsid w:val="00CA5899"/>
    <w:rsid w:val="00CA6963"/>
    <w:rsid w:val="00CA769A"/>
    <w:rsid w:val="00CA7A60"/>
    <w:rsid w:val="00CB1568"/>
    <w:rsid w:val="00CB159C"/>
    <w:rsid w:val="00CB22C2"/>
    <w:rsid w:val="00CB2D59"/>
    <w:rsid w:val="00CB4496"/>
    <w:rsid w:val="00CB4852"/>
    <w:rsid w:val="00CB4920"/>
    <w:rsid w:val="00CB5B0C"/>
    <w:rsid w:val="00CB71DB"/>
    <w:rsid w:val="00CB731C"/>
    <w:rsid w:val="00CB7612"/>
    <w:rsid w:val="00CB78E6"/>
    <w:rsid w:val="00CC0338"/>
    <w:rsid w:val="00CC047D"/>
    <w:rsid w:val="00CC0750"/>
    <w:rsid w:val="00CC0820"/>
    <w:rsid w:val="00CC0C80"/>
    <w:rsid w:val="00CC0CA0"/>
    <w:rsid w:val="00CC0E32"/>
    <w:rsid w:val="00CC1484"/>
    <w:rsid w:val="00CC17BD"/>
    <w:rsid w:val="00CC25F9"/>
    <w:rsid w:val="00CC3F94"/>
    <w:rsid w:val="00CC4FB0"/>
    <w:rsid w:val="00CC5389"/>
    <w:rsid w:val="00CC5AA2"/>
    <w:rsid w:val="00CC5C04"/>
    <w:rsid w:val="00CC5CE1"/>
    <w:rsid w:val="00CC67E0"/>
    <w:rsid w:val="00CC6B1A"/>
    <w:rsid w:val="00CC7577"/>
    <w:rsid w:val="00CC7720"/>
    <w:rsid w:val="00CD1164"/>
    <w:rsid w:val="00CD15AB"/>
    <w:rsid w:val="00CD17BA"/>
    <w:rsid w:val="00CD1860"/>
    <w:rsid w:val="00CD207E"/>
    <w:rsid w:val="00CD271D"/>
    <w:rsid w:val="00CD2B9C"/>
    <w:rsid w:val="00CD2F77"/>
    <w:rsid w:val="00CD3378"/>
    <w:rsid w:val="00CD3B24"/>
    <w:rsid w:val="00CD3E7B"/>
    <w:rsid w:val="00CD53E2"/>
    <w:rsid w:val="00CD53EA"/>
    <w:rsid w:val="00CD5482"/>
    <w:rsid w:val="00CD5DCB"/>
    <w:rsid w:val="00CD626E"/>
    <w:rsid w:val="00CD626F"/>
    <w:rsid w:val="00CD659D"/>
    <w:rsid w:val="00CD68DF"/>
    <w:rsid w:val="00CD72FC"/>
    <w:rsid w:val="00CD776F"/>
    <w:rsid w:val="00CE06C0"/>
    <w:rsid w:val="00CE2742"/>
    <w:rsid w:val="00CE37F0"/>
    <w:rsid w:val="00CE4BAC"/>
    <w:rsid w:val="00CE4CBB"/>
    <w:rsid w:val="00CE4D4B"/>
    <w:rsid w:val="00CE4E33"/>
    <w:rsid w:val="00CE5BCF"/>
    <w:rsid w:val="00CE6001"/>
    <w:rsid w:val="00CE6BDB"/>
    <w:rsid w:val="00CF0139"/>
    <w:rsid w:val="00CF266A"/>
    <w:rsid w:val="00CF301C"/>
    <w:rsid w:val="00CF33B0"/>
    <w:rsid w:val="00CF3675"/>
    <w:rsid w:val="00CF38CA"/>
    <w:rsid w:val="00CF5355"/>
    <w:rsid w:val="00CF5DE9"/>
    <w:rsid w:val="00CF5E40"/>
    <w:rsid w:val="00CF72A9"/>
    <w:rsid w:val="00D00294"/>
    <w:rsid w:val="00D00A36"/>
    <w:rsid w:val="00D01B7B"/>
    <w:rsid w:val="00D0333C"/>
    <w:rsid w:val="00D04B6F"/>
    <w:rsid w:val="00D04F27"/>
    <w:rsid w:val="00D054A2"/>
    <w:rsid w:val="00D054EB"/>
    <w:rsid w:val="00D056B5"/>
    <w:rsid w:val="00D058FD"/>
    <w:rsid w:val="00D06FF3"/>
    <w:rsid w:val="00D0721D"/>
    <w:rsid w:val="00D07AC8"/>
    <w:rsid w:val="00D07C8B"/>
    <w:rsid w:val="00D10387"/>
    <w:rsid w:val="00D10A8A"/>
    <w:rsid w:val="00D10C48"/>
    <w:rsid w:val="00D11356"/>
    <w:rsid w:val="00D113C5"/>
    <w:rsid w:val="00D11897"/>
    <w:rsid w:val="00D1193C"/>
    <w:rsid w:val="00D138CD"/>
    <w:rsid w:val="00D13A14"/>
    <w:rsid w:val="00D147E0"/>
    <w:rsid w:val="00D157A1"/>
    <w:rsid w:val="00D16B2B"/>
    <w:rsid w:val="00D16BC6"/>
    <w:rsid w:val="00D16F32"/>
    <w:rsid w:val="00D17292"/>
    <w:rsid w:val="00D175A0"/>
    <w:rsid w:val="00D175BC"/>
    <w:rsid w:val="00D201CC"/>
    <w:rsid w:val="00D20403"/>
    <w:rsid w:val="00D206E9"/>
    <w:rsid w:val="00D20ED3"/>
    <w:rsid w:val="00D21463"/>
    <w:rsid w:val="00D22394"/>
    <w:rsid w:val="00D227AC"/>
    <w:rsid w:val="00D2608C"/>
    <w:rsid w:val="00D26DFC"/>
    <w:rsid w:val="00D27549"/>
    <w:rsid w:val="00D27C3E"/>
    <w:rsid w:val="00D31390"/>
    <w:rsid w:val="00D3160B"/>
    <w:rsid w:val="00D31B29"/>
    <w:rsid w:val="00D31C2B"/>
    <w:rsid w:val="00D3201E"/>
    <w:rsid w:val="00D321AA"/>
    <w:rsid w:val="00D32552"/>
    <w:rsid w:val="00D3268D"/>
    <w:rsid w:val="00D32AC4"/>
    <w:rsid w:val="00D331CD"/>
    <w:rsid w:val="00D33657"/>
    <w:rsid w:val="00D33977"/>
    <w:rsid w:val="00D34540"/>
    <w:rsid w:val="00D34579"/>
    <w:rsid w:val="00D3474D"/>
    <w:rsid w:val="00D352E2"/>
    <w:rsid w:val="00D35309"/>
    <w:rsid w:val="00D35664"/>
    <w:rsid w:val="00D360F1"/>
    <w:rsid w:val="00D37ADB"/>
    <w:rsid w:val="00D40AD0"/>
    <w:rsid w:val="00D413A3"/>
    <w:rsid w:val="00D413C9"/>
    <w:rsid w:val="00D42674"/>
    <w:rsid w:val="00D427F3"/>
    <w:rsid w:val="00D42866"/>
    <w:rsid w:val="00D43CF4"/>
    <w:rsid w:val="00D43DB5"/>
    <w:rsid w:val="00D43E29"/>
    <w:rsid w:val="00D44753"/>
    <w:rsid w:val="00D44E9E"/>
    <w:rsid w:val="00D46682"/>
    <w:rsid w:val="00D46BC3"/>
    <w:rsid w:val="00D46F00"/>
    <w:rsid w:val="00D471E1"/>
    <w:rsid w:val="00D472D3"/>
    <w:rsid w:val="00D47566"/>
    <w:rsid w:val="00D51A1D"/>
    <w:rsid w:val="00D51BDF"/>
    <w:rsid w:val="00D51D30"/>
    <w:rsid w:val="00D524B3"/>
    <w:rsid w:val="00D52BA9"/>
    <w:rsid w:val="00D53B75"/>
    <w:rsid w:val="00D5464B"/>
    <w:rsid w:val="00D55B82"/>
    <w:rsid w:val="00D5612D"/>
    <w:rsid w:val="00D562DE"/>
    <w:rsid w:val="00D563AA"/>
    <w:rsid w:val="00D571A3"/>
    <w:rsid w:val="00D5740E"/>
    <w:rsid w:val="00D57E1F"/>
    <w:rsid w:val="00D60A8B"/>
    <w:rsid w:val="00D61779"/>
    <w:rsid w:val="00D61B95"/>
    <w:rsid w:val="00D61BDA"/>
    <w:rsid w:val="00D621BF"/>
    <w:rsid w:val="00D62597"/>
    <w:rsid w:val="00D65055"/>
    <w:rsid w:val="00D654FE"/>
    <w:rsid w:val="00D66024"/>
    <w:rsid w:val="00D66FFE"/>
    <w:rsid w:val="00D67150"/>
    <w:rsid w:val="00D7003C"/>
    <w:rsid w:val="00D701D2"/>
    <w:rsid w:val="00D706DD"/>
    <w:rsid w:val="00D71A44"/>
    <w:rsid w:val="00D71A6D"/>
    <w:rsid w:val="00D74A50"/>
    <w:rsid w:val="00D74D62"/>
    <w:rsid w:val="00D76921"/>
    <w:rsid w:val="00D77A1B"/>
    <w:rsid w:val="00D77E2D"/>
    <w:rsid w:val="00D77E68"/>
    <w:rsid w:val="00D8010B"/>
    <w:rsid w:val="00D8063A"/>
    <w:rsid w:val="00D819D7"/>
    <w:rsid w:val="00D81B2F"/>
    <w:rsid w:val="00D829D7"/>
    <w:rsid w:val="00D83114"/>
    <w:rsid w:val="00D831CB"/>
    <w:rsid w:val="00D84495"/>
    <w:rsid w:val="00D84960"/>
    <w:rsid w:val="00D84D90"/>
    <w:rsid w:val="00D85FA1"/>
    <w:rsid w:val="00D86D52"/>
    <w:rsid w:val="00D87886"/>
    <w:rsid w:val="00D90708"/>
    <w:rsid w:val="00D90CA7"/>
    <w:rsid w:val="00D913DF"/>
    <w:rsid w:val="00D91575"/>
    <w:rsid w:val="00D91DC0"/>
    <w:rsid w:val="00D92DAB"/>
    <w:rsid w:val="00D93276"/>
    <w:rsid w:val="00D93979"/>
    <w:rsid w:val="00D94AAF"/>
    <w:rsid w:val="00D94E28"/>
    <w:rsid w:val="00D9524D"/>
    <w:rsid w:val="00D95593"/>
    <w:rsid w:val="00D95970"/>
    <w:rsid w:val="00D97470"/>
    <w:rsid w:val="00D97552"/>
    <w:rsid w:val="00DA008B"/>
    <w:rsid w:val="00DA12F6"/>
    <w:rsid w:val="00DA1A1E"/>
    <w:rsid w:val="00DA2002"/>
    <w:rsid w:val="00DA2397"/>
    <w:rsid w:val="00DA2770"/>
    <w:rsid w:val="00DA27C6"/>
    <w:rsid w:val="00DA288E"/>
    <w:rsid w:val="00DA3970"/>
    <w:rsid w:val="00DA3F40"/>
    <w:rsid w:val="00DA4C63"/>
    <w:rsid w:val="00DA50ED"/>
    <w:rsid w:val="00DA530D"/>
    <w:rsid w:val="00DA5E6F"/>
    <w:rsid w:val="00DA6631"/>
    <w:rsid w:val="00DA7355"/>
    <w:rsid w:val="00DA7535"/>
    <w:rsid w:val="00DA784E"/>
    <w:rsid w:val="00DA7F30"/>
    <w:rsid w:val="00DB1495"/>
    <w:rsid w:val="00DB182C"/>
    <w:rsid w:val="00DB2475"/>
    <w:rsid w:val="00DB2856"/>
    <w:rsid w:val="00DB320A"/>
    <w:rsid w:val="00DB3470"/>
    <w:rsid w:val="00DB3F06"/>
    <w:rsid w:val="00DB46B8"/>
    <w:rsid w:val="00DB478E"/>
    <w:rsid w:val="00DB556C"/>
    <w:rsid w:val="00DB59C0"/>
    <w:rsid w:val="00DB6D81"/>
    <w:rsid w:val="00DB6D88"/>
    <w:rsid w:val="00DB6F39"/>
    <w:rsid w:val="00DB76B5"/>
    <w:rsid w:val="00DC0271"/>
    <w:rsid w:val="00DC15E6"/>
    <w:rsid w:val="00DC1619"/>
    <w:rsid w:val="00DC166F"/>
    <w:rsid w:val="00DC180B"/>
    <w:rsid w:val="00DC1EA3"/>
    <w:rsid w:val="00DC28AB"/>
    <w:rsid w:val="00DC2ECF"/>
    <w:rsid w:val="00DC3257"/>
    <w:rsid w:val="00DC378F"/>
    <w:rsid w:val="00DC42D2"/>
    <w:rsid w:val="00DC5426"/>
    <w:rsid w:val="00DC7CA7"/>
    <w:rsid w:val="00DC7E7A"/>
    <w:rsid w:val="00DD05ED"/>
    <w:rsid w:val="00DD0DB0"/>
    <w:rsid w:val="00DD1989"/>
    <w:rsid w:val="00DD1E52"/>
    <w:rsid w:val="00DD29C1"/>
    <w:rsid w:val="00DD3554"/>
    <w:rsid w:val="00DD40E8"/>
    <w:rsid w:val="00DD4405"/>
    <w:rsid w:val="00DD4CA8"/>
    <w:rsid w:val="00DD549A"/>
    <w:rsid w:val="00DD679B"/>
    <w:rsid w:val="00DD6959"/>
    <w:rsid w:val="00DD6A33"/>
    <w:rsid w:val="00DD73E1"/>
    <w:rsid w:val="00DE02AC"/>
    <w:rsid w:val="00DE06D8"/>
    <w:rsid w:val="00DE0FBF"/>
    <w:rsid w:val="00DE1303"/>
    <w:rsid w:val="00DE285E"/>
    <w:rsid w:val="00DE2B6C"/>
    <w:rsid w:val="00DE2C2B"/>
    <w:rsid w:val="00DE3334"/>
    <w:rsid w:val="00DE4267"/>
    <w:rsid w:val="00DE6509"/>
    <w:rsid w:val="00DE6916"/>
    <w:rsid w:val="00DF094B"/>
    <w:rsid w:val="00DF0A84"/>
    <w:rsid w:val="00DF2144"/>
    <w:rsid w:val="00DF2BDA"/>
    <w:rsid w:val="00DF3840"/>
    <w:rsid w:val="00DF47B3"/>
    <w:rsid w:val="00DF59F7"/>
    <w:rsid w:val="00DF6582"/>
    <w:rsid w:val="00DF6B88"/>
    <w:rsid w:val="00DF737E"/>
    <w:rsid w:val="00DF793C"/>
    <w:rsid w:val="00DF7AC6"/>
    <w:rsid w:val="00DF7C34"/>
    <w:rsid w:val="00E01F47"/>
    <w:rsid w:val="00E02987"/>
    <w:rsid w:val="00E0311C"/>
    <w:rsid w:val="00E03314"/>
    <w:rsid w:val="00E03459"/>
    <w:rsid w:val="00E03AE5"/>
    <w:rsid w:val="00E03BAB"/>
    <w:rsid w:val="00E03C6E"/>
    <w:rsid w:val="00E05D1D"/>
    <w:rsid w:val="00E06AAA"/>
    <w:rsid w:val="00E071BF"/>
    <w:rsid w:val="00E07968"/>
    <w:rsid w:val="00E07BFE"/>
    <w:rsid w:val="00E1082E"/>
    <w:rsid w:val="00E1185A"/>
    <w:rsid w:val="00E120A6"/>
    <w:rsid w:val="00E12E1A"/>
    <w:rsid w:val="00E130B6"/>
    <w:rsid w:val="00E139BC"/>
    <w:rsid w:val="00E14324"/>
    <w:rsid w:val="00E154DC"/>
    <w:rsid w:val="00E160D0"/>
    <w:rsid w:val="00E16456"/>
    <w:rsid w:val="00E16DA0"/>
    <w:rsid w:val="00E175B0"/>
    <w:rsid w:val="00E17A46"/>
    <w:rsid w:val="00E21149"/>
    <w:rsid w:val="00E216F1"/>
    <w:rsid w:val="00E218D9"/>
    <w:rsid w:val="00E21D6E"/>
    <w:rsid w:val="00E2210E"/>
    <w:rsid w:val="00E243F6"/>
    <w:rsid w:val="00E24C63"/>
    <w:rsid w:val="00E24CB5"/>
    <w:rsid w:val="00E24E6E"/>
    <w:rsid w:val="00E257DA"/>
    <w:rsid w:val="00E25AFF"/>
    <w:rsid w:val="00E25B47"/>
    <w:rsid w:val="00E267A5"/>
    <w:rsid w:val="00E27FA0"/>
    <w:rsid w:val="00E318F5"/>
    <w:rsid w:val="00E32CDF"/>
    <w:rsid w:val="00E33188"/>
    <w:rsid w:val="00E3378F"/>
    <w:rsid w:val="00E33F72"/>
    <w:rsid w:val="00E34C2D"/>
    <w:rsid w:val="00E35A3F"/>
    <w:rsid w:val="00E35CE1"/>
    <w:rsid w:val="00E363B3"/>
    <w:rsid w:val="00E36E76"/>
    <w:rsid w:val="00E36F17"/>
    <w:rsid w:val="00E40C78"/>
    <w:rsid w:val="00E420C4"/>
    <w:rsid w:val="00E420EB"/>
    <w:rsid w:val="00E43DA2"/>
    <w:rsid w:val="00E4406A"/>
    <w:rsid w:val="00E44340"/>
    <w:rsid w:val="00E4440A"/>
    <w:rsid w:val="00E453F1"/>
    <w:rsid w:val="00E4645B"/>
    <w:rsid w:val="00E46678"/>
    <w:rsid w:val="00E46743"/>
    <w:rsid w:val="00E46924"/>
    <w:rsid w:val="00E474A4"/>
    <w:rsid w:val="00E4758D"/>
    <w:rsid w:val="00E51202"/>
    <w:rsid w:val="00E520EF"/>
    <w:rsid w:val="00E52175"/>
    <w:rsid w:val="00E53B2F"/>
    <w:rsid w:val="00E54AEE"/>
    <w:rsid w:val="00E54F42"/>
    <w:rsid w:val="00E55840"/>
    <w:rsid w:val="00E57256"/>
    <w:rsid w:val="00E57395"/>
    <w:rsid w:val="00E576AB"/>
    <w:rsid w:val="00E6048F"/>
    <w:rsid w:val="00E6049A"/>
    <w:rsid w:val="00E61D3C"/>
    <w:rsid w:val="00E6213D"/>
    <w:rsid w:val="00E624AB"/>
    <w:rsid w:val="00E62728"/>
    <w:rsid w:val="00E62849"/>
    <w:rsid w:val="00E640E9"/>
    <w:rsid w:val="00E64498"/>
    <w:rsid w:val="00E652ED"/>
    <w:rsid w:val="00E670D2"/>
    <w:rsid w:val="00E671BB"/>
    <w:rsid w:val="00E6754C"/>
    <w:rsid w:val="00E677D8"/>
    <w:rsid w:val="00E67970"/>
    <w:rsid w:val="00E67FC5"/>
    <w:rsid w:val="00E704CC"/>
    <w:rsid w:val="00E707CA"/>
    <w:rsid w:val="00E70B77"/>
    <w:rsid w:val="00E7138C"/>
    <w:rsid w:val="00E716AD"/>
    <w:rsid w:val="00E728BB"/>
    <w:rsid w:val="00E73163"/>
    <w:rsid w:val="00E733DA"/>
    <w:rsid w:val="00E73520"/>
    <w:rsid w:val="00E735EA"/>
    <w:rsid w:val="00E74172"/>
    <w:rsid w:val="00E74F76"/>
    <w:rsid w:val="00E758BE"/>
    <w:rsid w:val="00E7757D"/>
    <w:rsid w:val="00E77F3B"/>
    <w:rsid w:val="00E8018A"/>
    <w:rsid w:val="00E80AA1"/>
    <w:rsid w:val="00E81C6E"/>
    <w:rsid w:val="00E82074"/>
    <w:rsid w:val="00E8285F"/>
    <w:rsid w:val="00E82A6D"/>
    <w:rsid w:val="00E82B38"/>
    <w:rsid w:val="00E8355A"/>
    <w:rsid w:val="00E83FD0"/>
    <w:rsid w:val="00E84608"/>
    <w:rsid w:val="00E84B92"/>
    <w:rsid w:val="00E84D34"/>
    <w:rsid w:val="00E86DF5"/>
    <w:rsid w:val="00E870C2"/>
    <w:rsid w:val="00E90956"/>
    <w:rsid w:val="00E90F34"/>
    <w:rsid w:val="00E92B62"/>
    <w:rsid w:val="00E93C7D"/>
    <w:rsid w:val="00E93FE7"/>
    <w:rsid w:val="00E94073"/>
    <w:rsid w:val="00E944D1"/>
    <w:rsid w:val="00E94B0F"/>
    <w:rsid w:val="00E94C71"/>
    <w:rsid w:val="00E94E6C"/>
    <w:rsid w:val="00E95376"/>
    <w:rsid w:val="00E9667E"/>
    <w:rsid w:val="00E96713"/>
    <w:rsid w:val="00E96F20"/>
    <w:rsid w:val="00E97203"/>
    <w:rsid w:val="00E976F5"/>
    <w:rsid w:val="00E97ECF"/>
    <w:rsid w:val="00EA0FA5"/>
    <w:rsid w:val="00EA1841"/>
    <w:rsid w:val="00EA1B3B"/>
    <w:rsid w:val="00EA24C6"/>
    <w:rsid w:val="00EA38BD"/>
    <w:rsid w:val="00EA526E"/>
    <w:rsid w:val="00EA533E"/>
    <w:rsid w:val="00EA5780"/>
    <w:rsid w:val="00EA5A58"/>
    <w:rsid w:val="00EA61AD"/>
    <w:rsid w:val="00EA7F6A"/>
    <w:rsid w:val="00EA7FA4"/>
    <w:rsid w:val="00EB01AB"/>
    <w:rsid w:val="00EB042B"/>
    <w:rsid w:val="00EB043D"/>
    <w:rsid w:val="00EB17C1"/>
    <w:rsid w:val="00EB21FE"/>
    <w:rsid w:val="00EB2A36"/>
    <w:rsid w:val="00EB30F4"/>
    <w:rsid w:val="00EB3FAA"/>
    <w:rsid w:val="00EB4517"/>
    <w:rsid w:val="00EB4573"/>
    <w:rsid w:val="00EB4D31"/>
    <w:rsid w:val="00EB5476"/>
    <w:rsid w:val="00EB63B6"/>
    <w:rsid w:val="00EB64F6"/>
    <w:rsid w:val="00EB7164"/>
    <w:rsid w:val="00EC1286"/>
    <w:rsid w:val="00EC1FF1"/>
    <w:rsid w:val="00EC34CA"/>
    <w:rsid w:val="00EC3769"/>
    <w:rsid w:val="00EC47E5"/>
    <w:rsid w:val="00EC5404"/>
    <w:rsid w:val="00EC57B2"/>
    <w:rsid w:val="00EC5979"/>
    <w:rsid w:val="00EC66DD"/>
    <w:rsid w:val="00EC72B9"/>
    <w:rsid w:val="00EC77D4"/>
    <w:rsid w:val="00ED0916"/>
    <w:rsid w:val="00ED0D75"/>
    <w:rsid w:val="00ED18D2"/>
    <w:rsid w:val="00ED1DB7"/>
    <w:rsid w:val="00ED23D4"/>
    <w:rsid w:val="00ED2602"/>
    <w:rsid w:val="00ED2846"/>
    <w:rsid w:val="00ED2E20"/>
    <w:rsid w:val="00ED3580"/>
    <w:rsid w:val="00ED50FF"/>
    <w:rsid w:val="00ED6985"/>
    <w:rsid w:val="00ED6BC2"/>
    <w:rsid w:val="00ED6DB1"/>
    <w:rsid w:val="00ED7A55"/>
    <w:rsid w:val="00EE0647"/>
    <w:rsid w:val="00EE176B"/>
    <w:rsid w:val="00EE17B6"/>
    <w:rsid w:val="00EE2ECB"/>
    <w:rsid w:val="00EE3497"/>
    <w:rsid w:val="00EE3A2F"/>
    <w:rsid w:val="00EE48F8"/>
    <w:rsid w:val="00EE58B9"/>
    <w:rsid w:val="00EE78CE"/>
    <w:rsid w:val="00EF0127"/>
    <w:rsid w:val="00EF0687"/>
    <w:rsid w:val="00EF09A9"/>
    <w:rsid w:val="00EF25F8"/>
    <w:rsid w:val="00EF3BB0"/>
    <w:rsid w:val="00EF3E32"/>
    <w:rsid w:val="00EF40D1"/>
    <w:rsid w:val="00EF49CD"/>
    <w:rsid w:val="00EF5506"/>
    <w:rsid w:val="00EF603A"/>
    <w:rsid w:val="00EF666D"/>
    <w:rsid w:val="00EF74C8"/>
    <w:rsid w:val="00EF7867"/>
    <w:rsid w:val="00F0026B"/>
    <w:rsid w:val="00F008A2"/>
    <w:rsid w:val="00F00A78"/>
    <w:rsid w:val="00F00D4E"/>
    <w:rsid w:val="00F01623"/>
    <w:rsid w:val="00F0202F"/>
    <w:rsid w:val="00F0327F"/>
    <w:rsid w:val="00F035B6"/>
    <w:rsid w:val="00F0441D"/>
    <w:rsid w:val="00F04654"/>
    <w:rsid w:val="00F04A3F"/>
    <w:rsid w:val="00F05056"/>
    <w:rsid w:val="00F06F84"/>
    <w:rsid w:val="00F07F70"/>
    <w:rsid w:val="00F106AF"/>
    <w:rsid w:val="00F10BAC"/>
    <w:rsid w:val="00F10C7B"/>
    <w:rsid w:val="00F112D8"/>
    <w:rsid w:val="00F11B83"/>
    <w:rsid w:val="00F11D72"/>
    <w:rsid w:val="00F12075"/>
    <w:rsid w:val="00F13332"/>
    <w:rsid w:val="00F147AD"/>
    <w:rsid w:val="00F156A5"/>
    <w:rsid w:val="00F157D6"/>
    <w:rsid w:val="00F16E97"/>
    <w:rsid w:val="00F175D0"/>
    <w:rsid w:val="00F20DBB"/>
    <w:rsid w:val="00F2141D"/>
    <w:rsid w:val="00F216F1"/>
    <w:rsid w:val="00F22E69"/>
    <w:rsid w:val="00F2351E"/>
    <w:rsid w:val="00F23B92"/>
    <w:rsid w:val="00F241F3"/>
    <w:rsid w:val="00F24BA2"/>
    <w:rsid w:val="00F2557E"/>
    <w:rsid w:val="00F261A4"/>
    <w:rsid w:val="00F2658C"/>
    <w:rsid w:val="00F26E6C"/>
    <w:rsid w:val="00F27305"/>
    <w:rsid w:val="00F279A8"/>
    <w:rsid w:val="00F30900"/>
    <w:rsid w:val="00F31586"/>
    <w:rsid w:val="00F32D72"/>
    <w:rsid w:val="00F32F26"/>
    <w:rsid w:val="00F33726"/>
    <w:rsid w:val="00F33DAE"/>
    <w:rsid w:val="00F342BE"/>
    <w:rsid w:val="00F34CC2"/>
    <w:rsid w:val="00F356EA"/>
    <w:rsid w:val="00F3579B"/>
    <w:rsid w:val="00F35995"/>
    <w:rsid w:val="00F36A7A"/>
    <w:rsid w:val="00F36D6F"/>
    <w:rsid w:val="00F36E52"/>
    <w:rsid w:val="00F37D0C"/>
    <w:rsid w:val="00F37D2F"/>
    <w:rsid w:val="00F402F3"/>
    <w:rsid w:val="00F416BF"/>
    <w:rsid w:val="00F4198C"/>
    <w:rsid w:val="00F41B28"/>
    <w:rsid w:val="00F42D88"/>
    <w:rsid w:val="00F430C0"/>
    <w:rsid w:val="00F43D1E"/>
    <w:rsid w:val="00F43E25"/>
    <w:rsid w:val="00F441F9"/>
    <w:rsid w:val="00F45DE5"/>
    <w:rsid w:val="00F46A20"/>
    <w:rsid w:val="00F50024"/>
    <w:rsid w:val="00F508A5"/>
    <w:rsid w:val="00F50C61"/>
    <w:rsid w:val="00F50E50"/>
    <w:rsid w:val="00F51A51"/>
    <w:rsid w:val="00F51DF4"/>
    <w:rsid w:val="00F52A9A"/>
    <w:rsid w:val="00F53773"/>
    <w:rsid w:val="00F53D5B"/>
    <w:rsid w:val="00F5404A"/>
    <w:rsid w:val="00F5444C"/>
    <w:rsid w:val="00F545BC"/>
    <w:rsid w:val="00F5473F"/>
    <w:rsid w:val="00F54825"/>
    <w:rsid w:val="00F548E6"/>
    <w:rsid w:val="00F55037"/>
    <w:rsid w:val="00F55B59"/>
    <w:rsid w:val="00F55BFC"/>
    <w:rsid w:val="00F55D77"/>
    <w:rsid w:val="00F57CCF"/>
    <w:rsid w:val="00F604D4"/>
    <w:rsid w:val="00F60AC4"/>
    <w:rsid w:val="00F60BAE"/>
    <w:rsid w:val="00F6162F"/>
    <w:rsid w:val="00F6208D"/>
    <w:rsid w:val="00F63705"/>
    <w:rsid w:val="00F6387E"/>
    <w:rsid w:val="00F63922"/>
    <w:rsid w:val="00F63F25"/>
    <w:rsid w:val="00F649ED"/>
    <w:rsid w:val="00F653C7"/>
    <w:rsid w:val="00F656CA"/>
    <w:rsid w:val="00F6579B"/>
    <w:rsid w:val="00F666AA"/>
    <w:rsid w:val="00F67037"/>
    <w:rsid w:val="00F71A7F"/>
    <w:rsid w:val="00F72A38"/>
    <w:rsid w:val="00F72E72"/>
    <w:rsid w:val="00F73CE9"/>
    <w:rsid w:val="00F742D4"/>
    <w:rsid w:val="00F747E5"/>
    <w:rsid w:val="00F750BA"/>
    <w:rsid w:val="00F753A4"/>
    <w:rsid w:val="00F75588"/>
    <w:rsid w:val="00F7642B"/>
    <w:rsid w:val="00F76D4B"/>
    <w:rsid w:val="00F77680"/>
    <w:rsid w:val="00F80DC9"/>
    <w:rsid w:val="00F812C2"/>
    <w:rsid w:val="00F81789"/>
    <w:rsid w:val="00F8189C"/>
    <w:rsid w:val="00F826FB"/>
    <w:rsid w:val="00F834F2"/>
    <w:rsid w:val="00F84078"/>
    <w:rsid w:val="00F84104"/>
    <w:rsid w:val="00F8443F"/>
    <w:rsid w:val="00F84443"/>
    <w:rsid w:val="00F84F87"/>
    <w:rsid w:val="00F86E9A"/>
    <w:rsid w:val="00F9060C"/>
    <w:rsid w:val="00F9064B"/>
    <w:rsid w:val="00F9231E"/>
    <w:rsid w:val="00F9252D"/>
    <w:rsid w:val="00F925A4"/>
    <w:rsid w:val="00F937E7"/>
    <w:rsid w:val="00F9387F"/>
    <w:rsid w:val="00F93E65"/>
    <w:rsid w:val="00F94DEB"/>
    <w:rsid w:val="00F95F93"/>
    <w:rsid w:val="00F9603D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7CF"/>
    <w:rsid w:val="00FA4C88"/>
    <w:rsid w:val="00FA5616"/>
    <w:rsid w:val="00FA56FC"/>
    <w:rsid w:val="00FA57EA"/>
    <w:rsid w:val="00FA6824"/>
    <w:rsid w:val="00FA6A45"/>
    <w:rsid w:val="00FA6A77"/>
    <w:rsid w:val="00FB0524"/>
    <w:rsid w:val="00FB0788"/>
    <w:rsid w:val="00FB10A5"/>
    <w:rsid w:val="00FB1125"/>
    <w:rsid w:val="00FB16AB"/>
    <w:rsid w:val="00FB230A"/>
    <w:rsid w:val="00FB2806"/>
    <w:rsid w:val="00FB2D6B"/>
    <w:rsid w:val="00FB2DFA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0C72"/>
    <w:rsid w:val="00FC1B4D"/>
    <w:rsid w:val="00FC1F9F"/>
    <w:rsid w:val="00FC2025"/>
    <w:rsid w:val="00FC3956"/>
    <w:rsid w:val="00FC4339"/>
    <w:rsid w:val="00FC4DC9"/>
    <w:rsid w:val="00FC5A25"/>
    <w:rsid w:val="00FC6CBA"/>
    <w:rsid w:val="00FC79B1"/>
    <w:rsid w:val="00FD0EC7"/>
    <w:rsid w:val="00FD15F0"/>
    <w:rsid w:val="00FD18FE"/>
    <w:rsid w:val="00FD1E7F"/>
    <w:rsid w:val="00FD3986"/>
    <w:rsid w:val="00FD3BC7"/>
    <w:rsid w:val="00FD3CE9"/>
    <w:rsid w:val="00FD4996"/>
    <w:rsid w:val="00FD7D56"/>
    <w:rsid w:val="00FE042E"/>
    <w:rsid w:val="00FE0883"/>
    <w:rsid w:val="00FE167A"/>
    <w:rsid w:val="00FE16EC"/>
    <w:rsid w:val="00FE1706"/>
    <w:rsid w:val="00FE212B"/>
    <w:rsid w:val="00FE21D5"/>
    <w:rsid w:val="00FE3B3D"/>
    <w:rsid w:val="00FE426C"/>
    <w:rsid w:val="00FE521F"/>
    <w:rsid w:val="00FE59D9"/>
    <w:rsid w:val="00FE6071"/>
    <w:rsid w:val="00FE69AD"/>
    <w:rsid w:val="00FE6B11"/>
    <w:rsid w:val="00FF0B24"/>
    <w:rsid w:val="00FF0E91"/>
    <w:rsid w:val="00FF12CE"/>
    <w:rsid w:val="00FF1A36"/>
    <w:rsid w:val="00FF2869"/>
    <w:rsid w:val="00FF347C"/>
    <w:rsid w:val="00FF3CD6"/>
    <w:rsid w:val="00FF634A"/>
    <w:rsid w:val="00FF6493"/>
    <w:rsid w:val="00FF6A6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FC9B6-5A53-41AB-8782-86EA3E83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5742FC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5742FC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5742FC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3D7B6B"/>
  </w:style>
  <w:style w:type="numbering" w:customStyle="1" w:styleId="120">
    <w:name w:val="Нет списка12"/>
    <w:next w:val="a2"/>
    <w:uiPriority w:val="99"/>
    <w:semiHidden/>
    <w:unhideWhenUsed/>
    <w:rsid w:val="003D7B6B"/>
  </w:style>
  <w:style w:type="numbering" w:customStyle="1" w:styleId="111">
    <w:name w:val="Нет списка111"/>
    <w:next w:val="a2"/>
    <w:uiPriority w:val="99"/>
    <w:semiHidden/>
    <w:unhideWhenUsed/>
    <w:rsid w:val="003D7B6B"/>
  </w:style>
  <w:style w:type="numbering" w:customStyle="1" w:styleId="1111">
    <w:name w:val="Нет списка1111"/>
    <w:next w:val="a2"/>
    <w:uiPriority w:val="99"/>
    <w:semiHidden/>
    <w:unhideWhenUsed/>
    <w:rsid w:val="003D7B6B"/>
  </w:style>
  <w:style w:type="numbering" w:customStyle="1" w:styleId="35">
    <w:name w:val="Нет списка3"/>
    <w:next w:val="a2"/>
    <w:uiPriority w:val="99"/>
    <w:semiHidden/>
    <w:unhideWhenUsed/>
    <w:rsid w:val="00AB7F72"/>
  </w:style>
  <w:style w:type="numbering" w:customStyle="1" w:styleId="130">
    <w:name w:val="Нет списка13"/>
    <w:next w:val="a2"/>
    <w:uiPriority w:val="99"/>
    <w:semiHidden/>
    <w:unhideWhenUsed/>
    <w:rsid w:val="00AB7F72"/>
  </w:style>
  <w:style w:type="numbering" w:customStyle="1" w:styleId="112">
    <w:name w:val="Нет списка112"/>
    <w:next w:val="a2"/>
    <w:uiPriority w:val="99"/>
    <w:semiHidden/>
    <w:unhideWhenUsed/>
    <w:rsid w:val="00AB7F72"/>
  </w:style>
  <w:style w:type="numbering" w:customStyle="1" w:styleId="1112">
    <w:name w:val="Нет списка1112"/>
    <w:next w:val="a2"/>
    <w:uiPriority w:val="99"/>
    <w:semiHidden/>
    <w:unhideWhenUsed/>
    <w:rsid w:val="00AB7F72"/>
  </w:style>
  <w:style w:type="numbering" w:customStyle="1" w:styleId="211">
    <w:name w:val="Нет списка21"/>
    <w:next w:val="a2"/>
    <w:uiPriority w:val="99"/>
    <w:semiHidden/>
    <w:unhideWhenUsed/>
    <w:rsid w:val="00AB7F72"/>
  </w:style>
  <w:style w:type="numbering" w:customStyle="1" w:styleId="121">
    <w:name w:val="Нет списка121"/>
    <w:next w:val="a2"/>
    <w:uiPriority w:val="99"/>
    <w:semiHidden/>
    <w:unhideWhenUsed/>
    <w:rsid w:val="00AB7F72"/>
  </w:style>
  <w:style w:type="numbering" w:customStyle="1" w:styleId="11111">
    <w:name w:val="Нет списка11111"/>
    <w:next w:val="a2"/>
    <w:uiPriority w:val="99"/>
    <w:semiHidden/>
    <w:unhideWhenUsed/>
    <w:rsid w:val="00AB7F72"/>
  </w:style>
  <w:style w:type="numbering" w:customStyle="1" w:styleId="111111">
    <w:name w:val="Нет списка111111"/>
    <w:next w:val="a2"/>
    <w:uiPriority w:val="99"/>
    <w:semiHidden/>
    <w:unhideWhenUsed/>
    <w:rsid w:val="00AB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E64A-E101-48C5-B2DA-9A309527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170</Pages>
  <Words>37485</Words>
  <Characters>213667</Characters>
  <Application>Microsoft Office Word</Application>
  <DocSecurity>0</DocSecurity>
  <Lines>1780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250651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3</cp:revision>
  <cp:lastPrinted>2024-01-19T00:40:00Z</cp:lastPrinted>
  <dcterms:created xsi:type="dcterms:W3CDTF">2023-12-27T02:19:00Z</dcterms:created>
  <dcterms:modified xsi:type="dcterms:W3CDTF">2024-01-19T00:55:00Z</dcterms:modified>
</cp:coreProperties>
</file>