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0A" w:rsidRPr="006A5991" w:rsidRDefault="0059230A" w:rsidP="005D6379">
      <w:pPr>
        <w:pStyle w:val="ConsTitle"/>
        <w:widowControl/>
        <w:ind w:right="0"/>
        <w:rPr>
          <w:sz w:val="32"/>
          <w:szCs w:val="32"/>
        </w:rPr>
      </w:pPr>
      <w:r w:rsidRPr="006A5991">
        <w:rPr>
          <w:sz w:val="32"/>
          <w:szCs w:val="32"/>
        </w:rPr>
        <w:t xml:space="preserve">СОВЕТ ПРИАРГУНСКОГО МУНИЦИПАЛЬНОГО ОКРУГА </w:t>
      </w:r>
    </w:p>
    <w:p w:rsidR="0059230A" w:rsidRPr="006A5991" w:rsidRDefault="0059230A" w:rsidP="0059230A">
      <w:pPr>
        <w:pStyle w:val="ConsTitle"/>
        <w:widowControl/>
        <w:ind w:right="0"/>
        <w:jc w:val="center"/>
        <w:rPr>
          <w:sz w:val="32"/>
          <w:szCs w:val="32"/>
        </w:rPr>
      </w:pPr>
      <w:r w:rsidRPr="006A5991">
        <w:rPr>
          <w:sz w:val="32"/>
          <w:szCs w:val="32"/>
        </w:rPr>
        <w:t>ЗАБАЙКАЛЬСКОГО КРАЯ</w:t>
      </w:r>
    </w:p>
    <w:p w:rsidR="0059230A" w:rsidRPr="006A5991" w:rsidRDefault="0059230A" w:rsidP="0059230A">
      <w:pPr>
        <w:pStyle w:val="Title"/>
        <w:spacing w:before="0" w:after="0"/>
        <w:ind w:firstLine="0"/>
        <w:outlineLvl w:val="9"/>
        <w:rPr>
          <w:sz w:val="28"/>
          <w:szCs w:val="28"/>
        </w:rPr>
      </w:pPr>
    </w:p>
    <w:p w:rsidR="0059230A" w:rsidRPr="006A5991" w:rsidRDefault="0059230A" w:rsidP="0059230A">
      <w:pPr>
        <w:pStyle w:val="Title"/>
        <w:spacing w:before="0" w:after="0"/>
        <w:ind w:firstLine="0"/>
        <w:outlineLvl w:val="9"/>
      </w:pPr>
      <w:r w:rsidRPr="006A5991">
        <w:t>РЕШЕНИЕ</w:t>
      </w:r>
    </w:p>
    <w:p w:rsidR="0059230A" w:rsidRPr="006A5991" w:rsidRDefault="0059230A" w:rsidP="0059230A">
      <w:pPr>
        <w:spacing w:after="0" w:line="240" w:lineRule="auto"/>
        <w:jc w:val="center"/>
        <w:rPr>
          <w:rFonts w:ascii="Arial" w:hAnsi="Arial" w:cs="Arial"/>
          <w:b/>
          <w:bCs/>
          <w:szCs w:val="28"/>
        </w:rPr>
      </w:pPr>
    </w:p>
    <w:p w:rsidR="0059230A" w:rsidRPr="006A5991" w:rsidRDefault="0059230A" w:rsidP="0059230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9230A" w:rsidRPr="006A5991" w:rsidRDefault="006A5991" w:rsidP="0059230A">
      <w:pPr>
        <w:ind w:firstLine="0"/>
        <w:rPr>
          <w:rFonts w:ascii="Arial" w:hAnsi="Arial" w:cs="Arial"/>
          <w:sz w:val="24"/>
          <w:szCs w:val="24"/>
        </w:rPr>
      </w:pPr>
      <w:r w:rsidRPr="006A5991">
        <w:rPr>
          <w:rFonts w:ascii="Arial" w:hAnsi="Arial" w:cs="Arial"/>
          <w:sz w:val="24"/>
          <w:szCs w:val="24"/>
        </w:rPr>
        <w:t xml:space="preserve">27 </w:t>
      </w:r>
      <w:r w:rsidR="004D3424" w:rsidRPr="006A5991">
        <w:rPr>
          <w:rFonts w:ascii="Arial" w:hAnsi="Arial" w:cs="Arial"/>
          <w:sz w:val="24"/>
          <w:szCs w:val="24"/>
        </w:rPr>
        <w:t xml:space="preserve">февраля </w:t>
      </w:r>
      <w:r w:rsidR="0059230A" w:rsidRPr="006A5991">
        <w:rPr>
          <w:rFonts w:ascii="Arial" w:hAnsi="Arial" w:cs="Arial"/>
          <w:sz w:val="24"/>
          <w:szCs w:val="24"/>
        </w:rPr>
        <w:t xml:space="preserve">2024 г.                                                                      </w:t>
      </w:r>
      <w:r w:rsidRPr="006A5991">
        <w:rPr>
          <w:rFonts w:ascii="Arial" w:hAnsi="Arial" w:cs="Arial"/>
          <w:sz w:val="24"/>
          <w:szCs w:val="24"/>
        </w:rPr>
        <w:t xml:space="preserve">                       </w:t>
      </w:r>
      <w:r w:rsidR="0059230A" w:rsidRPr="006A5991">
        <w:rPr>
          <w:rFonts w:ascii="Arial" w:hAnsi="Arial" w:cs="Arial"/>
          <w:sz w:val="24"/>
          <w:szCs w:val="24"/>
        </w:rPr>
        <w:t xml:space="preserve">№ </w:t>
      </w:r>
      <w:r w:rsidRPr="006A5991">
        <w:rPr>
          <w:rFonts w:ascii="Arial" w:hAnsi="Arial" w:cs="Arial"/>
          <w:sz w:val="24"/>
          <w:szCs w:val="24"/>
        </w:rPr>
        <w:t>428</w:t>
      </w:r>
    </w:p>
    <w:p w:rsidR="0059230A" w:rsidRPr="006A5991" w:rsidRDefault="0059230A" w:rsidP="005923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230A" w:rsidRPr="006A5991" w:rsidRDefault="0059230A" w:rsidP="005923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6A5991">
        <w:rPr>
          <w:rFonts w:ascii="Arial" w:hAnsi="Arial" w:cs="Arial"/>
          <w:sz w:val="24"/>
          <w:szCs w:val="24"/>
        </w:rPr>
        <w:t>пгт</w:t>
      </w:r>
      <w:proofErr w:type="spellEnd"/>
      <w:r w:rsidRPr="006A5991">
        <w:rPr>
          <w:rFonts w:ascii="Arial" w:hAnsi="Arial" w:cs="Arial"/>
          <w:sz w:val="24"/>
          <w:szCs w:val="24"/>
        </w:rPr>
        <w:t>. Приаргунск</w:t>
      </w:r>
    </w:p>
    <w:p w:rsidR="0059230A" w:rsidRPr="006A5991" w:rsidRDefault="0059230A" w:rsidP="0059230A">
      <w:pPr>
        <w:spacing w:after="0" w:line="240" w:lineRule="auto"/>
        <w:jc w:val="center"/>
        <w:rPr>
          <w:rFonts w:ascii="Arial" w:hAnsi="Arial" w:cs="Arial"/>
          <w:szCs w:val="28"/>
        </w:rPr>
      </w:pPr>
    </w:p>
    <w:p w:rsidR="0059230A" w:rsidRPr="006A5991" w:rsidRDefault="0059230A" w:rsidP="0059230A">
      <w:pPr>
        <w:spacing w:after="0" w:line="240" w:lineRule="auto"/>
        <w:jc w:val="center"/>
        <w:rPr>
          <w:rFonts w:ascii="Arial" w:hAnsi="Arial" w:cs="Arial"/>
          <w:szCs w:val="28"/>
        </w:rPr>
      </w:pPr>
    </w:p>
    <w:p w:rsidR="0059230A" w:rsidRPr="006A5991" w:rsidRDefault="0059230A" w:rsidP="0059230A">
      <w:pPr>
        <w:spacing w:after="0" w:line="240" w:lineRule="auto"/>
        <w:jc w:val="center"/>
        <w:rPr>
          <w:rFonts w:ascii="Arial" w:hAnsi="Arial" w:cs="Arial"/>
          <w:b/>
          <w:spacing w:val="2"/>
          <w:sz w:val="32"/>
          <w:szCs w:val="32"/>
        </w:rPr>
      </w:pPr>
      <w:bookmarkStart w:id="0" w:name="_GoBack"/>
      <w:r w:rsidRPr="006A5991">
        <w:rPr>
          <w:rFonts w:ascii="Arial" w:hAnsi="Arial" w:cs="Arial"/>
          <w:b/>
          <w:spacing w:val="2"/>
          <w:sz w:val="32"/>
          <w:szCs w:val="32"/>
        </w:rPr>
        <w:t>О внесении изменений в решение Совета</w:t>
      </w:r>
    </w:p>
    <w:p w:rsidR="0059230A" w:rsidRPr="006A5991" w:rsidRDefault="0059230A" w:rsidP="0059230A">
      <w:pPr>
        <w:spacing w:after="0" w:line="240" w:lineRule="auto"/>
        <w:jc w:val="center"/>
        <w:rPr>
          <w:rFonts w:ascii="Arial" w:hAnsi="Arial" w:cs="Arial"/>
          <w:b/>
          <w:spacing w:val="2"/>
          <w:sz w:val="32"/>
          <w:szCs w:val="32"/>
        </w:rPr>
      </w:pPr>
      <w:r w:rsidRPr="006A5991">
        <w:rPr>
          <w:rFonts w:ascii="Arial" w:hAnsi="Arial" w:cs="Arial"/>
          <w:b/>
          <w:spacing w:val="2"/>
          <w:sz w:val="32"/>
          <w:szCs w:val="32"/>
        </w:rPr>
        <w:t>Приаргунского муниципального округа Забайкальского края от 21 апреля 2021 г. № 52 «Об утверждении структуры и схемы управления администрации Приаргунского муниципального округа Забайкальского края»</w:t>
      </w:r>
      <w:bookmarkEnd w:id="0"/>
    </w:p>
    <w:p w:rsidR="0059230A" w:rsidRPr="006A5991" w:rsidRDefault="0059230A" w:rsidP="0059230A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ascii="Arial" w:hAnsi="Arial" w:cs="Arial"/>
          <w:spacing w:val="2"/>
          <w:sz w:val="31"/>
          <w:szCs w:val="31"/>
        </w:rPr>
      </w:pPr>
    </w:p>
    <w:p w:rsidR="0059230A" w:rsidRPr="006A5991" w:rsidRDefault="0059230A" w:rsidP="0059230A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ascii="Arial" w:hAnsi="Arial" w:cs="Arial"/>
          <w:spacing w:val="2"/>
          <w:sz w:val="31"/>
          <w:szCs w:val="31"/>
        </w:rPr>
      </w:pPr>
    </w:p>
    <w:p w:rsidR="0059230A" w:rsidRPr="006A5991" w:rsidRDefault="0059230A" w:rsidP="006A5991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6A5991">
        <w:rPr>
          <w:rFonts w:ascii="Arial" w:hAnsi="Arial" w:cs="Arial"/>
          <w:spacing w:val="2"/>
        </w:rPr>
        <w:t>В соответствии с частью 8 статьи 37 Федерального закона от 06 октября 2003 года № 131 - ФЗ «Об общих принципах организации местного самоуправления в Российской Федерации», Законом Забайкальского края от 08 июня 2009 года № 192 - ЗЗК «О реестре должностей муниципальной службы в Забайкальском крае», руководствуясь частью 4 статьи 31 Устава Приаргунского муниципального округа Забайкальского края, Совет Приаргунского муниципального округа Забайкальского края решил:</w:t>
      </w:r>
    </w:p>
    <w:p w:rsidR="0059230A" w:rsidRPr="006A5991" w:rsidRDefault="0059230A" w:rsidP="006A5991">
      <w:pPr>
        <w:spacing w:after="0" w:line="240" w:lineRule="auto"/>
        <w:rPr>
          <w:rFonts w:ascii="Arial" w:hAnsi="Arial" w:cs="Arial"/>
          <w:spacing w:val="2"/>
          <w:sz w:val="24"/>
          <w:szCs w:val="24"/>
        </w:rPr>
      </w:pPr>
      <w:r w:rsidRPr="006A5991">
        <w:rPr>
          <w:rFonts w:ascii="Arial" w:hAnsi="Arial" w:cs="Arial"/>
          <w:spacing w:val="2"/>
          <w:sz w:val="24"/>
          <w:szCs w:val="24"/>
        </w:rPr>
        <w:t>1. Внести в решение Совета Приаргунского муниципального округа</w:t>
      </w:r>
      <w:r w:rsidR="006A5991">
        <w:rPr>
          <w:rFonts w:ascii="Arial" w:hAnsi="Arial" w:cs="Arial"/>
          <w:spacing w:val="2"/>
          <w:sz w:val="24"/>
          <w:szCs w:val="24"/>
        </w:rPr>
        <w:t xml:space="preserve"> от </w:t>
      </w:r>
      <w:r w:rsidRPr="006A5991">
        <w:rPr>
          <w:rFonts w:ascii="Arial" w:hAnsi="Arial" w:cs="Arial"/>
          <w:spacing w:val="2"/>
          <w:sz w:val="24"/>
          <w:szCs w:val="24"/>
        </w:rPr>
        <w:t>21 апреля 2021 г</w:t>
      </w:r>
      <w:r w:rsidR="004D3424" w:rsidRPr="006A5991">
        <w:rPr>
          <w:rFonts w:ascii="Arial" w:hAnsi="Arial" w:cs="Arial"/>
          <w:spacing w:val="2"/>
          <w:sz w:val="24"/>
          <w:szCs w:val="24"/>
        </w:rPr>
        <w:t>ода</w:t>
      </w:r>
      <w:r w:rsidRPr="006A5991">
        <w:rPr>
          <w:rFonts w:ascii="Arial" w:hAnsi="Arial" w:cs="Arial"/>
          <w:spacing w:val="2"/>
          <w:sz w:val="24"/>
          <w:szCs w:val="24"/>
        </w:rPr>
        <w:t xml:space="preserve"> № 52 «Об утверждении структуры и схемы управления администрации Приаргунского муниципального округа Забайкальского края» следующие изменения:</w:t>
      </w:r>
    </w:p>
    <w:p w:rsidR="0059230A" w:rsidRPr="006A5991" w:rsidRDefault="006A5991" w:rsidP="0059230A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6A5991">
        <w:rPr>
          <w:rFonts w:ascii="Arial" w:hAnsi="Arial" w:cs="Arial"/>
          <w:spacing w:val="2"/>
        </w:rPr>
        <w:t>1.1. в приложении к решению</w:t>
      </w:r>
      <w:r>
        <w:rPr>
          <w:rFonts w:ascii="Arial" w:hAnsi="Arial" w:cs="Arial"/>
          <w:spacing w:val="2"/>
        </w:rPr>
        <w:t xml:space="preserve"> </w:t>
      </w:r>
      <w:r w:rsidR="0059230A" w:rsidRPr="006A5991">
        <w:rPr>
          <w:rFonts w:ascii="Arial" w:hAnsi="Arial" w:cs="Arial"/>
          <w:spacing w:val="2"/>
        </w:rPr>
        <w:t>в структуре администрации Приаргунского муниципального округа Забайкальского края:</w:t>
      </w:r>
    </w:p>
    <w:p w:rsidR="0059230A" w:rsidRPr="006A5991" w:rsidRDefault="0059230A" w:rsidP="0059230A">
      <w:pPr>
        <w:pStyle w:val="a3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6A5991">
        <w:rPr>
          <w:rFonts w:ascii="Arial" w:hAnsi="Arial" w:cs="Arial"/>
          <w:b w:val="0"/>
          <w:sz w:val="24"/>
          <w:szCs w:val="24"/>
        </w:rPr>
        <w:t xml:space="preserve">       </w:t>
      </w:r>
      <w:r w:rsidR="006A5991">
        <w:rPr>
          <w:rFonts w:ascii="Arial" w:hAnsi="Arial" w:cs="Arial"/>
          <w:b w:val="0"/>
          <w:sz w:val="24"/>
          <w:szCs w:val="24"/>
        </w:rPr>
        <w:t xml:space="preserve"> </w:t>
      </w:r>
      <w:r w:rsidRPr="006A5991">
        <w:rPr>
          <w:rFonts w:ascii="Arial" w:hAnsi="Arial" w:cs="Arial"/>
          <w:b w:val="0"/>
          <w:sz w:val="24"/>
          <w:szCs w:val="24"/>
        </w:rPr>
        <w:t xml:space="preserve">  1.1.1. в разделе «Отраслевые (функциональные) структурные подразделения администрации Приаргунского муниципального округа Забайкальского края» после слов «Отдел по кадровой работе» добавить слова «Отдел по делам архивов администрации Приаргунского муниципального округа Забайкальского края»</w:t>
      </w:r>
      <w:r w:rsidR="004D3424" w:rsidRPr="006A5991">
        <w:rPr>
          <w:rFonts w:ascii="Arial" w:hAnsi="Arial" w:cs="Arial"/>
          <w:b w:val="0"/>
          <w:sz w:val="24"/>
          <w:szCs w:val="24"/>
        </w:rPr>
        <w:t>.</w:t>
      </w:r>
    </w:p>
    <w:p w:rsidR="0059230A" w:rsidRPr="006A5991" w:rsidRDefault="0059230A" w:rsidP="006A5991">
      <w:pPr>
        <w:pStyle w:val="a3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A5991">
        <w:rPr>
          <w:rFonts w:ascii="Arial" w:hAnsi="Arial" w:cs="Arial"/>
          <w:b w:val="0"/>
          <w:sz w:val="24"/>
          <w:szCs w:val="24"/>
        </w:rPr>
        <w:t>2. Настоящее решение вступает в силу после его официального опубликования (обнародования).</w:t>
      </w:r>
    </w:p>
    <w:p w:rsidR="0059230A" w:rsidRPr="006A5991" w:rsidRDefault="0059230A" w:rsidP="0059230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A5991">
        <w:rPr>
          <w:rFonts w:ascii="Arial" w:hAnsi="Arial" w:cs="Arial"/>
          <w:color w:val="000000"/>
          <w:sz w:val="24"/>
          <w:szCs w:val="24"/>
        </w:rPr>
        <w:t>3. Настоящее решение опубликовать на официальном сайте Приаргунского муниципального округа в сети «Интернет» https://priarg.75.ru/.</w:t>
      </w:r>
    </w:p>
    <w:p w:rsidR="004D3424" w:rsidRPr="006A5991" w:rsidRDefault="004D3424" w:rsidP="0059230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4D3424" w:rsidRDefault="004D3424" w:rsidP="0059230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6A5991" w:rsidRPr="006A5991" w:rsidRDefault="006A5991" w:rsidP="0059230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59230A" w:rsidRPr="006A5991" w:rsidRDefault="0059230A" w:rsidP="0059230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6A5991">
        <w:rPr>
          <w:rFonts w:ascii="Arial" w:hAnsi="Arial" w:cs="Arial"/>
          <w:sz w:val="24"/>
          <w:szCs w:val="24"/>
        </w:rPr>
        <w:t xml:space="preserve">Глава Приаргунского </w:t>
      </w:r>
    </w:p>
    <w:p w:rsidR="0059230A" w:rsidRPr="006A5991" w:rsidRDefault="0059230A" w:rsidP="0059230A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6A5991">
        <w:rPr>
          <w:rFonts w:ascii="Arial" w:hAnsi="Arial" w:cs="Arial"/>
          <w:sz w:val="24"/>
          <w:szCs w:val="24"/>
        </w:rPr>
        <w:t>муниципального округа</w:t>
      </w:r>
    </w:p>
    <w:p w:rsidR="0059230A" w:rsidRPr="006A5991" w:rsidRDefault="0059230A" w:rsidP="0059230A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6A5991">
        <w:rPr>
          <w:rFonts w:ascii="Arial" w:hAnsi="Arial" w:cs="Arial"/>
          <w:sz w:val="24"/>
          <w:szCs w:val="24"/>
        </w:rPr>
        <w:t>Забайкальского края                                                                           Е.В. Логунов</w:t>
      </w:r>
    </w:p>
    <w:p w:rsidR="00DD7BE6" w:rsidRPr="006A5991" w:rsidRDefault="00DD7BE6" w:rsidP="006A5991">
      <w:pPr>
        <w:ind w:firstLine="0"/>
        <w:rPr>
          <w:rFonts w:ascii="Arial" w:hAnsi="Arial" w:cs="Arial"/>
        </w:rPr>
      </w:pPr>
    </w:p>
    <w:sectPr w:rsidR="00DD7BE6" w:rsidRPr="006A5991" w:rsidSect="006A5991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0A"/>
    <w:rsid w:val="004D3424"/>
    <w:rsid w:val="0059230A"/>
    <w:rsid w:val="005D6379"/>
    <w:rsid w:val="006A5991"/>
    <w:rsid w:val="00DD7BE6"/>
    <w:rsid w:val="00E6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73379-9919-4148-817D-7A0BC5B3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30A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923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59230A"/>
    <w:pPr>
      <w:spacing w:after="0" w:line="360" w:lineRule="auto"/>
      <w:ind w:firstLine="0"/>
      <w:jc w:val="center"/>
    </w:pPr>
    <w:rPr>
      <w:rFonts w:eastAsia="Times New Roman"/>
      <w:b/>
      <w:bCs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5923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headertext">
    <w:name w:val="headertext"/>
    <w:basedOn w:val="a"/>
    <w:rsid w:val="0059230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59230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5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599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Ardor</dc:creator>
  <cp:lastModifiedBy>User</cp:lastModifiedBy>
  <cp:revision>2</cp:revision>
  <cp:lastPrinted>2024-02-27T23:50:00Z</cp:lastPrinted>
  <dcterms:created xsi:type="dcterms:W3CDTF">2024-02-27T23:53:00Z</dcterms:created>
  <dcterms:modified xsi:type="dcterms:W3CDTF">2024-02-27T23:53:00Z</dcterms:modified>
</cp:coreProperties>
</file>