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321" w:rsidRPr="00836321" w:rsidRDefault="00836321" w:rsidP="0083632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Batang" w:hAnsi="Times New Roman" w:cs="Times New Roman"/>
          <w:b/>
          <w:sz w:val="32"/>
          <w:szCs w:val="32"/>
          <w:lang w:eastAsia="ko-KR"/>
        </w:rPr>
      </w:pPr>
      <w:r w:rsidRPr="00836321">
        <w:rPr>
          <w:rFonts w:ascii="Times New Roman" w:eastAsia="Batang" w:hAnsi="Times New Roman" w:cs="Times New Roman"/>
          <w:b/>
          <w:sz w:val="32"/>
          <w:szCs w:val="32"/>
          <w:lang w:eastAsia="ko-KR"/>
        </w:rPr>
        <w:t>АДМИНИСТРАЦИЯ ПРИАРГУНСКОГО МУНИЦИПАЛЬНОГО ОКРУГА ЗАБАЙКАЛЬСКОГО КРАЯ</w:t>
      </w:r>
    </w:p>
    <w:p w:rsidR="00836321" w:rsidRPr="00836321" w:rsidRDefault="00836321" w:rsidP="0083632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Batang" w:hAnsi="Times New Roman" w:cs="Times New Roman"/>
          <w:b/>
          <w:sz w:val="32"/>
          <w:szCs w:val="32"/>
          <w:lang w:eastAsia="ko-KR"/>
        </w:rPr>
      </w:pPr>
    </w:p>
    <w:p w:rsidR="00836321" w:rsidRPr="00836321" w:rsidRDefault="00836321" w:rsidP="0083632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Batang" w:hAnsi="Times New Roman" w:cs="Times New Roman"/>
          <w:b/>
          <w:sz w:val="32"/>
          <w:szCs w:val="32"/>
          <w:lang w:eastAsia="ko-KR"/>
        </w:rPr>
      </w:pPr>
      <w:r w:rsidRPr="00836321">
        <w:rPr>
          <w:rFonts w:ascii="Times New Roman" w:eastAsia="Batang" w:hAnsi="Times New Roman" w:cs="Times New Roman"/>
          <w:b/>
          <w:sz w:val="32"/>
          <w:szCs w:val="32"/>
          <w:lang w:eastAsia="ko-KR"/>
        </w:rPr>
        <w:t>ПОСТАНОВЛЕНИЕ</w:t>
      </w:r>
    </w:p>
    <w:p w:rsidR="00836321" w:rsidRPr="00836321" w:rsidRDefault="00836321" w:rsidP="0083632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836321" w:rsidRPr="00836321" w:rsidRDefault="00836321" w:rsidP="0083632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836321" w:rsidRPr="00836321" w:rsidRDefault="004177EC" w:rsidP="00836321">
      <w:pPr>
        <w:tabs>
          <w:tab w:val="left" w:pos="73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07 </w:t>
      </w:r>
      <w:r w:rsidR="00836321" w:rsidRPr="0083632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марта 2024 г.                  </w:t>
      </w:r>
      <w:r w:rsidR="008D4D1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</w:t>
      </w:r>
      <w:r w:rsidR="00836321" w:rsidRPr="0083632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                                </w:t>
      </w:r>
      <w:r w:rsidR="008D4D1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</w:t>
      </w:r>
      <w:r w:rsidR="00836321" w:rsidRPr="0083632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№ 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319</w:t>
      </w:r>
      <w:bookmarkStart w:id="0" w:name="_GoBack"/>
      <w:bookmarkEnd w:id="0"/>
      <w:r w:rsidR="00836321" w:rsidRPr="0083632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</w:t>
      </w:r>
    </w:p>
    <w:p w:rsidR="00836321" w:rsidRPr="00836321" w:rsidRDefault="00836321" w:rsidP="00836321">
      <w:pPr>
        <w:tabs>
          <w:tab w:val="left" w:pos="733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836321" w:rsidRPr="00836321" w:rsidRDefault="00836321" w:rsidP="00836321">
      <w:pPr>
        <w:tabs>
          <w:tab w:val="left" w:pos="733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836321" w:rsidRPr="00836321" w:rsidRDefault="00836321" w:rsidP="0083632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836321">
        <w:rPr>
          <w:rFonts w:ascii="Times New Roman" w:eastAsia="Batang" w:hAnsi="Times New Roman" w:cs="Times New Roman"/>
          <w:sz w:val="28"/>
          <w:szCs w:val="28"/>
          <w:lang w:eastAsia="ko-KR"/>
        </w:rPr>
        <w:t>п.г.т. Приаргунск</w:t>
      </w:r>
    </w:p>
    <w:p w:rsidR="00836321" w:rsidRPr="00836321" w:rsidRDefault="00836321" w:rsidP="00836321">
      <w:pPr>
        <w:spacing w:after="0" w:line="48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F44" w:rsidRDefault="00836321" w:rsidP="00836321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363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</w:t>
      </w:r>
      <w:r w:rsidR="00491F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внесении изменений в постановление</w:t>
      </w:r>
      <w:r w:rsidRPr="008363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администрации Приаргунского муниципального округа Забайкальского края</w:t>
      </w:r>
      <w:r w:rsidR="00491F61" w:rsidRPr="00491F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1F61" w:rsidRPr="00491F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от 25 сентября 2023 года № 661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</w:t>
      </w:r>
    </w:p>
    <w:p w:rsidR="00836321" w:rsidRDefault="00491F61" w:rsidP="008D4D18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91F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 социальными сертификатами»</w:t>
      </w:r>
    </w:p>
    <w:p w:rsidR="008D4D18" w:rsidRDefault="008D4D18" w:rsidP="008D4D18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D4D18" w:rsidRPr="00836321" w:rsidRDefault="008D4D18" w:rsidP="008D4D18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321" w:rsidRPr="00836321" w:rsidRDefault="00AC6F44" w:rsidP="00AC6F4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6321" w:rsidRPr="00836321">
        <w:rPr>
          <w:rFonts w:ascii="Times New Roman" w:eastAsia="Calibri" w:hAnsi="Times New Roman" w:cs="Times New Roman"/>
          <w:sz w:val="28"/>
          <w:szCs w:val="28"/>
        </w:rPr>
        <w:t>В целях приведения действующих актов в соответствие с особенностями работы государственных, региональных и иных информационных систем, в соответствии с Федеральным законом от 13 июля 2020 года № 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Федеральным законом от 29 декабря 2012 года № 273-ФЗ «Об образовании в Российской Федерации», постановлением администрации Приаргунского муниципального округа Забайкальского края от 20 сентября 2023 года № 621 «Об организации оказания муниципальных услуг в социальной сфере на территории муниципального образования»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836321" w:rsidRPr="00836321">
        <w:rPr>
          <w:rFonts w:ascii="Times New Roman" w:eastAsia="Calibri" w:hAnsi="Times New Roman" w:cs="Times New Roman"/>
          <w:sz w:val="28"/>
          <w:szCs w:val="28"/>
        </w:rPr>
        <w:t xml:space="preserve"> администрация Приаргунского муниципального округа Забайкальского края постановляет:</w:t>
      </w:r>
    </w:p>
    <w:p w:rsidR="00836321" w:rsidRPr="006B1EE5" w:rsidRDefault="00836321" w:rsidP="00836321">
      <w:pPr>
        <w:tabs>
          <w:tab w:val="left" w:pos="709"/>
        </w:tabs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B1EE5">
        <w:rPr>
          <w:rFonts w:ascii="Times New Roman" w:eastAsia="Calibri" w:hAnsi="Times New Roman" w:cs="Times New Roman"/>
          <w:sz w:val="28"/>
          <w:szCs w:val="28"/>
        </w:rPr>
        <w:t>1.</w:t>
      </w:r>
      <w:r w:rsidRPr="006B1EE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Внести </w:t>
      </w:r>
      <w:r w:rsidRPr="006B1EE5">
        <w:rPr>
          <w:rFonts w:ascii="Times New Roman" w:eastAsia="Calibri" w:hAnsi="Times New Roman" w:cs="Times New Roman"/>
          <w:sz w:val="28"/>
          <w:szCs w:val="28"/>
        </w:rPr>
        <w:t>в постановление администрации Приаргунского муниципального округ</w:t>
      </w:r>
      <w:r>
        <w:rPr>
          <w:rFonts w:ascii="Times New Roman" w:eastAsia="Calibri" w:hAnsi="Times New Roman" w:cs="Times New Roman"/>
          <w:sz w:val="28"/>
          <w:szCs w:val="28"/>
        </w:rPr>
        <w:t>а Забайкальского края от 25 сентября 2023 года № 661</w:t>
      </w:r>
      <w:r w:rsidRPr="006B1EE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0D61B7">
        <w:rPr>
          <w:rFonts w:ascii="Times New Roman" w:hAnsi="Times New Roman" w:cs="Times New Roman"/>
          <w:sz w:val="28"/>
          <w:szCs w:val="28"/>
        </w:rPr>
        <w:t>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</w:t>
      </w:r>
      <w:r w:rsidRPr="006B1EE5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6B1EE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следующие изменения:</w:t>
      </w:r>
    </w:p>
    <w:p w:rsidR="006B59FD" w:rsidRPr="00BC3A54" w:rsidRDefault="00AC6F44" w:rsidP="006B59FD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8D4D1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приложении № 1 «</w:t>
      </w:r>
      <w:r w:rsidR="006B59FD" w:rsidRPr="00BC3A54">
        <w:rPr>
          <w:rFonts w:ascii="Times New Roman" w:hAnsi="Times New Roman" w:cs="Times New Roman"/>
          <w:sz w:val="28"/>
          <w:szCs w:val="28"/>
        </w:rPr>
        <w:t>Правила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B59FD" w:rsidRPr="00BC3A5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B59FD" w:rsidRPr="00AC6F44" w:rsidRDefault="00AC6F44" w:rsidP="00AC6F44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C6F44">
        <w:rPr>
          <w:rFonts w:ascii="Times New Roman" w:hAnsi="Times New Roman" w:cs="Times New Roman"/>
          <w:sz w:val="28"/>
          <w:szCs w:val="28"/>
        </w:rPr>
        <w:lastRenderedPageBreak/>
        <w:t xml:space="preserve">1.1.1. </w:t>
      </w:r>
      <w:r w:rsidR="006B59FD" w:rsidRPr="00AC6F44">
        <w:rPr>
          <w:rFonts w:ascii="Times New Roman" w:hAnsi="Times New Roman" w:cs="Times New Roman"/>
          <w:sz w:val="28"/>
          <w:szCs w:val="28"/>
        </w:rPr>
        <w:t>подпункт 3 пункта 2 изложить в следующей редакции:</w:t>
      </w:r>
    </w:p>
    <w:p w:rsidR="006B59FD" w:rsidRPr="00BC3A54" w:rsidRDefault="006B59FD" w:rsidP="006B59F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A54">
        <w:rPr>
          <w:rFonts w:ascii="Times New Roman" w:hAnsi="Times New Roman" w:cs="Times New Roman"/>
          <w:sz w:val="28"/>
          <w:szCs w:val="28"/>
        </w:rPr>
        <w:t>«3) исполнитель муниципальных услуг (далее – исполнитель услуг) – юридическое лицо, в том числе государственное (муниципальное) учреждение, либо индивидуальный предприниматель – производитель товаров, работ, услуг, включённый в реестр исполнителей муниципальной услуги «</w:t>
      </w:r>
      <w:r w:rsidRPr="006B59FD">
        <w:rPr>
          <w:rStyle w:val="a5"/>
          <w:rFonts w:ascii="Times New Roman" w:hAnsi="Times New Roman"/>
          <w:bCs/>
          <w:color w:val="auto"/>
          <w:sz w:val="28"/>
          <w:szCs w:val="28"/>
        </w:rPr>
        <w:t>Реализация дополнительных общеразвивающих программ</w:t>
      </w:r>
      <w:r w:rsidRPr="006B59FD">
        <w:rPr>
          <w:rStyle w:val="a5"/>
          <w:rFonts w:ascii="Times New Roman" w:hAnsi="Times New Roman"/>
          <w:color w:val="auto"/>
          <w:sz w:val="28"/>
          <w:szCs w:val="28"/>
        </w:rPr>
        <w:t>»</w:t>
      </w:r>
      <w:r w:rsidRPr="006B59FD">
        <w:rPr>
          <w:rFonts w:ascii="Times New Roman" w:hAnsi="Times New Roman" w:cs="Times New Roman"/>
          <w:sz w:val="28"/>
          <w:szCs w:val="28"/>
        </w:rPr>
        <w:t xml:space="preserve"> </w:t>
      </w:r>
      <w:r w:rsidRPr="00BC3A54">
        <w:rPr>
          <w:rFonts w:ascii="Times New Roman" w:hAnsi="Times New Roman" w:cs="Times New Roman"/>
          <w:sz w:val="28"/>
          <w:szCs w:val="28"/>
        </w:rPr>
        <w:t>в соответствии с социальным сертификатом на основании соглашения, заключённого по результатам отбора исполнителей услуг в соответствии с Федеральным законом № 189-ФЗ (далее – соглашение в соответствии с сертификатом)</w:t>
      </w:r>
      <w:r w:rsidR="00AC6F44">
        <w:rPr>
          <w:rFonts w:ascii="Times New Roman" w:hAnsi="Times New Roman" w:cs="Times New Roman"/>
          <w:sz w:val="28"/>
          <w:szCs w:val="28"/>
        </w:rPr>
        <w:t xml:space="preserve"> </w:t>
      </w:r>
      <w:r w:rsidRPr="00BC3A54">
        <w:rPr>
          <w:rFonts w:ascii="Times New Roman" w:hAnsi="Times New Roman" w:cs="Times New Roman"/>
          <w:sz w:val="28"/>
          <w:szCs w:val="28"/>
        </w:rPr>
        <w:t>»;</w:t>
      </w:r>
    </w:p>
    <w:p w:rsidR="006B59FD" w:rsidRPr="00AC6F44" w:rsidRDefault="00AC6F44" w:rsidP="00AC6F44">
      <w:pPr>
        <w:pStyle w:val="a3"/>
        <w:numPr>
          <w:ilvl w:val="2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B59FD" w:rsidRPr="00AC6F44">
        <w:rPr>
          <w:rFonts w:ascii="Times New Roman" w:hAnsi="Times New Roman" w:cs="Times New Roman"/>
          <w:sz w:val="28"/>
          <w:szCs w:val="28"/>
        </w:rPr>
        <w:t xml:space="preserve">ункт 4 </w:t>
      </w:r>
      <w:r>
        <w:rPr>
          <w:rFonts w:ascii="Times New Roman" w:hAnsi="Times New Roman" w:cs="Times New Roman"/>
          <w:sz w:val="28"/>
          <w:szCs w:val="28"/>
        </w:rPr>
        <w:t>дополнить подпунктом 3</w:t>
      </w:r>
      <w:r w:rsidR="006B59FD" w:rsidRPr="00AC6F44">
        <w:rPr>
          <w:rFonts w:ascii="Times New Roman" w:hAnsi="Times New Roman" w:cs="Times New Roman"/>
          <w:sz w:val="28"/>
          <w:szCs w:val="28"/>
        </w:rPr>
        <w:t xml:space="preserve"> следующе</w:t>
      </w:r>
      <w:r>
        <w:rPr>
          <w:rFonts w:ascii="Times New Roman" w:hAnsi="Times New Roman" w:cs="Times New Roman"/>
          <w:sz w:val="28"/>
          <w:szCs w:val="28"/>
        </w:rPr>
        <w:t>го содержания:</w:t>
      </w:r>
      <w:r w:rsidR="006B59FD" w:rsidRPr="00AC6F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9FD" w:rsidRPr="00BC3A54" w:rsidRDefault="006B59FD" w:rsidP="006B59F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A54">
        <w:rPr>
          <w:rFonts w:ascii="Times New Roman" w:hAnsi="Times New Roman" w:cs="Times New Roman"/>
          <w:sz w:val="28"/>
          <w:szCs w:val="28"/>
        </w:rPr>
        <w:t xml:space="preserve">«Норматив обеспечения (номинал) социального сертификата, </w:t>
      </w:r>
      <w:r w:rsidRPr="00BC3A54">
        <w:rPr>
          <w:rFonts w:ascii="Times New Roman" w:hAnsi="Times New Roman" w:cs="Times New Roman"/>
          <w:sz w:val="28"/>
          <w:szCs w:val="28"/>
          <w:lang w:bidi="ru-RU"/>
        </w:rPr>
        <w:t>объём обеспечения социальных сертификатов</w:t>
      </w:r>
      <w:r w:rsidRPr="00BC3A54">
        <w:rPr>
          <w:rFonts w:ascii="Times New Roman" w:hAnsi="Times New Roman" w:cs="Times New Roman"/>
          <w:sz w:val="28"/>
          <w:szCs w:val="28"/>
        </w:rPr>
        <w:t xml:space="preserve"> устанавливаются программой персонифицированного финансирования, утверждаемой нормативным правовым актом уполномоченного органа ежегодно до начала очередного финансового года, определяемого как период действия программы персониф</w:t>
      </w:r>
      <w:r w:rsidR="00AC6F44">
        <w:rPr>
          <w:rFonts w:ascii="Times New Roman" w:hAnsi="Times New Roman" w:cs="Times New Roman"/>
          <w:sz w:val="28"/>
          <w:szCs w:val="28"/>
        </w:rPr>
        <w:t>ицированного финансирования</w:t>
      </w:r>
      <w:r w:rsidRPr="00BC3A54">
        <w:rPr>
          <w:rFonts w:ascii="Times New Roman" w:hAnsi="Times New Roman" w:cs="Times New Roman"/>
          <w:sz w:val="28"/>
          <w:szCs w:val="28"/>
        </w:rPr>
        <w:t>»;</w:t>
      </w:r>
    </w:p>
    <w:p w:rsidR="006B59FD" w:rsidRPr="00AC6F44" w:rsidRDefault="006B59FD" w:rsidP="00AC6F44">
      <w:pPr>
        <w:pStyle w:val="a3"/>
        <w:numPr>
          <w:ilvl w:val="2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44">
        <w:rPr>
          <w:rFonts w:ascii="Times New Roman" w:hAnsi="Times New Roman" w:cs="Times New Roman"/>
          <w:sz w:val="28"/>
          <w:szCs w:val="28"/>
        </w:rPr>
        <w:t xml:space="preserve">пункт 9 изложить в </w:t>
      </w:r>
      <w:r w:rsidR="00AC6F44">
        <w:rPr>
          <w:rFonts w:ascii="Times New Roman" w:hAnsi="Times New Roman" w:cs="Times New Roman"/>
          <w:sz w:val="28"/>
          <w:szCs w:val="28"/>
        </w:rPr>
        <w:t>новой</w:t>
      </w:r>
      <w:r w:rsidRPr="00AC6F44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6B59FD" w:rsidRDefault="00AC6F44" w:rsidP="006B59F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bookmarkStart w:id="1" w:name="_Ref114175421"/>
      <w:r w:rsidR="006B59FD" w:rsidRPr="00BC3A54"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="006B59FD" w:rsidRPr="00BC3A54"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 w:rsidR="006B59FD" w:rsidRPr="00BC3A54">
        <w:rPr>
          <w:rFonts w:ascii="Times New Roman" w:hAnsi="Times New Roman" w:cs="Times New Roman"/>
          <w:sz w:val="28"/>
          <w:szCs w:val="28"/>
        </w:rPr>
        <w:t xml:space="preserve"> в нём, подписывается электронной подписью лица, имеющего право действовать от имени уполномоченного органа</w:t>
      </w:r>
      <w:bookmarkEnd w:id="1"/>
      <w:r w:rsidR="006B59FD" w:rsidRPr="00BC3A54">
        <w:rPr>
          <w:rFonts w:ascii="Times New Roman" w:hAnsi="Times New Roman" w:cs="Times New Roman"/>
          <w:sz w:val="28"/>
          <w:szCs w:val="28"/>
        </w:rPr>
        <w:t>».</w:t>
      </w:r>
    </w:p>
    <w:p w:rsidR="006B59FD" w:rsidRPr="00AC6F44" w:rsidRDefault="00AC6F44" w:rsidP="004F0EB9">
      <w:pPr>
        <w:pStyle w:val="a3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F44">
        <w:rPr>
          <w:rFonts w:ascii="Times New Roman" w:hAnsi="Times New Roman" w:cs="Times New Roman"/>
          <w:sz w:val="28"/>
          <w:szCs w:val="28"/>
        </w:rPr>
        <w:t xml:space="preserve">В приложение № 2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B59FD" w:rsidRPr="00AC6F44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B59FD" w:rsidRPr="00AC6F44">
        <w:rPr>
          <w:rFonts w:ascii="Times New Roman" w:hAnsi="Times New Roman" w:cs="Times New Roman"/>
          <w:sz w:val="28"/>
          <w:szCs w:val="28"/>
        </w:rPr>
        <w:t>к формирования реестра исполнителей муниципальной услуги «Реализация дополнительных общеразвивающих программ» в соответствии с социальным сертификатом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B59FD" w:rsidRPr="00AC6F44">
        <w:rPr>
          <w:rFonts w:ascii="Times New Roman" w:hAnsi="Times New Roman" w:cs="Times New Roman"/>
          <w:sz w:val="28"/>
          <w:szCs w:val="28"/>
        </w:rPr>
        <w:t>:</w:t>
      </w:r>
    </w:p>
    <w:p w:rsidR="006B59FD" w:rsidRPr="00AD45F6" w:rsidRDefault="006B59FD" w:rsidP="00AD45F6">
      <w:pPr>
        <w:pStyle w:val="a3"/>
        <w:numPr>
          <w:ilvl w:val="2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5F6">
        <w:rPr>
          <w:rFonts w:ascii="Times New Roman" w:hAnsi="Times New Roman" w:cs="Times New Roman"/>
          <w:sz w:val="28"/>
          <w:szCs w:val="28"/>
        </w:rPr>
        <w:t>пункт 2.7 дополнить абзацем четвёртым следующего содержания:</w:t>
      </w:r>
    </w:p>
    <w:p w:rsidR="006B59FD" w:rsidRPr="00BC3A54" w:rsidRDefault="006B59FD" w:rsidP="006B59F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A54">
        <w:rPr>
          <w:rFonts w:ascii="Times New Roman" w:hAnsi="Times New Roman" w:cs="Times New Roman"/>
          <w:sz w:val="28"/>
          <w:szCs w:val="28"/>
        </w:rPr>
        <w:t>«Заключение соглашения в соответствии с сертификатом осуществляется в порядке и в сроки, установленные постановлением администрации муниципального образования в соответствии с частью 3 статьи 21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сфере»;</w:t>
      </w:r>
    </w:p>
    <w:p w:rsidR="00836321" w:rsidRPr="003E3EF4" w:rsidRDefault="003E3EF4" w:rsidP="00AD45F6">
      <w:pPr>
        <w:pStyle w:val="a3"/>
        <w:numPr>
          <w:ilvl w:val="2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5</w:t>
      </w:r>
      <w:r w:rsidR="006B59FD" w:rsidRPr="003E3EF4">
        <w:rPr>
          <w:rFonts w:ascii="Times New Roman" w:hAnsi="Times New Roman" w:cs="Times New Roman"/>
          <w:sz w:val="28"/>
          <w:szCs w:val="28"/>
        </w:rPr>
        <w:t>.4 слово «направляет» исключить.</w:t>
      </w:r>
    </w:p>
    <w:p w:rsidR="00836321" w:rsidRPr="00836321" w:rsidRDefault="00836321" w:rsidP="00836321">
      <w:pPr>
        <w:pStyle w:val="a3"/>
        <w:numPr>
          <w:ilvl w:val="0"/>
          <w:numId w:val="3"/>
        </w:numPr>
        <w:tabs>
          <w:tab w:val="left" w:pos="709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32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 и распространяет сво</w:t>
      </w:r>
      <w:r w:rsidR="004F0EB9">
        <w:rPr>
          <w:rFonts w:ascii="Times New Roman" w:hAnsi="Times New Roman" w:cs="Times New Roman"/>
          <w:sz w:val="28"/>
          <w:szCs w:val="28"/>
        </w:rPr>
        <w:t>ё</w:t>
      </w:r>
      <w:r w:rsidRPr="00836321">
        <w:rPr>
          <w:rFonts w:ascii="Times New Roman" w:hAnsi="Times New Roman" w:cs="Times New Roman"/>
          <w:sz w:val="28"/>
          <w:szCs w:val="28"/>
        </w:rPr>
        <w:t xml:space="preserve"> действие на правоотношения, возникшие с 1 января 2024 года.</w:t>
      </w:r>
    </w:p>
    <w:p w:rsidR="00836321" w:rsidRPr="00836321" w:rsidRDefault="00836321" w:rsidP="006B59FD">
      <w:pPr>
        <w:pStyle w:val="a3"/>
        <w:numPr>
          <w:ilvl w:val="0"/>
          <w:numId w:val="3"/>
        </w:numPr>
        <w:tabs>
          <w:tab w:val="left" w:pos="993"/>
          <w:tab w:val="left" w:pos="1276"/>
          <w:tab w:val="left" w:pos="170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321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сайте Приаргунского муниципального округа Забайкальского края в информационно-телекоммуникационной сети «Интернет» (</w:t>
      </w:r>
      <w:proofErr w:type="spellStart"/>
      <w:r w:rsidRPr="00836321">
        <w:rPr>
          <w:rFonts w:ascii="Times New Roman" w:hAnsi="Times New Roman" w:cs="Times New Roman"/>
          <w:sz w:val="28"/>
          <w:szCs w:val="28"/>
        </w:rPr>
        <w:t>httpps</w:t>
      </w:r>
      <w:proofErr w:type="spellEnd"/>
      <w:r w:rsidRPr="00836321">
        <w:rPr>
          <w:rFonts w:ascii="Times New Roman" w:hAnsi="Times New Roman" w:cs="Times New Roman"/>
          <w:sz w:val="28"/>
          <w:szCs w:val="28"/>
        </w:rPr>
        <w:t>://priarg.75/</w:t>
      </w:r>
      <w:proofErr w:type="spellStart"/>
      <w:r w:rsidRPr="00836321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836321">
        <w:rPr>
          <w:rFonts w:ascii="Times New Roman" w:hAnsi="Times New Roman" w:cs="Times New Roman"/>
          <w:sz w:val="28"/>
          <w:szCs w:val="28"/>
        </w:rPr>
        <w:t>).</w:t>
      </w:r>
    </w:p>
    <w:p w:rsidR="00836321" w:rsidRPr="000D61B7" w:rsidRDefault="00836321" w:rsidP="0083632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321" w:rsidRDefault="00836321" w:rsidP="0083632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EB9" w:rsidRPr="000D61B7" w:rsidRDefault="004F0EB9" w:rsidP="0083632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321" w:rsidRDefault="00836321" w:rsidP="0083632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1B7">
        <w:rPr>
          <w:rFonts w:ascii="Times New Roman" w:hAnsi="Times New Roman" w:cs="Times New Roman"/>
          <w:sz w:val="28"/>
          <w:szCs w:val="28"/>
        </w:rPr>
        <w:t xml:space="preserve">Глава Приаргунского </w:t>
      </w:r>
    </w:p>
    <w:p w:rsidR="00836321" w:rsidRPr="000D61B7" w:rsidRDefault="00836321" w:rsidP="0083632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1B7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836321" w:rsidRPr="000D61B7" w:rsidRDefault="004F0EB9" w:rsidP="0083632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836321" w:rsidRPr="000D61B7">
        <w:rPr>
          <w:rFonts w:ascii="Times New Roman" w:hAnsi="Times New Roman" w:cs="Times New Roman"/>
          <w:sz w:val="28"/>
          <w:szCs w:val="28"/>
        </w:rPr>
        <w:tab/>
      </w:r>
      <w:r w:rsidR="00836321" w:rsidRPr="000D61B7">
        <w:rPr>
          <w:rFonts w:ascii="Times New Roman" w:hAnsi="Times New Roman" w:cs="Times New Roman"/>
          <w:sz w:val="28"/>
          <w:szCs w:val="28"/>
        </w:rPr>
        <w:tab/>
      </w:r>
      <w:r w:rsidR="00836321" w:rsidRPr="000D61B7">
        <w:rPr>
          <w:rFonts w:ascii="Times New Roman" w:hAnsi="Times New Roman" w:cs="Times New Roman"/>
          <w:sz w:val="28"/>
          <w:szCs w:val="28"/>
        </w:rPr>
        <w:tab/>
      </w:r>
      <w:r w:rsidR="00836321" w:rsidRPr="000D61B7">
        <w:rPr>
          <w:rFonts w:ascii="Times New Roman" w:hAnsi="Times New Roman" w:cs="Times New Roman"/>
          <w:sz w:val="28"/>
          <w:szCs w:val="28"/>
        </w:rPr>
        <w:tab/>
      </w:r>
      <w:r w:rsidR="00836321" w:rsidRPr="000D61B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Е.</w:t>
      </w:r>
      <w:r w:rsidR="00836321" w:rsidRPr="000D61B7">
        <w:rPr>
          <w:rFonts w:ascii="Times New Roman" w:hAnsi="Times New Roman" w:cs="Times New Roman"/>
          <w:sz w:val="28"/>
          <w:szCs w:val="28"/>
        </w:rPr>
        <w:t>В. Логунов</w:t>
      </w:r>
    </w:p>
    <w:p w:rsidR="00CA498F" w:rsidRDefault="00CA498F"/>
    <w:sectPr w:rsidR="00CA498F" w:rsidSect="00AF2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F30E0"/>
    <w:multiLevelType w:val="multilevel"/>
    <w:tmpl w:val="8394360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 w15:restartNumberingAfterBreak="0">
    <w:nsid w:val="23EF4D4A"/>
    <w:multiLevelType w:val="multilevel"/>
    <w:tmpl w:val="930839D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" w15:restartNumberingAfterBreak="0">
    <w:nsid w:val="40A715EE"/>
    <w:multiLevelType w:val="multilevel"/>
    <w:tmpl w:val="1D28DC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" w15:restartNumberingAfterBreak="0">
    <w:nsid w:val="4B3E5682"/>
    <w:multiLevelType w:val="multilevel"/>
    <w:tmpl w:val="F522AE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76" w:hanging="2160"/>
      </w:pPr>
      <w:rPr>
        <w:rFonts w:hint="default"/>
      </w:rPr>
    </w:lvl>
  </w:abstractNum>
  <w:abstractNum w:abstractNumId="4" w15:restartNumberingAfterBreak="0">
    <w:nsid w:val="5ABA5D1D"/>
    <w:multiLevelType w:val="hybridMultilevel"/>
    <w:tmpl w:val="7FE269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4526F2"/>
    <w:multiLevelType w:val="hybridMultilevel"/>
    <w:tmpl w:val="CEC6FD70"/>
    <w:lvl w:ilvl="0" w:tplc="B6D22A66">
      <w:start w:val="1"/>
      <w:numFmt w:val="decimal"/>
      <w:lvlText w:val="%1)"/>
      <w:lvlJc w:val="left"/>
      <w:pPr>
        <w:ind w:left="10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B2528A3"/>
    <w:multiLevelType w:val="hybridMultilevel"/>
    <w:tmpl w:val="79400EEC"/>
    <w:lvl w:ilvl="0" w:tplc="F6E8AE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B5F2B1E6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B110565"/>
    <w:multiLevelType w:val="hybridMultilevel"/>
    <w:tmpl w:val="1C7286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AE0E4FA">
      <w:start w:val="1"/>
      <w:numFmt w:val="decimal"/>
      <w:lvlText w:val="%2."/>
      <w:lvlJc w:val="left"/>
      <w:pPr>
        <w:ind w:left="1530" w:hanging="4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6A39"/>
    <w:rsid w:val="002E746A"/>
    <w:rsid w:val="003E3EF4"/>
    <w:rsid w:val="004177EC"/>
    <w:rsid w:val="0047000B"/>
    <w:rsid w:val="00491F61"/>
    <w:rsid w:val="00496A39"/>
    <w:rsid w:val="004F0EB9"/>
    <w:rsid w:val="005F4209"/>
    <w:rsid w:val="00680F30"/>
    <w:rsid w:val="006B59FD"/>
    <w:rsid w:val="00836321"/>
    <w:rsid w:val="008D4D18"/>
    <w:rsid w:val="00AC6F44"/>
    <w:rsid w:val="00AD45F6"/>
    <w:rsid w:val="00AF2AC6"/>
    <w:rsid w:val="00C91C30"/>
    <w:rsid w:val="00CA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D00C9"/>
  <w15:docId w15:val="{E97BC456-9159-4903-B7EA-680AD0465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836321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836321"/>
  </w:style>
  <w:style w:type="character" w:customStyle="1" w:styleId="a5">
    <w:name w:val="Гипертекстовая ссылка"/>
    <w:basedOn w:val="a0"/>
    <w:uiPriority w:val="99"/>
    <w:rsid w:val="006B59FD"/>
    <w:rPr>
      <w:rFonts w:cs="Times New Roman"/>
      <w:b w:val="0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3E3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3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8B042-DD22-4E86-A2F8-DF431AC68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2024-03-06T00:54:00Z</cp:lastPrinted>
  <dcterms:created xsi:type="dcterms:W3CDTF">2024-03-04T08:13:00Z</dcterms:created>
  <dcterms:modified xsi:type="dcterms:W3CDTF">2024-03-14T01:25:00Z</dcterms:modified>
</cp:coreProperties>
</file>