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B4" w:rsidRDefault="00F26F6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741D73" w:rsidRDefault="00741D73" w:rsidP="00F26F61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612pt;height:11in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" fillcolor="#fdfdfd" stroked="f">
                <v:path arrowok="t"/>
                <o:lock v:ext="edit" rotation="t" position="t"/>
                <v:textbox>
                  <w:txbxContent>
                    <w:p w:rsidR="00741D73" w:rsidRDefault="00741D73" w:rsidP="00F26F61"/>
                  </w:txbxContent>
                </v:textbox>
                <w10:wrap anchorx="page" anchory="page"/>
              </v:rect>
            </w:pict>
          </mc:Fallback>
        </mc:AlternateContent>
      </w:r>
    </w:p>
    <w:p w:rsidR="00F26F61" w:rsidRPr="00F26F61" w:rsidRDefault="00F26F61" w:rsidP="00F26F61">
      <w:pPr>
        <w:pStyle w:val="50"/>
        <w:spacing w:after="0"/>
        <w:rPr>
          <w:sz w:val="32"/>
          <w:szCs w:val="32"/>
        </w:rPr>
      </w:pPr>
      <w:r w:rsidRPr="00F26F61">
        <w:rPr>
          <w:sz w:val="32"/>
          <w:szCs w:val="32"/>
        </w:rPr>
        <w:t xml:space="preserve">АДМИНИСТРАЦИЯ ПРИАРГУНСКОГО </w:t>
      </w:r>
    </w:p>
    <w:p w:rsidR="00F26F61" w:rsidRPr="00F26F61" w:rsidRDefault="00F26F61" w:rsidP="00F26F61">
      <w:pPr>
        <w:pStyle w:val="50"/>
        <w:spacing w:after="0"/>
        <w:rPr>
          <w:sz w:val="32"/>
          <w:szCs w:val="32"/>
        </w:rPr>
      </w:pPr>
      <w:r w:rsidRPr="00F26F61">
        <w:rPr>
          <w:sz w:val="32"/>
          <w:szCs w:val="32"/>
        </w:rPr>
        <w:t>МУНИЦИПАЛЬНОГО ОКРУГА ЗАБАЙКАЛЬСКОГО КРАЯ</w:t>
      </w:r>
    </w:p>
    <w:p w:rsidR="00F26F61" w:rsidRDefault="00F26F61" w:rsidP="00F26F61">
      <w:pPr>
        <w:pStyle w:val="10"/>
        <w:keepNext/>
        <w:keepLines/>
        <w:jc w:val="left"/>
        <w:rPr>
          <w:sz w:val="32"/>
          <w:szCs w:val="32"/>
        </w:rPr>
      </w:pPr>
      <w:bookmarkStart w:id="0" w:name="bookmark0"/>
    </w:p>
    <w:p w:rsidR="00D108B4" w:rsidRPr="00F26F61" w:rsidRDefault="00F26F61" w:rsidP="00F26F61">
      <w:pPr>
        <w:pStyle w:val="10"/>
        <w:keepNext/>
        <w:keepLines/>
        <w:rPr>
          <w:sz w:val="32"/>
          <w:szCs w:val="32"/>
        </w:rPr>
      </w:pPr>
      <w:r w:rsidRPr="00F26F61">
        <w:rPr>
          <w:sz w:val="32"/>
          <w:szCs w:val="32"/>
        </w:rPr>
        <w:t>ПОСТАНОВЛЕНИЕ</w:t>
      </w:r>
      <w:bookmarkEnd w:id="0"/>
    </w:p>
    <w:p w:rsidR="00D108B4" w:rsidRDefault="00F26F61" w:rsidP="00F26F61">
      <w:pPr>
        <w:pStyle w:val="20"/>
        <w:spacing w:after="0"/>
        <w:ind w:firstLine="300"/>
        <w:jc w:val="both"/>
      </w:pPr>
      <w:r>
        <w:rPr>
          <w:color w:val="000000"/>
        </w:rPr>
        <w:t xml:space="preserve">          </w:t>
      </w:r>
      <w:r w:rsidR="00BE06C9">
        <w:rPr>
          <w:color w:val="000000"/>
        </w:rPr>
        <w:t>2</w:t>
      </w:r>
      <w:r>
        <w:rPr>
          <w:color w:val="000000"/>
        </w:rPr>
        <w:t xml:space="preserve"> августа 2023 г.</w:t>
      </w:r>
      <w:r w:rsidR="00BE06C9">
        <w:rPr>
          <w:color w:val="000000"/>
        </w:rPr>
        <w:t xml:space="preserve">                                                                                 №514</w:t>
      </w:r>
    </w:p>
    <w:p w:rsidR="00F26F61" w:rsidRDefault="00F26F61" w:rsidP="00F26F61">
      <w:pPr>
        <w:pStyle w:val="20"/>
        <w:spacing w:after="0"/>
        <w:ind w:firstLine="0"/>
        <w:jc w:val="center"/>
        <w:rPr>
          <w:b/>
          <w:bCs/>
          <w:color w:val="000000"/>
        </w:rPr>
      </w:pPr>
    </w:p>
    <w:p w:rsidR="00F26F61" w:rsidRDefault="00F26F61" w:rsidP="00F26F61">
      <w:pPr>
        <w:pStyle w:val="20"/>
        <w:spacing w:after="0"/>
        <w:ind w:firstLine="0"/>
        <w:jc w:val="center"/>
        <w:rPr>
          <w:b/>
          <w:bCs/>
          <w:color w:val="000000"/>
        </w:rPr>
      </w:pPr>
    </w:p>
    <w:p w:rsidR="00D108B4" w:rsidRPr="00F26F61" w:rsidRDefault="00F26F61" w:rsidP="00F26F61">
      <w:pPr>
        <w:pStyle w:val="20"/>
        <w:spacing w:after="0"/>
        <w:ind w:firstLine="0"/>
        <w:jc w:val="center"/>
      </w:pPr>
      <w:proofErr w:type="spellStart"/>
      <w:r w:rsidRPr="00F26F61">
        <w:rPr>
          <w:bCs/>
          <w:color w:val="000000"/>
        </w:rPr>
        <w:t>пгт</w:t>
      </w:r>
      <w:proofErr w:type="spellEnd"/>
      <w:r>
        <w:rPr>
          <w:bCs/>
          <w:color w:val="000000"/>
        </w:rPr>
        <w:t>.</w:t>
      </w:r>
      <w:r w:rsidRPr="00F26F61">
        <w:rPr>
          <w:bCs/>
          <w:color w:val="000000"/>
        </w:rPr>
        <w:t xml:space="preserve"> Приаргунск</w:t>
      </w:r>
    </w:p>
    <w:p w:rsidR="00F26F61" w:rsidRDefault="00F26F61">
      <w:pPr>
        <w:pStyle w:val="20"/>
        <w:spacing w:after="300"/>
        <w:ind w:firstLine="420"/>
        <w:jc w:val="both"/>
        <w:rPr>
          <w:b/>
          <w:bCs/>
        </w:rPr>
      </w:pPr>
    </w:p>
    <w:p w:rsidR="00D108B4" w:rsidRPr="00F26F61" w:rsidRDefault="00F26F61" w:rsidP="00F26F61">
      <w:pPr>
        <w:pStyle w:val="20"/>
        <w:spacing w:after="300"/>
        <w:ind w:firstLine="420"/>
        <w:jc w:val="center"/>
        <w:rPr>
          <w:sz w:val="32"/>
          <w:szCs w:val="32"/>
        </w:rPr>
      </w:pPr>
      <w:r w:rsidRPr="00F26F61">
        <w:rPr>
          <w:b/>
          <w:bCs/>
          <w:sz w:val="32"/>
          <w:szCs w:val="32"/>
        </w:rPr>
        <w:t xml:space="preserve">Об утверждении Порядка определения объема и условий предоставления субсидий на иные цели муниципальным бюджетным учреждениям </w:t>
      </w:r>
      <w:r>
        <w:rPr>
          <w:b/>
          <w:bCs/>
          <w:sz w:val="32"/>
          <w:szCs w:val="32"/>
        </w:rPr>
        <w:t>Приаргунского муниципального округа Забайкальского края</w:t>
      </w:r>
      <w:r w:rsidRPr="00F26F61">
        <w:rPr>
          <w:b/>
          <w:bCs/>
          <w:sz w:val="32"/>
          <w:szCs w:val="32"/>
        </w:rPr>
        <w:t xml:space="preserve">, по которым администрация </w:t>
      </w:r>
      <w:r>
        <w:rPr>
          <w:b/>
          <w:bCs/>
          <w:sz w:val="32"/>
          <w:szCs w:val="32"/>
        </w:rPr>
        <w:t>Приаргунского муниципального округа</w:t>
      </w:r>
      <w:r w:rsidRPr="00F26F61">
        <w:rPr>
          <w:b/>
          <w:bCs/>
          <w:sz w:val="32"/>
          <w:szCs w:val="32"/>
        </w:rPr>
        <w:t xml:space="preserve"> осуществляет функции и полномочия учредителя</w:t>
      </w:r>
    </w:p>
    <w:p w:rsidR="00F26F61" w:rsidRPr="00AB03DB" w:rsidRDefault="00F26F61">
      <w:pPr>
        <w:pStyle w:val="20"/>
        <w:spacing w:after="300"/>
        <w:jc w:val="both"/>
        <w:rPr>
          <w:sz w:val="28"/>
          <w:szCs w:val="28"/>
        </w:rPr>
      </w:pPr>
    </w:p>
    <w:p w:rsidR="00D108B4" w:rsidRPr="00AB03DB" w:rsidRDefault="00F26F61" w:rsidP="00F26F61">
      <w:pPr>
        <w:pStyle w:val="20"/>
        <w:spacing w:after="300"/>
        <w:jc w:val="both"/>
        <w:rPr>
          <w:sz w:val="28"/>
          <w:szCs w:val="28"/>
        </w:rPr>
      </w:pPr>
      <w:proofErr w:type="gramStart"/>
      <w:r w:rsidRPr="00AB03DB">
        <w:rPr>
          <w:sz w:val="28"/>
          <w:szCs w:val="28"/>
        </w:rPr>
        <w:t xml:space="preserve">Руководствуясь статьей 78.1 Бюджетного кодекса Российской Федерации, в соответствии с Постановлением Правительства Российской Федерации 22 февраля 2020 г. </w:t>
      </w:r>
      <w:r w:rsidRPr="00AB03DB">
        <w:rPr>
          <w:sz w:val="28"/>
          <w:szCs w:val="28"/>
          <w:lang w:val="en-US" w:eastAsia="en-US" w:bidi="en-US"/>
        </w:rPr>
        <w:t>N</w:t>
      </w:r>
      <w:r w:rsidRPr="00AB03DB">
        <w:rPr>
          <w:sz w:val="28"/>
          <w:szCs w:val="28"/>
          <w:lang w:eastAsia="en-US" w:bidi="en-US"/>
        </w:rPr>
        <w:t xml:space="preserve"> </w:t>
      </w:r>
      <w:r w:rsidRPr="00AB03DB">
        <w:rPr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Федеральным Законом от 06 октября 2003 г. № 131-ФЗ «Об общих принципах организации местного самоуправления</w:t>
      </w:r>
      <w:proofErr w:type="gramEnd"/>
      <w:r w:rsidRPr="00AB03DB">
        <w:rPr>
          <w:sz w:val="28"/>
          <w:szCs w:val="28"/>
        </w:rPr>
        <w:t xml:space="preserve"> в РФ», статьей 37 Устава Приаргунского муниципального округа Забайкальского края, администрация Приаргунского муниципального </w:t>
      </w:r>
      <w:r w:rsidR="00E5162E" w:rsidRPr="00AB03DB">
        <w:rPr>
          <w:sz w:val="28"/>
          <w:szCs w:val="28"/>
        </w:rPr>
        <w:t>округа</w:t>
      </w:r>
      <w:r w:rsidRPr="00AB03DB">
        <w:rPr>
          <w:sz w:val="28"/>
          <w:szCs w:val="28"/>
        </w:rPr>
        <w:t xml:space="preserve"> Забайкальского</w:t>
      </w:r>
      <w:r w:rsidR="00E5162E">
        <w:rPr>
          <w:sz w:val="28"/>
          <w:szCs w:val="28"/>
        </w:rPr>
        <w:t xml:space="preserve"> края</w:t>
      </w:r>
      <w:r w:rsidRPr="00AB03DB">
        <w:rPr>
          <w:sz w:val="28"/>
          <w:szCs w:val="28"/>
        </w:rPr>
        <w:t xml:space="preserve"> постановляет:</w:t>
      </w:r>
    </w:p>
    <w:p w:rsidR="00D108B4" w:rsidRPr="00AB03DB" w:rsidRDefault="00AB03DB" w:rsidP="00980712">
      <w:pPr>
        <w:pStyle w:val="20"/>
        <w:spacing w:after="0"/>
        <w:jc w:val="both"/>
        <w:rPr>
          <w:sz w:val="28"/>
          <w:szCs w:val="28"/>
        </w:rPr>
      </w:pPr>
      <w:r w:rsidRPr="00AB03DB">
        <w:rPr>
          <w:sz w:val="28"/>
          <w:szCs w:val="28"/>
        </w:rPr>
        <w:t>1.</w:t>
      </w:r>
      <w:r w:rsidR="00F26F61" w:rsidRPr="00AB03DB">
        <w:rPr>
          <w:sz w:val="28"/>
          <w:szCs w:val="28"/>
        </w:rPr>
        <w:t xml:space="preserve">Утвердить </w:t>
      </w:r>
      <w:r w:rsidRPr="00AB03DB">
        <w:rPr>
          <w:bCs/>
          <w:sz w:val="28"/>
          <w:szCs w:val="28"/>
        </w:rPr>
        <w:t>Порядка определения объема и условий предоставления субсидий на иные цели муниципальным бюджетным учреждениям Приаргунского муниципального округа Забайкальского края, по которым администрация Приаргунского муниципального округа осуществляет функции и полномочия учредителя</w:t>
      </w:r>
      <w:r w:rsidR="00F26F61" w:rsidRPr="00AB03DB">
        <w:rPr>
          <w:sz w:val="28"/>
          <w:szCs w:val="28"/>
        </w:rPr>
        <w:t>, согласно приложению № 1.</w:t>
      </w:r>
    </w:p>
    <w:p w:rsidR="00D108B4" w:rsidRPr="00AB03DB" w:rsidRDefault="00980712" w:rsidP="00980712">
      <w:pPr>
        <w:pStyle w:val="20"/>
        <w:tabs>
          <w:tab w:val="left" w:pos="1013"/>
        </w:tabs>
        <w:spacing w:after="0"/>
        <w:ind w:hanging="680"/>
        <w:jc w:val="both"/>
        <w:rPr>
          <w:sz w:val="28"/>
          <w:szCs w:val="28"/>
        </w:rPr>
      </w:pPr>
      <w:r>
        <w:lastRenderedPageBreak/>
        <w:tab/>
        <w:t xml:space="preserve">            </w:t>
      </w:r>
      <w:r w:rsidR="00AB03DB" w:rsidRPr="00AB03DB">
        <w:rPr>
          <w:sz w:val="28"/>
          <w:szCs w:val="28"/>
        </w:rPr>
        <w:t>2.</w:t>
      </w:r>
      <w:r w:rsidR="00F26F61" w:rsidRPr="00AB03DB">
        <w:rPr>
          <w:sz w:val="28"/>
          <w:szCs w:val="28"/>
        </w:rPr>
        <w:t xml:space="preserve">Утвердить Перечень субсидий на иные цели муниципальным бюджетным учреждениям </w:t>
      </w:r>
      <w:r w:rsidR="00AB03DB" w:rsidRPr="00AB03DB">
        <w:rPr>
          <w:sz w:val="28"/>
          <w:szCs w:val="28"/>
        </w:rPr>
        <w:t xml:space="preserve">Приаргунского муниципального </w:t>
      </w:r>
      <w:r w:rsidR="00667930" w:rsidRPr="00AB03DB">
        <w:rPr>
          <w:sz w:val="28"/>
          <w:szCs w:val="28"/>
        </w:rPr>
        <w:t>округа</w:t>
      </w:r>
      <w:r w:rsidR="00AB03DB" w:rsidRPr="00AB03DB">
        <w:rPr>
          <w:sz w:val="28"/>
          <w:szCs w:val="28"/>
        </w:rPr>
        <w:t xml:space="preserve"> Забайкальского края</w:t>
      </w:r>
      <w:r w:rsidR="00F26F61" w:rsidRPr="00AB03DB">
        <w:rPr>
          <w:sz w:val="28"/>
          <w:szCs w:val="28"/>
        </w:rPr>
        <w:t xml:space="preserve">, по которым </w:t>
      </w:r>
      <w:r w:rsidR="00667930" w:rsidRPr="00AB03DB">
        <w:rPr>
          <w:bCs/>
          <w:sz w:val="28"/>
          <w:szCs w:val="28"/>
        </w:rPr>
        <w:t>администрация Приаргунского муниципального округа</w:t>
      </w:r>
      <w:r w:rsidR="00F26F61" w:rsidRPr="00AB03DB">
        <w:rPr>
          <w:sz w:val="28"/>
          <w:szCs w:val="28"/>
        </w:rPr>
        <w:t xml:space="preserve"> осуществляет функции и полномочия учредителя, согласно приложению № 7.</w:t>
      </w:r>
    </w:p>
    <w:p w:rsidR="00980712" w:rsidRDefault="00980712" w:rsidP="00980712">
      <w:pPr>
        <w:pStyle w:val="20"/>
        <w:tabs>
          <w:tab w:val="left" w:pos="1013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03DB" w:rsidRPr="00AB03DB">
        <w:rPr>
          <w:sz w:val="28"/>
          <w:szCs w:val="28"/>
        </w:rPr>
        <w:t>3.</w:t>
      </w:r>
      <w:proofErr w:type="gramStart"/>
      <w:r w:rsidR="00F26F61" w:rsidRPr="00AB03DB">
        <w:rPr>
          <w:sz w:val="28"/>
          <w:szCs w:val="28"/>
        </w:rPr>
        <w:t>Контроль за</w:t>
      </w:r>
      <w:proofErr w:type="gramEnd"/>
      <w:r w:rsidR="00F26F61" w:rsidRPr="00AB03DB">
        <w:rPr>
          <w:sz w:val="28"/>
          <w:szCs w:val="28"/>
        </w:rPr>
        <w:t xml:space="preserve"> исполнением настоящего постановления возложить на начальника </w:t>
      </w:r>
      <w:r w:rsidR="00AB03D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 финансам Приаргунского муниципального округа Забайкальского края  Колесникову Е.М.</w:t>
      </w:r>
      <w:r w:rsidR="00F26F61" w:rsidRPr="00AB03DB">
        <w:rPr>
          <w:sz w:val="28"/>
          <w:szCs w:val="28"/>
        </w:rPr>
        <w:t xml:space="preserve"> </w:t>
      </w:r>
    </w:p>
    <w:p w:rsidR="00980712" w:rsidRDefault="00980712" w:rsidP="00980712">
      <w:pPr>
        <w:pStyle w:val="ConsPlusNormal"/>
        <w:ind w:firstLine="708"/>
        <w:jc w:val="both"/>
      </w:pPr>
      <w:r w:rsidRPr="00980712">
        <w:rPr>
          <w:szCs w:val="28"/>
        </w:rPr>
        <w:t>4</w:t>
      </w:r>
      <w:r>
        <w:rPr>
          <w:szCs w:val="28"/>
        </w:rPr>
        <w:t>.</w:t>
      </w:r>
      <w:r>
        <w:t>Опубликовать настоящее постановление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D108B4" w:rsidRPr="00980712" w:rsidRDefault="00980712" w:rsidP="00980712">
      <w:pPr>
        <w:pStyle w:val="20"/>
        <w:spacing w:after="0"/>
        <w:ind w:firstLine="708"/>
        <w:jc w:val="both"/>
        <w:rPr>
          <w:sz w:val="28"/>
          <w:szCs w:val="28"/>
        </w:rPr>
      </w:pPr>
      <w:r w:rsidRPr="00980712">
        <w:rPr>
          <w:sz w:val="28"/>
          <w:szCs w:val="28"/>
        </w:rPr>
        <w:t>.</w:t>
      </w:r>
    </w:p>
    <w:p w:rsidR="00980712" w:rsidRDefault="00980712">
      <w:pPr>
        <w:pStyle w:val="20"/>
        <w:spacing w:after="140"/>
        <w:ind w:firstLine="0"/>
        <w:jc w:val="both"/>
      </w:pPr>
    </w:p>
    <w:p w:rsidR="00980712" w:rsidRDefault="00980712">
      <w:pPr>
        <w:pStyle w:val="20"/>
        <w:spacing w:after="140"/>
        <w:ind w:firstLine="0"/>
        <w:jc w:val="both"/>
      </w:pPr>
    </w:p>
    <w:p w:rsidR="00980712" w:rsidRPr="00980712" w:rsidRDefault="00F26F61" w:rsidP="00980712">
      <w:pPr>
        <w:pStyle w:val="20"/>
        <w:spacing w:after="0"/>
        <w:ind w:firstLine="0"/>
        <w:rPr>
          <w:sz w:val="28"/>
          <w:szCs w:val="28"/>
        </w:rPr>
      </w:pPr>
      <w:proofErr w:type="spellStart"/>
      <w:r w:rsidRPr="00980712">
        <w:rPr>
          <w:sz w:val="28"/>
          <w:szCs w:val="28"/>
        </w:rPr>
        <w:t>И.о</w:t>
      </w:r>
      <w:proofErr w:type="spellEnd"/>
      <w:r w:rsidRPr="00980712">
        <w:rPr>
          <w:sz w:val="28"/>
          <w:szCs w:val="28"/>
        </w:rPr>
        <w:t>.</w:t>
      </w:r>
      <w:r w:rsidR="00980712" w:rsidRPr="00980712">
        <w:rPr>
          <w:sz w:val="28"/>
          <w:szCs w:val="28"/>
        </w:rPr>
        <w:t xml:space="preserve"> </w:t>
      </w:r>
      <w:r w:rsidRPr="00980712">
        <w:rPr>
          <w:sz w:val="28"/>
          <w:szCs w:val="28"/>
        </w:rPr>
        <w:t xml:space="preserve">главы </w:t>
      </w:r>
      <w:r w:rsidR="00980712" w:rsidRPr="00980712">
        <w:rPr>
          <w:sz w:val="28"/>
          <w:szCs w:val="28"/>
        </w:rPr>
        <w:t>Приаргунского</w:t>
      </w:r>
    </w:p>
    <w:p w:rsidR="00D108B4" w:rsidRPr="00980712" w:rsidRDefault="00980712" w:rsidP="00980712">
      <w:pPr>
        <w:pStyle w:val="20"/>
        <w:spacing w:after="0"/>
        <w:ind w:firstLine="0"/>
        <w:rPr>
          <w:sz w:val="28"/>
          <w:szCs w:val="28"/>
        </w:rPr>
      </w:pPr>
      <w:r w:rsidRPr="00980712">
        <w:rPr>
          <w:sz w:val="28"/>
          <w:szCs w:val="28"/>
        </w:rPr>
        <w:t>муниципального округа</w:t>
      </w:r>
    </w:p>
    <w:p w:rsidR="00980712" w:rsidRPr="00980712" w:rsidRDefault="00980712" w:rsidP="00980712">
      <w:pPr>
        <w:pStyle w:val="20"/>
        <w:spacing w:after="0"/>
        <w:ind w:firstLine="0"/>
        <w:rPr>
          <w:sz w:val="28"/>
          <w:szCs w:val="28"/>
        </w:rPr>
        <w:sectPr w:rsidR="00980712" w:rsidRPr="00980712" w:rsidSect="00F26F61">
          <w:pgSz w:w="12240" w:h="15840"/>
          <w:pgMar w:top="709" w:right="1037" w:bottom="1666" w:left="2062" w:header="1273" w:footer="1238" w:gutter="0"/>
          <w:pgNumType w:start="1"/>
          <w:cols w:space="720"/>
          <w:noEndnote/>
          <w:docGrid w:linePitch="360"/>
        </w:sectPr>
      </w:pPr>
      <w:r w:rsidRPr="00980712">
        <w:rPr>
          <w:sz w:val="28"/>
          <w:szCs w:val="28"/>
        </w:rPr>
        <w:t xml:space="preserve">Забайкальского края                                                           </w:t>
      </w:r>
      <w:r>
        <w:rPr>
          <w:sz w:val="28"/>
          <w:szCs w:val="28"/>
        </w:rPr>
        <w:t xml:space="preserve">        </w:t>
      </w:r>
      <w:r w:rsidR="00667930">
        <w:rPr>
          <w:sz w:val="28"/>
          <w:szCs w:val="28"/>
        </w:rPr>
        <w:t xml:space="preserve">  </w:t>
      </w:r>
      <w:proofErr w:type="spellStart"/>
      <w:r w:rsidRPr="00980712">
        <w:rPr>
          <w:sz w:val="28"/>
          <w:szCs w:val="28"/>
        </w:rPr>
        <w:t>В.А.Григорьев</w:t>
      </w:r>
      <w:proofErr w:type="spellEnd"/>
    </w:p>
    <w:p w:rsidR="00D108B4" w:rsidRDefault="00F26F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612.pt;height:792.pt;z-index:-251658240;mso-position-horizontal-relative:page;mso-position-vertical-relative:page;z-index:-251658750" fillcolor="#FEFEFE" stroked="f"/>
            </w:pict>
          </mc:Fallback>
        </mc:AlternateContent>
      </w:r>
    </w:p>
    <w:p w:rsidR="00E5162E" w:rsidRPr="00E5162E" w:rsidRDefault="00F26F61" w:rsidP="00E5162E">
      <w:pPr>
        <w:pStyle w:val="11"/>
        <w:spacing w:after="500"/>
        <w:ind w:left="4400" w:firstLine="0"/>
        <w:jc w:val="right"/>
        <w:rPr>
          <w:sz w:val="24"/>
          <w:szCs w:val="24"/>
        </w:rPr>
      </w:pPr>
      <w:r w:rsidRPr="00E5162E">
        <w:rPr>
          <w:sz w:val="24"/>
          <w:szCs w:val="24"/>
        </w:rPr>
        <w:t xml:space="preserve">Приложение № 1 </w:t>
      </w:r>
    </w:p>
    <w:p w:rsidR="00E5162E" w:rsidRDefault="00E5162E" w:rsidP="00E5162E">
      <w:pPr>
        <w:pStyle w:val="11"/>
        <w:ind w:left="4400" w:firstLine="0"/>
        <w:jc w:val="right"/>
        <w:rPr>
          <w:sz w:val="24"/>
          <w:szCs w:val="24"/>
        </w:rPr>
      </w:pPr>
      <w:r w:rsidRPr="00E5162E">
        <w:rPr>
          <w:sz w:val="24"/>
          <w:szCs w:val="24"/>
        </w:rPr>
        <w:t xml:space="preserve">К </w:t>
      </w:r>
      <w:r w:rsidRPr="00E5162E">
        <w:rPr>
          <w:bCs/>
          <w:sz w:val="24"/>
          <w:szCs w:val="24"/>
        </w:rPr>
        <w:t>Порядку определения объема и условий предоставления субсидий на иные цели муниципальным бюджетным учреждениям Приаргунского муниципального округа Забайкальского края, по которым администрация Приаргунского муниципального округа осуществляет функции и полномочия учредителя</w:t>
      </w:r>
      <w:r w:rsidR="00F26F61" w:rsidRPr="00E5162E">
        <w:rPr>
          <w:sz w:val="24"/>
          <w:szCs w:val="24"/>
        </w:rPr>
        <w:t xml:space="preserve"> </w:t>
      </w:r>
    </w:p>
    <w:p w:rsidR="00D108B4" w:rsidRPr="00E5162E" w:rsidRDefault="00F26F61" w:rsidP="00E5162E">
      <w:pPr>
        <w:pStyle w:val="11"/>
        <w:ind w:left="4400" w:firstLine="0"/>
        <w:jc w:val="right"/>
        <w:rPr>
          <w:sz w:val="24"/>
          <w:szCs w:val="24"/>
        </w:rPr>
      </w:pPr>
      <w:r w:rsidRPr="00E5162E">
        <w:rPr>
          <w:sz w:val="24"/>
          <w:szCs w:val="24"/>
        </w:rPr>
        <w:t xml:space="preserve">от </w:t>
      </w:r>
      <w:r w:rsidR="00BE06C9">
        <w:rPr>
          <w:sz w:val="24"/>
          <w:szCs w:val="24"/>
        </w:rPr>
        <w:t>02</w:t>
      </w:r>
      <w:r w:rsidRPr="00E5162E">
        <w:rPr>
          <w:sz w:val="24"/>
          <w:szCs w:val="24"/>
        </w:rPr>
        <w:t xml:space="preserve"> </w:t>
      </w:r>
      <w:r w:rsidR="00BE06C9">
        <w:rPr>
          <w:sz w:val="24"/>
          <w:szCs w:val="24"/>
        </w:rPr>
        <w:t xml:space="preserve">августа </w:t>
      </w:r>
      <w:r w:rsidRPr="00E5162E">
        <w:rPr>
          <w:sz w:val="24"/>
          <w:szCs w:val="24"/>
        </w:rPr>
        <w:t xml:space="preserve">2023 г. </w:t>
      </w:r>
      <w:r w:rsidRPr="00E5162E">
        <w:rPr>
          <w:sz w:val="24"/>
          <w:szCs w:val="24"/>
          <w:lang w:val="en-US" w:eastAsia="en-US" w:bidi="en-US"/>
        </w:rPr>
        <w:t>N</w:t>
      </w:r>
      <w:r w:rsidRPr="00E5162E">
        <w:rPr>
          <w:sz w:val="24"/>
          <w:szCs w:val="24"/>
          <w:lang w:eastAsia="en-US" w:bidi="en-US"/>
        </w:rPr>
        <w:t xml:space="preserve"> </w:t>
      </w:r>
      <w:r w:rsidR="00BE06C9">
        <w:rPr>
          <w:sz w:val="24"/>
          <w:szCs w:val="24"/>
        </w:rPr>
        <w:t>514</w:t>
      </w:r>
    </w:p>
    <w:p w:rsidR="00E5162E" w:rsidRDefault="00E5162E" w:rsidP="00E5162E">
      <w:pPr>
        <w:pStyle w:val="11"/>
        <w:ind w:firstLine="0"/>
        <w:jc w:val="center"/>
        <w:rPr>
          <w:b/>
          <w:bCs/>
        </w:rPr>
      </w:pPr>
    </w:p>
    <w:p w:rsidR="00E5162E" w:rsidRDefault="00E5162E" w:rsidP="00E5162E">
      <w:pPr>
        <w:pStyle w:val="11"/>
        <w:ind w:firstLine="0"/>
        <w:jc w:val="center"/>
        <w:rPr>
          <w:b/>
          <w:bCs/>
        </w:rPr>
      </w:pPr>
    </w:p>
    <w:p w:rsidR="00E5162E" w:rsidRPr="00E5162E" w:rsidRDefault="00E5162E" w:rsidP="00E5162E">
      <w:pPr>
        <w:pStyle w:val="22"/>
        <w:keepNext/>
        <w:keepLines/>
        <w:tabs>
          <w:tab w:val="left" w:pos="423"/>
        </w:tabs>
        <w:spacing w:after="500"/>
        <w:rPr>
          <w:bCs w:val="0"/>
          <w:sz w:val="32"/>
          <w:szCs w:val="32"/>
        </w:rPr>
      </w:pPr>
      <w:bookmarkStart w:id="1" w:name="bookmark2"/>
      <w:r w:rsidRPr="00E5162E">
        <w:rPr>
          <w:bCs w:val="0"/>
          <w:sz w:val="32"/>
          <w:szCs w:val="32"/>
        </w:rPr>
        <w:t>Поряд</w:t>
      </w:r>
      <w:r>
        <w:rPr>
          <w:bCs w:val="0"/>
          <w:sz w:val="32"/>
          <w:szCs w:val="32"/>
        </w:rPr>
        <w:t>о</w:t>
      </w:r>
      <w:r w:rsidRPr="00E5162E">
        <w:rPr>
          <w:bCs w:val="0"/>
          <w:sz w:val="32"/>
          <w:szCs w:val="32"/>
        </w:rPr>
        <w:t>к определения объема и условий предоставления субсидий на иные цели муниципальным бюджетным учреждениям Приаргунского муниципального округа Забайкальского края, по которым администрация Приаргунского муниципального округа осуществляет функции и полномочия учредителя</w:t>
      </w:r>
    </w:p>
    <w:p w:rsidR="00D108B4" w:rsidRPr="00E5162E" w:rsidRDefault="00E5162E" w:rsidP="00E5162E">
      <w:pPr>
        <w:pStyle w:val="22"/>
        <w:keepNext/>
        <w:keepLines/>
        <w:tabs>
          <w:tab w:val="left" w:pos="423"/>
        </w:tabs>
        <w:spacing w:after="500"/>
        <w:rPr>
          <w:sz w:val="28"/>
          <w:szCs w:val="28"/>
        </w:rPr>
      </w:pPr>
      <w:r w:rsidRPr="00E5162E">
        <w:rPr>
          <w:bCs w:val="0"/>
          <w:sz w:val="28"/>
          <w:szCs w:val="28"/>
        </w:rPr>
        <w:t>1.</w:t>
      </w:r>
      <w:r w:rsidR="00F26F61" w:rsidRPr="00E5162E">
        <w:rPr>
          <w:sz w:val="28"/>
          <w:szCs w:val="28"/>
        </w:rPr>
        <w:t>Общие положения</w:t>
      </w:r>
      <w:bookmarkEnd w:id="1"/>
    </w:p>
    <w:p w:rsidR="00D108B4" w:rsidRPr="00EB2765" w:rsidRDefault="00F26F61">
      <w:pPr>
        <w:pStyle w:val="11"/>
        <w:numPr>
          <w:ilvl w:val="0"/>
          <w:numId w:val="3"/>
        </w:numPr>
        <w:tabs>
          <w:tab w:val="left" w:pos="893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Настоящий Порядок устанавливает правила определения объема и условия предоставления из бюджета </w:t>
      </w:r>
      <w:r w:rsidR="00E5162E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 xml:space="preserve"> субсидий на иные цели (далее - субсидии) муниципальным бюджетным учреждениям </w:t>
      </w:r>
      <w:r w:rsidR="00E5162E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 xml:space="preserve"> (далее-Учреждение), в отношении которых функции и полномочия учредителя осуществляет администрация </w:t>
      </w:r>
      <w:r w:rsidR="00E5162E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 xml:space="preserve"> (далее - Учредитель).</w:t>
      </w:r>
    </w:p>
    <w:p w:rsidR="00D108B4" w:rsidRPr="00EB2765" w:rsidRDefault="00F26F61">
      <w:pPr>
        <w:pStyle w:val="11"/>
        <w:numPr>
          <w:ilvl w:val="0"/>
          <w:numId w:val="3"/>
        </w:numPr>
        <w:tabs>
          <w:tab w:val="left" w:pos="893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Субсидии предоставляются бюджетным учреждениям в соответствии с абзацем вторым пункта 1 статьи 78.1 Бюджетного кодекса Российской Федерации на цели, не связанные с финансовым обеспечением выполнения муниципального задания на оказание государственных услуг (выполнения работ).</w:t>
      </w:r>
    </w:p>
    <w:p w:rsidR="00D108B4" w:rsidRPr="00EB2765" w:rsidRDefault="00F26F61">
      <w:pPr>
        <w:pStyle w:val="11"/>
        <w:numPr>
          <w:ilvl w:val="0"/>
          <w:numId w:val="3"/>
        </w:numPr>
        <w:tabs>
          <w:tab w:val="left" w:pos="893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Цели предоставления (направления расходования) субсидии устанавливаются в соответствии с Перечнем субсидий на иные цели муниципальным бюджетным учреждениям </w:t>
      </w:r>
      <w:r w:rsidR="00E5162E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 xml:space="preserve">, по которым администрация </w:t>
      </w:r>
      <w:r w:rsidR="00E5162E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>осуществляет функции и полномочия учредителя, утверждаемым приложением № 2 к настоящему постановлению.</w:t>
      </w:r>
    </w:p>
    <w:p w:rsidR="00D108B4" w:rsidRPr="00EB2765" w:rsidRDefault="00F26F61">
      <w:pPr>
        <w:pStyle w:val="11"/>
        <w:numPr>
          <w:ilvl w:val="0"/>
          <w:numId w:val="3"/>
        </w:numPr>
        <w:tabs>
          <w:tab w:val="left" w:pos="893"/>
        </w:tabs>
        <w:spacing w:after="240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Субсидии предоставляются в пределах средств, предусмотренных решением Совета </w:t>
      </w:r>
      <w:r w:rsidR="00E5162E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о бюджете </w:t>
      </w:r>
      <w:r w:rsidR="00E5162E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на очередной финансовый год и плановый период, и в пределах лимитов бюджетных обязательств (далее - ЛБО), доведенных Учредителю как получателю средств бюджета </w:t>
      </w:r>
      <w:r w:rsidR="00725689" w:rsidRPr="00EB2765">
        <w:rPr>
          <w:sz w:val="24"/>
          <w:szCs w:val="24"/>
        </w:rPr>
        <w:t>Приаргунского муниципального округа Забайкальского края.</w:t>
      </w:r>
    </w:p>
    <w:p w:rsidR="00D108B4" w:rsidRPr="004C7354" w:rsidRDefault="00F26F61">
      <w:pPr>
        <w:pStyle w:val="22"/>
        <w:keepNext/>
        <w:keepLines/>
        <w:spacing w:after="320"/>
        <w:rPr>
          <w:sz w:val="28"/>
          <w:szCs w:val="28"/>
        </w:rPr>
      </w:pPr>
      <w:bookmarkStart w:id="2" w:name="bookmark4"/>
      <w:r w:rsidRPr="004C7354">
        <w:rPr>
          <w:sz w:val="28"/>
          <w:szCs w:val="28"/>
        </w:rPr>
        <w:lastRenderedPageBreak/>
        <w:t>II. Условия и порядок предоставления субсидий</w:t>
      </w:r>
      <w:bookmarkEnd w:id="2"/>
    </w:p>
    <w:p w:rsidR="00D108B4" w:rsidRPr="00EB2765" w:rsidRDefault="00725689" w:rsidP="00725689">
      <w:pPr>
        <w:pStyle w:val="11"/>
        <w:tabs>
          <w:tab w:val="left" w:pos="1433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5.</w:t>
      </w:r>
      <w:r w:rsidR="00F26F61" w:rsidRPr="00EB2765">
        <w:rPr>
          <w:sz w:val="24"/>
          <w:szCs w:val="24"/>
        </w:rPr>
        <w:t>Предоставление субсидий осуществляется при следующих условиях:</w:t>
      </w:r>
      <w:r w:rsidRPr="00EB2765">
        <w:rPr>
          <w:sz w:val="24"/>
          <w:szCs w:val="24"/>
        </w:rPr>
        <w:t xml:space="preserve"> </w:t>
      </w:r>
      <w:r w:rsidR="00F26F61" w:rsidRPr="00EB2765">
        <w:rPr>
          <w:sz w:val="24"/>
          <w:szCs w:val="24"/>
        </w:rPr>
        <w:t xml:space="preserve">использование средств субсидий на цели, утвержденные Перечнем субсидий на иные цели муниципальным бюджетным учреждениям </w:t>
      </w:r>
      <w:r w:rsidRPr="00EB2765">
        <w:rPr>
          <w:sz w:val="24"/>
          <w:szCs w:val="24"/>
        </w:rPr>
        <w:t>Приаргунского муниципального округа Забайкальского края</w:t>
      </w:r>
      <w:r w:rsidR="00F26F61" w:rsidRPr="00EB2765">
        <w:rPr>
          <w:sz w:val="24"/>
          <w:szCs w:val="24"/>
        </w:rPr>
        <w:t xml:space="preserve">, по которым администрация </w:t>
      </w:r>
      <w:r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="00F26F61" w:rsidRPr="00EB2765">
        <w:rPr>
          <w:sz w:val="24"/>
          <w:szCs w:val="24"/>
        </w:rPr>
        <w:t>осуществляет функции и полномочия учредителя, согласно приложению № 2 к настоящему постановлению;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</w:t>
      </w:r>
      <w:r w:rsidR="003C2686" w:rsidRPr="00EB2765">
        <w:rPr>
          <w:sz w:val="24"/>
          <w:szCs w:val="24"/>
        </w:rPr>
        <w:t xml:space="preserve"> </w:t>
      </w:r>
      <w:r w:rsidRPr="00EB2765">
        <w:rPr>
          <w:sz w:val="24"/>
          <w:szCs w:val="24"/>
        </w:rPr>
        <w:t>законодательством Российской Федерации о налогах и сборах по состоянию на 1-е число месяца, предшествующего месяцу, в котором планируется принятие решения о предоставлении субсидий;</w:t>
      </w:r>
    </w:p>
    <w:p w:rsidR="00D108B4" w:rsidRPr="00EB2765" w:rsidRDefault="00F26F61">
      <w:pPr>
        <w:spacing w:line="1" w:lineRule="exact"/>
      </w:pPr>
      <w:r w:rsidRPr="00EB27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C53D754" wp14:editId="177897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612.pt;height:792.pt;z-index:-251658240;mso-position-horizontal-relative:page;mso-position-vertical-relative:page;z-index:-251658749" fillcolor="#FDFDFD" stroked="f"/>
            </w:pict>
          </mc:Fallback>
        </mc:AlternateConten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отсутствие у Учреждения просроченной задолженности по возврату в бюджет </w:t>
      </w:r>
      <w:r w:rsidR="00725689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субсидий, бюджетных инвестиций, </w:t>
      </w:r>
      <w:proofErr w:type="gramStart"/>
      <w:r w:rsidRPr="00EB2765">
        <w:rPr>
          <w:sz w:val="24"/>
          <w:szCs w:val="24"/>
        </w:rPr>
        <w:t>предоставленных</w:t>
      </w:r>
      <w:proofErr w:type="gramEnd"/>
      <w:r w:rsidRPr="00EB2765">
        <w:rPr>
          <w:sz w:val="24"/>
          <w:szCs w:val="24"/>
        </w:rPr>
        <w:t xml:space="preserve">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Забайкальского края по состоянию на 1-е число месяца, предшествующего месяцу, в котором планируется принятие решения о предоставлении субсидий;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наличие зарегистрированного права собственности на объект, подлежащий ремонту (реставрации).</w:t>
      </w:r>
    </w:p>
    <w:p w:rsidR="00D108B4" w:rsidRPr="00EB2765" w:rsidRDefault="00725689" w:rsidP="00725689">
      <w:pPr>
        <w:pStyle w:val="11"/>
        <w:tabs>
          <w:tab w:val="left" w:pos="952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ab/>
        <w:t>6.</w:t>
      </w:r>
      <w:r w:rsidR="00F26F61" w:rsidRPr="00EB2765">
        <w:rPr>
          <w:sz w:val="24"/>
          <w:szCs w:val="24"/>
        </w:rPr>
        <w:t>С целью получения субсидии Учреждение представляет в соответствующее структурное подразделение администрации, курирующее деятельность Учреждения (далее - структурное подразделение администрации), Заявление на предоставление субсидии на очередной финансовый год и плановый период по форме, согласно приложению № 1 к настоящему Порядку (далее - Заявление) с приложением следующих документов по описи:</w:t>
      </w:r>
    </w:p>
    <w:p w:rsidR="00D108B4" w:rsidRPr="00EB2765" w:rsidRDefault="00F26F61">
      <w:pPr>
        <w:pStyle w:val="11"/>
        <w:numPr>
          <w:ilvl w:val="1"/>
          <w:numId w:val="4"/>
        </w:numPr>
        <w:tabs>
          <w:tab w:val="left" w:pos="1004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Пояснительная записка, содержащая обоснование необходимости предоставления субсидии на цели, утвержденные Перечнем субсидий на иные цели муниципальным бюджетным учреждениям </w:t>
      </w:r>
      <w:r w:rsidR="00725689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 xml:space="preserve">, по которым администрация </w:t>
      </w:r>
      <w:r w:rsidR="00725689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>осуществляет функции и полномочия учредителя, согласно приложению № 2 к настоящему распоряжению;</w:t>
      </w:r>
    </w:p>
    <w:p w:rsidR="00D108B4" w:rsidRPr="00EB2765" w:rsidRDefault="00F26F61">
      <w:pPr>
        <w:pStyle w:val="11"/>
        <w:numPr>
          <w:ilvl w:val="1"/>
          <w:numId w:val="4"/>
        </w:numPr>
        <w:tabs>
          <w:tab w:val="left" w:pos="994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Расчет-обоснование суммы субсидии в соответствии с одной из форм расчетов, согласно приложению № 3 к настоящему Порядку;</w:t>
      </w:r>
    </w:p>
    <w:p w:rsidR="00D108B4" w:rsidRPr="00EB2765" w:rsidRDefault="00F26F61">
      <w:pPr>
        <w:pStyle w:val="11"/>
        <w:numPr>
          <w:ilvl w:val="1"/>
          <w:numId w:val="4"/>
        </w:numPr>
        <w:tabs>
          <w:tab w:val="left" w:pos="975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В случае если от имени Учреждения подписание документов, </w:t>
      </w:r>
      <w:proofErr w:type="gramStart"/>
      <w:r w:rsidRPr="00EB2765">
        <w:rPr>
          <w:sz w:val="24"/>
          <w:szCs w:val="24"/>
        </w:rPr>
        <w:t>заверение копий</w:t>
      </w:r>
      <w:proofErr w:type="gramEnd"/>
      <w:r w:rsidRPr="00EB2765">
        <w:rPr>
          <w:sz w:val="24"/>
          <w:szCs w:val="24"/>
        </w:rPr>
        <w:t xml:space="preserve"> документов или подача документов осуществляется уполномоченным руководителем Учреждения лицом (далее - уполномоченное лицо), представляется доверенность уполномоченного лица, заверенная подписью руководителя Учреждения.</w:t>
      </w:r>
    </w:p>
    <w:p w:rsidR="00D108B4" w:rsidRPr="00EB2765" w:rsidRDefault="00725689" w:rsidP="00725689">
      <w:pPr>
        <w:pStyle w:val="11"/>
        <w:tabs>
          <w:tab w:val="left" w:pos="999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         6.4.</w:t>
      </w:r>
      <w:r w:rsidR="00F26F61" w:rsidRPr="00EB2765">
        <w:rPr>
          <w:sz w:val="24"/>
          <w:szCs w:val="24"/>
        </w:rPr>
        <w:t>В случае если целью предоставления субсидии является проведение капитального ремонта (ремонта) предоставляются:</w:t>
      </w:r>
    </w:p>
    <w:p w:rsidR="00D108B4" w:rsidRPr="00EB2765" w:rsidRDefault="00F26F61">
      <w:pPr>
        <w:pStyle w:val="11"/>
        <w:numPr>
          <w:ilvl w:val="0"/>
          <w:numId w:val="6"/>
        </w:numPr>
        <w:tabs>
          <w:tab w:val="left" w:pos="735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локальные сметы и (или) сводные сметные расчеты на проведение ремонтных работ, составленные и подписанные администрацией </w:t>
      </w:r>
      <w:r w:rsidR="00725689" w:rsidRPr="00EB2765">
        <w:rPr>
          <w:sz w:val="24"/>
          <w:szCs w:val="24"/>
        </w:rPr>
        <w:t xml:space="preserve">Приаргунского муниципального </w:t>
      </w:r>
      <w:r w:rsidR="00725689" w:rsidRPr="00EB2765">
        <w:rPr>
          <w:sz w:val="24"/>
          <w:szCs w:val="24"/>
        </w:rPr>
        <w:lastRenderedPageBreak/>
        <w:t>округа Забайкальского края</w:t>
      </w:r>
      <w:r w:rsidRPr="00EB2765">
        <w:rPr>
          <w:sz w:val="24"/>
          <w:szCs w:val="24"/>
        </w:rPr>
        <w:t>;</w:t>
      </w:r>
    </w:p>
    <w:p w:rsidR="00D108B4" w:rsidRPr="00EB2765" w:rsidRDefault="00F26F61">
      <w:pPr>
        <w:pStyle w:val="11"/>
        <w:numPr>
          <w:ilvl w:val="0"/>
          <w:numId w:val="6"/>
        </w:numPr>
        <w:tabs>
          <w:tab w:val="left" w:pos="711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копии титульных листов проектной документации на выполнение работ, заверенных подписью руководителя Учреждения или уполномоченного им лица;</w:t>
      </w:r>
    </w:p>
    <w:p w:rsidR="00D108B4" w:rsidRPr="00EB2765" w:rsidRDefault="00F26F61">
      <w:pPr>
        <w:pStyle w:val="11"/>
        <w:numPr>
          <w:ilvl w:val="0"/>
          <w:numId w:val="6"/>
        </w:numPr>
        <w:tabs>
          <w:tab w:val="left" w:pos="71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копии предписаний, актов, заключений надзорных органов, заверенные подписью руководителя Учреждения или уполномоченного им лица;</w:t>
      </w:r>
    </w:p>
    <w:p w:rsidR="00D108B4" w:rsidRPr="00EB2765" w:rsidRDefault="00F26F61">
      <w:pPr>
        <w:pStyle w:val="11"/>
        <w:numPr>
          <w:ilvl w:val="0"/>
          <w:numId w:val="6"/>
        </w:numPr>
        <w:tabs>
          <w:tab w:val="left" w:pos="71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копия документа, подтверждающего право собственности (пользования) на объект, заверенная подписью руководителя организации или уполномоченного им лица.</w:t>
      </w:r>
    </w:p>
    <w:p w:rsidR="00D108B4" w:rsidRPr="00EB2765" w:rsidRDefault="00725689" w:rsidP="00725689">
      <w:pPr>
        <w:pStyle w:val="11"/>
        <w:tabs>
          <w:tab w:val="left" w:pos="975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         </w:t>
      </w:r>
      <w:proofErr w:type="gramStart"/>
      <w:r w:rsidRPr="00EB2765">
        <w:rPr>
          <w:sz w:val="24"/>
          <w:szCs w:val="24"/>
        </w:rPr>
        <w:t>6.5.</w:t>
      </w:r>
      <w:r w:rsidR="00F26F61" w:rsidRPr="00EB2765">
        <w:rPr>
          <w:sz w:val="24"/>
          <w:szCs w:val="24"/>
        </w:rPr>
        <w:t>Обоснование начальной (максимальной) цены контракта на закупку товаров, оказание услуг,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подписанное руководителем Учреждения или уполномоченным им лицом, а также коммерческие предложения поставщиков (подрядчиков, исполнителей), в случае если целью предоставления субсидии является приобретение основных средств, материальных</w:t>
      </w:r>
      <w:proofErr w:type="gramEnd"/>
      <w:r w:rsidR="00F26F61" w:rsidRPr="00EB2765">
        <w:rPr>
          <w:sz w:val="24"/>
          <w:szCs w:val="24"/>
        </w:rPr>
        <w:t xml:space="preserve"> запасов, оказание услуг.</w:t>
      </w:r>
    </w:p>
    <w:p w:rsidR="00814CAE" w:rsidRPr="00EB2765" w:rsidRDefault="00814CAE" w:rsidP="00814CAE">
      <w:pPr>
        <w:pStyle w:val="11"/>
        <w:tabs>
          <w:tab w:val="left" w:pos="994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         6.6.</w:t>
      </w:r>
      <w:r w:rsidR="00F26F61" w:rsidRPr="00EB2765">
        <w:rPr>
          <w:sz w:val="24"/>
          <w:szCs w:val="24"/>
        </w:rPr>
        <w:t>Программа мероприятия, подписанная руководителем Учреждения или уполномоченным им лицом, в случае если целью предоставления субсидии является проведение мероприятий, в том числе конкурсов, выставок.</w:t>
      </w:r>
    </w:p>
    <w:p w:rsidR="00D108B4" w:rsidRPr="00EB2765" w:rsidRDefault="00814CAE" w:rsidP="00814CAE">
      <w:pPr>
        <w:pStyle w:val="11"/>
        <w:tabs>
          <w:tab w:val="left" w:pos="994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         6.7.</w:t>
      </w:r>
      <w:r w:rsidR="00F26F61" w:rsidRPr="00EB2765">
        <w:rPr>
          <w:sz w:val="24"/>
          <w:szCs w:val="24"/>
        </w:rPr>
        <w:t>Справка,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 в котором планируется принятие решения о предоставлении субсидии.</w:t>
      </w:r>
    </w:p>
    <w:p w:rsidR="00D108B4" w:rsidRPr="00EB2765" w:rsidRDefault="00814CAE" w:rsidP="00814CAE">
      <w:pPr>
        <w:pStyle w:val="11"/>
        <w:tabs>
          <w:tab w:val="left" w:pos="1004"/>
        </w:tabs>
        <w:jc w:val="both"/>
        <w:rPr>
          <w:sz w:val="24"/>
          <w:szCs w:val="24"/>
        </w:rPr>
      </w:pPr>
      <w:r w:rsidRPr="00EB2765">
        <w:rPr>
          <w:sz w:val="24"/>
          <w:szCs w:val="24"/>
        </w:rPr>
        <w:t>6.8.</w:t>
      </w:r>
      <w:r w:rsidR="00F26F61" w:rsidRPr="00EB2765">
        <w:rPr>
          <w:sz w:val="24"/>
          <w:szCs w:val="24"/>
        </w:rPr>
        <w:t xml:space="preserve">Справка об отсутствии просроченной задолженности по возврату в бюджет </w:t>
      </w:r>
      <w:r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="00F26F61" w:rsidRPr="00EB2765">
        <w:rPr>
          <w:sz w:val="24"/>
          <w:szCs w:val="24"/>
        </w:rPr>
        <w:t xml:space="preserve">субсидий, бюджетных инвестиций, </w:t>
      </w:r>
      <w:proofErr w:type="gramStart"/>
      <w:r w:rsidR="00F26F61" w:rsidRPr="00EB2765">
        <w:rPr>
          <w:sz w:val="24"/>
          <w:szCs w:val="24"/>
        </w:rPr>
        <w:t>предоставленных</w:t>
      </w:r>
      <w:proofErr w:type="gramEnd"/>
      <w:r w:rsidR="00F26F61" w:rsidRPr="00EB2765">
        <w:rPr>
          <w:sz w:val="24"/>
          <w:szCs w:val="24"/>
        </w:rPr>
        <w:t xml:space="preserve">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Забайкальского края по состоянию на 1-е число месяца, предшествующего месяцу, в котором планируется принятие решения о предоставлении СИЦ, </w:t>
      </w:r>
      <w:proofErr w:type="gramStart"/>
      <w:r w:rsidR="00F26F61" w:rsidRPr="00EB2765">
        <w:rPr>
          <w:sz w:val="24"/>
          <w:szCs w:val="24"/>
        </w:rPr>
        <w:t>подписанная</w:t>
      </w:r>
      <w:proofErr w:type="gramEnd"/>
      <w:r w:rsidR="00F26F61" w:rsidRPr="00EB2765">
        <w:rPr>
          <w:sz w:val="24"/>
          <w:szCs w:val="24"/>
        </w:rPr>
        <w:t xml:space="preserve"> руководителем Учреждения или уполномоченным им лицом.</w:t>
      </w:r>
    </w:p>
    <w:p w:rsidR="00D108B4" w:rsidRPr="00EB2765" w:rsidRDefault="003C2686" w:rsidP="00814CAE">
      <w:pPr>
        <w:pStyle w:val="11"/>
        <w:tabs>
          <w:tab w:val="left" w:pos="1485"/>
        </w:tabs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  </w:t>
      </w:r>
      <w:r w:rsidR="00814CAE" w:rsidRPr="00EB2765">
        <w:rPr>
          <w:sz w:val="24"/>
          <w:szCs w:val="24"/>
        </w:rPr>
        <w:t>6.9.</w:t>
      </w:r>
      <w:r w:rsidR="00F26F61" w:rsidRPr="00EB2765">
        <w:rPr>
          <w:sz w:val="24"/>
          <w:szCs w:val="24"/>
        </w:rPr>
        <w:t>Иная информация в зависимости от цели предоставления субсидии.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920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Заявление и опись с документами, указанными в пункте 6 настоящего Порядка должны быть прошиты, пронумерованы и заверены подписью руководителя Учреждения или уполномоченным им лицом.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920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Ответственность за достоверность данных в представленных документах несет руководитель Учреждения.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920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Структурное подразделение администрации в течение десяти рабочих дней </w:t>
      </w:r>
      <w:proofErr w:type="gramStart"/>
      <w:r w:rsidRPr="00EB2765">
        <w:rPr>
          <w:sz w:val="24"/>
          <w:szCs w:val="24"/>
        </w:rPr>
        <w:t>с даты регистрации</w:t>
      </w:r>
      <w:proofErr w:type="gramEnd"/>
      <w:r w:rsidRPr="00EB2765">
        <w:rPr>
          <w:sz w:val="24"/>
          <w:szCs w:val="24"/>
        </w:rPr>
        <w:t xml:space="preserve"> поступления Заявления:</w:t>
      </w:r>
    </w:p>
    <w:p w:rsidR="00D108B4" w:rsidRPr="00EB2765" w:rsidRDefault="00814CAE" w:rsidP="00814CAE">
      <w:pPr>
        <w:pStyle w:val="11"/>
        <w:tabs>
          <w:tab w:val="left" w:pos="999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         9.1.</w:t>
      </w:r>
      <w:r w:rsidR="00F26F61" w:rsidRPr="00EB2765">
        <w:rPr>
          <w:sz w:val="24"/>
          <w:szCs w:val="24"/>
        </w:rPr>
        <w:t>Обеспечивает регистрацию Заявления и документов на предоставление субсидии в журнале регистрации.</w:t>
      </w:r>
    </w:p>
    <w:p w:rsidR="00D108B4" w:rsidRPr="00EB2765" w:rsidRDefault="00814CAE" w:rsidP="00814CAE">
      <w:pPr>
        <w:pStyle w:val="11"/>
        <w:ind w:left="540"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9.2.</w:t>
      </w:r>
      <w:r w:rsidR="00F26F61" w:rsidRPr="00EB2765">
        <w:rPr>
          <w:sz w:val="24"/>
          <w:szCs w:val="24"/>
        </w:rPr>
        <w:t>Проверяет Заявление на соответствие форме Заявления.</w:t>
      </w:r>
    </w:p>
    <w:p w:rsidR="00D108B4" w:rsidRPr="00EB2765" w:rsidRDefault="00814CAE" w:rsidP="00814CAE">
      <w:pPr>
        <w:pStyle w:val="11"/>
        <w:tabs>
          <w:tab w:val="left" w:pos="990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          9.3.</w:t>
      </w:r>
      <w:r w:rsidR="00F26F61" w:rsidRPr="00EB2765">
        <w:rPr>
          <w:sz w:val="24"/>
          <w:szCs w:val="24"/>
        </w:rPr>
        <w:t>Рассматривает документы, указанные в пункте 6 настоящего Порядка, на соответствие установленному настоящим Порядком перечню документов, законодательству Российской Федерации и Забайкальского края.</w:t>
      </w:r>
    </w:p>
    <w:p w:rsidR="00D108B4" w:rsidRPr="00EB2765" w:rsidRDefault="00814CAE" w:rsidP="00814CAE">
      <w:pPr>
        <w:pStyle w:val="11"/>
        <w:tabs>
          <w:tab w:val="left" w:pos="999"/>
        </w:tabs>
        <w:ind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lastRenderedPageBreak/>
        <w:t xml:space="preserve">          9.4.</w:t>
      </w:r>
      <w:r w:rsidR="00F26F61" w:rsidRPr="00EB2765">
        <w:rPr>
          <w:sz w:val="24"/>
          <w:szCs w:val="24"/>
        </w:rPr>
        <w:t>При наличии незначительных замечаний по представленным на рассмотрение документам (арифметические ошибки, отсутствие необходимой подписи на документах, оттиска печати) структурное подразделение администрации направляет в адрес руководителя Учреждения письмо за подписью руководителя структурного подразделения администрации о необходимости устранения выявленных замечаний.</w:t>
      </w:r>
    </w:p>
    <w:p w:rsidR="00D108B4" w:rsidRPr="00EB2765" w:rsidRDefault="00F26F61">
      <w:pPr>
        <w:pStyle w:val="11"/>
        <w:numPr>
          <w:ilvl w:val="1"/>
          <w:numId w:val="7"/>
        </w:numPr>
        <w:tabs>
          <w:tab w:val="left" w:pos="994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Учреждение в течение двух рабочих дней со дня получения письма устраняет выявленные замечания и повторно направляет документы на рассмотрение.</w:t>
      </w:r>
    </w:p>
    <w:p w:rsidR="00D108B4" w:rsidRPr="00EB2765" w:rsidRDefault="00F26F61">
      <w:pPr>
        <w:pStyle w:val="11"/>
        <w:numPr>
          <w:ilvl w:val="1"/>
          <w:numId w:val="7"/>
        </w:numPr>
        <w:tabs>
          <w:tab w:val="left" w:pos="994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Документы, представленные Учреждением повторно, рассматриваются структурным подразделением администрации в срок, установленный пунктом 9 настоящего Порядка.</w:t>
      </w:r>
    </w:p>
    <w:p w:rsidR="00D108B4" w:rsidRPr="00EB2765" w:rsidRDefault="00F26F61">
      <w:pPr>
        <w:pStyle w:val="11"/>
        <w:numPr>
          <w:ilvl w:val="1"/>
          <w:numId w:val="7"/>
        </w:numPr>
        <w:tabs>
          <w:tab w:val="left" w:pos="970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Готовит заключение (положительное либо отрицательное) по результатам рассмотрения Заявления и документов на предоставление субсидии по форме в соответствии с приложением № 4. Заключение должно содержать следующую информацию:</w:t>
      </w:r>
    </w:p>
    <w:p w:rsidR="00D108B4" w:rsidRPr="00EB2765" w:rsidRDefault="00F26F61">
      <w:pPr>
        <w:pStyle w:val="11"/>
        <w:numPr>
          <w:ilvl w:val="0"/>
          <w:numId w:val="8"/>
        </w:numPr>
        <w:tabs>
          <w:tab w:val="left" w:pos="711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соответствует (не соответствует) Заявление и документы на предоставление субсидии форме Заявления, перечню документов и условиям предоставления субсидий, предусмотренным настоящим Порядком,</w:t>
      </w:r>
    </w:p>
    <w:p w:rsidR="00D108B4" w:rsidRPr="00EB2765" w:rsidRDefault="00814CAE" w:rsidP="00814CAE">
      <w:pPr>
        <w:pStyle w:val="11"/>
        <w:tabs>
          <w:tab w:val="left" w:pos="1193"/>
        </w:tabs>
        <w:ind w:left="540" w:firstLine="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- </w:t>
      </w:r>
      <w:r w:rsidR="00F26F61" w:rsidRPr="00EB2765">
        <w:rPr>
          <w:sz w:val="24"/>
          <w:szCs w:val="24"/>
        </w:rPr>
        <w:t>обоснованность предоставления субсидии,</w:t>
      </w:r>
    </w:p>
    <w:p w:rsidR="00D108B4" w:rsidRPr="00EB2765" w:rsidRDefault="00F26F61">
      <w:pPr>
        <w:pStyle w:val="11"/>
        <w:numPr>
          <w:ilvl w:val="0"/>
          <w:numId w:val="8"/>
        </w:numPr>
        <w:tabs>
          <w:tab w:val="left" w:pos="711"/>
        </w:tabs>
        <w:ind w:firstLine="540"/>
        <w:jc w:val="both"/>
        <w:rPr>
          <w:sz w:val="24"/>
          <w:szCs w:val="24"/>
        </w:rPr>
      </w:pPr>
      <w:proofErr w:type="gramStart"/>
      <w:r w:rsidRPr="00EB2765">
        <w:rPr>
          <w:sz w:val="24"/>
          <w:szCs w:val="24"/>
        </w:rPr>
        <w:t xml:space="preserve">размер субсидии, определенный исходя расчетов-обоснований, предоставленных Учреждением и в пределах средств, предусмотренных Учредителю решением Совета </w:t>
      </w:r>
      <w:r w:rsidR="00814CAE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о бюджете </w:t>
      </w:r>
      <w:r w:rsidR="00814CAE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>на очередной финансовый год и плановый период, за исключением, когда размер (объем)</w:t>
      </w:r>
      <w:r w:rsidR="002F3B9C" w:rsidRPr="00EB2765">
        <w:rPr>
          <w:sz w:val="24"/>
          <w:szCs w:val="24"/>
        </w:rPr>
        <w:t xml:space="preserve"> </w:t>
      </w:r>
      <w:r w:rsidRPr="00EB2765">
        <w:rPr>
          <w:sz w:val="24"/>
          <w:szCs w:val="24"/>
        </w:rPr>
        <w:t xml:space="preserve">субсидий определен решениями Правительства Российской Федерации, Правительства Забайкальского края, администрацией </w:t>
      </w:r>
      <w:r w:rsidR="002F3B9C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>.</w:t>
      </w:r>
      <w:proofErr w:type="gramEnd"/>
    </w:p>
    <w:p w:rsidR="00D108B4" w:rsidRPr="00EB2765" w:rsidRDefault="00F26F61">
      <w:pPr>
        <w:spacing w:line="1" w:lineRule="exact"/>
      </w:pPr>
      <w:r w:rsidRPr="00EB27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8589EC9" wp14:editId="4AD028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612.pt;height:792.pt;z-index:-251658240;mso-position-horizontal-relative:page;mso-position-vertical-relative:page;z-index:-251658748" fillcolor="#FDFDFD" stroked="f"/>
            </w:pict>
          </mc:Fallback>
        </mc:AlternateContent>
      </w:r>
    </w:p>
    <w:p w:rsidR="00D108B4" w:rsidRPr="00EB2765" w:rsidRDefault="00141F3F" w:rsidP="00141F3F">
      <w:pPr>
        <w:ind w:firstLine="540"/>
        <w:jc w:val="both"/>
        <w:rPr>
          <w:rFonts w:ascii="Times New Roman" w:hAnsi="Times New Roman" w:cs="Times New Roman"/>
        </w:rPr>
      </w:pPr>
      <w:r w:rsidRPr="00EB2765">
        <w:rPr>
          <w:rFonts w:ascii="Times New Roman" w:hAnsi="Times New Roman" w:cs="Times New Roman"/>
        </w:rPr>
        <w:t>9.4.</w:t>
      </w:r>
      <w:r w:rsidR="00F26F61" w:rsidRPr="00EB2765">
        <w:rPr>
          <w:rFonts w:ascii="Times New Roman" w:hAnsi="Times New Roman" w:cs="Times New Roman"/>
        </w:rPr>
        <w:t xml:space="preserve">Направляет заключение с приложением Заявления и документов на предоставление субсидии </w:t>
      </w:r>
      <w:r w:rsidRPr="00EB2765">
        <w:rPr>
          <w:rFonts w:ascii="Times New Roman" w:hAnsi="Times New Roman" w:cs="Times New Roman"/>
        </w:rPr>
        <w:t>первому заместителю главы Приаргунского муниципального округа по вопросам жилищно-коммунального хозяйства, связи, дорожной деятельности, строительства, архитектуры и благоустройства</w:t>
      </w:r>
      <w:r w:rsidR="00F26F61" w:rsidRPr="00EB2765">
        <w:rPr>
          <w:rFonts w:ascii="Times New Roman" w:hAnsi="Times New Roman" w:cs="Times New Roman"/>
        </w:rPr>
        <w:t>, (далее - заместитель главы) на согласование.</w:t>
      </w:r>
    </w:p>
    <w:p w:rsidR="00D108B4" w:rsidRPr="00EB2765" w:rsidRDefault="00F26F61">
      <w:pPr>
        <w:pStyle w:val="11"/>
        <w:numPr>
          <w:ilvl w:val="1"/>
          <w:numId w:val="7"/>
        </w:numPr>
        <w:tabs>
          <w:tab w:val="left" w:pos="975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После согласования заместителем </w:t>
      </w:r>
      <w:r w:rsidR="009F6225">
        <w:rPr>
          <w:sz w:val="24"/>
          <w:szCs w:val="24"/>
        </w:rPr>
        <w:t>главы,</w:t>
      </w:r>
      <w:r w:rsidRPr="00EB2765">
        <w:rPr>
          <w:sz w:val="24"/>
          <w:szCs w:val="24"/>
        </w:rPr>
        <w:t xml:space="preserve"> структурное подразделение администрации направляет документы на предоставление субсидии главе </w:t>
      </w:r>
      <w:r w:rsidR="002F3B9C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 xml:space="preserve"> для принятия решения:</w:t>
      </w:r>
    </w:p>
    <w:p w:rsidR="00D108B4" w:rsidRPr="00EB2765" w:rsidRDefault="00F26F61">
      <w:pPr>
        <w:pStyle w:val="11"/>
        <w:numPr>
          <w:ilvl w:val="0"/>
          <w:numId w:val="9"/>
        </w:numPr>
        <w:tabs>
          <w:tab w:val="left" w:pos="738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 предоставлении субсидий при положительном заключении;</w:t>
      </w:r>
    </w:p>
    <w:p w:rsidR="00D108B4" w:rsidRPr="00EB2765" w:rsidRDefault="00F26F61">
      <w:pPr>
        <w:pStyle w:val="11"/>
        <w:numPr>
          <w:ilvl w:val="0"/>
          <w:numId w:val="9"/>
        </w:numPr>
        <w:tabs>
          <w:tab w:val="left" w:pos="718"/>
        </w:tabs>
        <w:ind w:firstLine="52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об отказе в предоставлении субсидий при отрицательном заключении.</w:t>
      </w:r>
    </w:p>
    <w:p w:rsidR="00D108B4" w:rsidRPr="00EB2765" w:rsidRDefault="00F26F61">
      <w:pPr>
        <w:pStyle w:val="11"/>
        <w:ind w:firstLine="52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Основаниями для отказа в предоставлении субсидий являются: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несоответствие документов на предоставление субсидии, представленных Учреждением, условиям предоставления субсидий, указанным в пункте 5 настоящего Порядка, или непредставление (представление не в полном объеме) указанных документов;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недостоверность информации, содержащейся в документах на предоставление субсидии, представленных Учреждением;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несоответствие заявления и документов на предоставление субсидии форме заявления и требованиям к документам, указанным в пункте 6 настоящего Порядка;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отсутствия необходимого объема лимитов бюджетных обязательств, доведенных Учредителю на соответствующие цели, установленные приложением № 2 к настоящему распоряжению на дату рассмотрения заявления.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908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Решение о предоставлении субсидии с указанием размера предоставляемых субсидий оформляется распоряжением администрации (далее - распоряжение).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lastRenderedPageBreak/>
        <w:t>Проект распоряжения о предоставлении субсидии готовит структурное подразделение администрации.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Решение о предоставлении субсидий считается принятым </w:t>
      </w:r>
      <w:proofErr w:type="gramStart"/>
      <w:r w:rsidRPr="00EB2765">
        <w:rPr>
          <w:sz w:val="24"/>
          <w:szCs w:val="24"/>
        </w:rPr>
        <w:t>с даты регистрации</w:t>
      </w:r>
      <w:proofErr w:type="gramEnd"/>
      <w:r w:rsidRPr="00EB2765">
        <w:rPr>
          <w:sz w:val="24"/>
          <w:szCs w:val="24"/>
        </w:rPr>
        <w:t xml:space="preserve"> распоряжения.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918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Решение об отказе в предоставлении субсидий с указанием оснований для отказа, указанных в пункте 9.9. настоящего Порядка, оформляется структурным подразделением администрации письмом и направляется Учреждению в течение трех рабочих дней со дня принятия администрацией решения об отказе в предоставлении субсидий.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942"/>
        </w:tabs>
        <w:ind w:firstLine="540"/>
        <w:jc w:val="both"/>
        <w:rPr>
          <w:sz w:val="24"/>
          <w:szCs w:val="24"/>
        </w:rPr>
      </w:pPr>
      <w:proofErr w:type="gramStart"/>
      <w:r w:rsidRPr="00EB2765">
        <w:rPr>
          <w:sz w:val="24"/>
          <w:szCs w:val="24"/>
        </w:rPr>
        <w:t xml:space="preserve">В течение трех рабочих дней со дня принятия Учредителем решения о предоставлении субсидии структурное подразделение осуществляет подготовку проекта соглашения о предоставлении из бюджета </w:t>
      </w:r>
      <w:r w:rsidR="002F3B9C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субсидий муниципальным бюджетным учреждениям </w:t>
      </w:r>
      <w:r w:rsidR="002F3B9C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на иные цели (далее - Соглашение) по форме, утвержденной распоряжением </w:t>
      </w:r>
      <w:r w:rsidR="009F6225">
        <w:rPr>
          <w:sz w:val="24"/>
          <w:szCs w:val="24"/>
        </w:rPr>
        <w:t>а</w:t>
      </w:r>
      <w:r w:rsidRPr="00EB2765">
        <w:rPr>
          <w:sz w:val="24"/>
          <w:szCs w:val="24"/>
        </w:rPr>
        <w:t xml:space="preserve">дминистрации </w:t>
      </w:r>
      <w:r w:rsidR="002F3B9C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>«Об утверждении типовых форм соглашений о предоставлении из</w:t>
      </w:r>
      <w:proofErr w:type="gramEnd"/>
      <w:r w:rsidRPr="00EB2765">
        <w:rPr>
          <w:sz w:val="24"/>
          <w:szCs w:val="24"/>
        </w:rPr>
        <w:t xml:space="preserve"> бюджета </w:t>
      </w:r>
      <w:r w:rsidR="002F3B9C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субсидий муниципальным бюджетным и автономным учреждениям </w:t>
      </w:r>
      <w:r w:rsidR="002F3B9C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>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937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Соглашение заключается в виде бумажного документа в двух экземплярах, по одному экземпляру для каждой из сторон.</w:t>
      </w:r>
    </w:p>
    <w:p w:rsidR="00D108B4" w:rsidRPr="00EB2765" w:rsidRDefault="00F26F61">
      <w:pPr>
        <w:pStyle w:val="11"/>
        <w:numPr>
          <w:ilvl w:val="0"/>
          <w:numId w:val="7"/>
        </w:numPr>
        <w:tabs>
          <w:tab w:val="left" w:pos="136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Соглашение должно содержать следующие положения:</w:t>
      </w:r>
    </w:p>
    <w:p w:rsidR="00D108B4" w:rsidRPr="00EB2765" w:rsidRDefault="00F26F61">
      <w:pPr>
        <w:pStyle w:val="11"/>
        <w:numPr>
          <w:ilvl w:val="0"/>
          <w:numId w:val="10"/>
        </w:numPr>
        <w:tabs>
          <w:tab w:val="left" w:pos="854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регионального проекта, или муниципальной программы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D108B4" w:rsidRPr="00EB2765" w:rsidRDefault="00F26F61">
      <w:pPr>
        <w:pStyle w:val="11"/>
        <w:numPr>
          <w:ilvl w:val="0"/>
          <w:numId w:val="10"/>
        </w:numPr>
        <w:tabs>
          <w:tab w:val="left" w:pos="854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федеральных, региональных или муниципальных проектов (программ) и значения показателей, необходимых для достижения результатов соответствующих проектов (при возможности такой детализации). При</w:t>
      </w:r>
      <w:r w:rsidR="002F3B9C" w:rsidRPr="00EB2765">
        <w:rPr>
          <w:sz w:val="24"/>
          <w:szCs w:val="24"/>
        </w:rPr>
        <w:t xml:space="preserve"> </w:t>
      </w:r>
      <w:r w:rsidRPr="00EB2765">
        <w:rPr>
          <w:sz w:val="24"/>
          <w:szCs w:val="24"/>
        </w:rPr>
        <w:t xml:space="preserve">заполнении </w:t>
      </w:r>
      <w:proofErr w:type="gramStart"/>
      <w:r w:rsidRPr="00EB2765">
        <w:rPr>
          <w:sz w:val="24"/>
          <w:szCs w:val="24"/>
        </w:rPr>
        <w:t>Соглашения значения результатов предоставления субсидии</w:t>
      </w:r>
      <w:proofErr w:type="gramEnd"/>
      <w:r w:rsidRPr="00EB2765">
        <w:rPr>
          <w:sz w:val="24"/>
          <w:szCs w:val="24"/>
        </w:rPr>
        <w:t xml:space="preserve"> отражаются в приложении № 3 к Соглашению, являющееся его неотъемлемой частью.</w:t>
      </w:r>
    </w:p>
    <w:p w:rsidR="00D108B4" w:rsidRPr="00EB2765" w:rsidRDefault="002F3B9C">
      <w:pPr>
        <w:pStyle w:val="11"/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в</w:t>
      </w:r>
      <w:r w:rsidR="00F26F61" w:rsidRPr="00EB2765">
        <w:rPr>
          <w:sz w:val="24"/>
          <w:szCs w:val="24"/>
        </w:rPr>
        <w:t>) размер субсидии;</w:t>
      </w:r>
    </w:p>
    <w:p w:rsidR="00D108B4" w:rsidRPr="00EB2765" w:rsidRDefault="00F26F61">
      <w:pPr>
        <w:pStyle w:val="11"/>
        <w:numPr>
          <w:ilvl w:val="0"/>
          <w:numId w:val="11"/>
        </w:numPr>
        <w:tabs>
          <w:tab w:val="left" w:pos="854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сроки (график) перечисления субсидии;</w:t>
      </w:r>
    </w:p>
    <w:p w:rsidR="00D108B4" w:rsidRPr="00EB2765" w:rsidRDefault="00F26F61">
      <w:pPr>
        <w:pStyle w:val="11"/>
        <w:numPr>
          <w:ilvl w:val="0"/>
          <w:numId w:val="11"/>
        </w:numPr>
        <w:tabs>
          <w:tab w:val="left" w:pos="878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сроки предоставления отчетности;</w:t>
      </w:r>
    </w:p>
    <w:p w:rsidR="00D108B4" w:rsidRPr="00EB2765" w:rsidRDefault="00F26F61">
      <w:pPr>
        <w:pStyle w:val="11"/>
        <w:numPr>
          <w:ilvl w:val="0"/>
          <w:numId w:val="11"/>
        </w:numPr>
        <w:tabs>
          <w:tab w:val="left" w:pos="83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D108B4" w:rsidRPr="00EB2765" w:rsidRDefault="00F26F61">
      <w:pPr>
        <w:pStyle w:val="11"/>
        <w:numPr>
          <w:ilvl w:val="0"/>
          <w:numId w:val="11"/>
        </w:numPr>
        <w:tabs>
          <w:tab w:val="left" w:pos="94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основания и порядок внесения изменений в Соглашение, в том числе в случае уменьшения (увеличения) Учредителю ранее доведенных ЛБО на предоставление субсидии;</w:t>
      </w:r>
    </w:p>
    <w:p w:rsidR="00D108B4" w:rsidRPr="00EB2765" w:rsidRDefault="00F26F61">
      <w:pPr>
        <w:pStyle w:val="11"/>
        <w:numPr>
          <w:ilvl w:val="0"/>
          <w:numId w:val="11"/>
        </w:numPr>
        <w:tabs>
          <w:tab w:val="left" w:pos="82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основания для досрочного прекращения Соглашения по решению Учредителя в одностороннем порядке, в том числе в связи с реорганизацией или ликвидацией Учреждения, нарушением Учреждением целей и условий предоставления субсидии.</w:t>
      </w:r>
    </w:p>
    <w:p w:rsidR="00D108B4" w:rsidRPr="00EB2765" w:rsidRDefault="00F26F61">
      <w:pPr>
        <w:pStyle w:val="11"/>
        <w:numPr>
          <w:ilvl w:val="0"/>
          <w:numId w:val="11"/>
        </w:numPr>
        <w:tabs>
          <w:tab w:val="left" w:pos="901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запрет на расторжение Соглашения Учреждением в одностороннем порядке;</w:t>
      </w:r>
    </w:p>
    <w:p w:rsidR="00D108B4" w:rsidRPr="00EB2765" w:rsidRDefault="00F26F61">
      <w:pPr>
        <w:pStyle w:val="11"/>
        <w:numPr>
          <w:ilvl w:val="0"/>
          <w:numId w:val="11"/>
        </w:numPr>
        <w:tabs>
          <w:tab w:val="left" w:pos="853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иные положения (при необходимости).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60"/>
        <w:jc w:val="both"/>
        <w:rPr>
          <w:sz w:val="24"/>
          <w:szCs w:val="24"/>
        </w:rPr>
      </w:pPr>
      <w:proofErr w:type="gramStart"/>
      <w:r w:rsidRPr="00EB2765">
        <w:rPr>
          <w:sz w:val="24"/>
          <w:szCs w:val="24"/>
        </w:rPr>
        <w:t xml:space="preserve">Положения, установленные подпунктом «б» пункта 14 настоящего Порядка, не </w:t>
      </w:r>
      <w:r w:rsidRPr="00EB2765">
        <w:rPr>
          <w:sz w:val="24"/>
          <w:szCs w:val="24"/>
        </w:rPr>
        <w:lastRenderedPageBreak/>
        <w:t>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Федерации.</w:t>
      </w:r>
      <w:proofErr w:type="gramEnd"/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В случае необходимости внесения изменений в Соглашение в части изменения размера и (или) целей предоставления Субсидий Учреждение направляет в структурное подразделение администрации Заявление на изменение размера субсидии по форме согласно приложению № 2 к настоящему Порядку и документы, обосновывающие необходимость изменения размера субсидии в соответствии с пунктом 6 настоящего Порядка.</w:t>
      </w:r>
    </w:p>
    <w:p w:rsidR="00D108B4" w:rsidRPr="004C7354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60"/>
        <w:jc w:val="both"/>
        <w:rPr>
          <w:color w:val="auto"/>
          <w:sz w:val="24"/>
          <w:szCs w:val="24"/>
        </w:rPr>
      </w:pPr>
      <w:r w:rsidRPr="00EB2765">
        <w:rPr>
          <w:sz w:val="24"/>
          <w:szCs w:val="24"/>
        </w:rPr>
        <w:t xml:space="preserve">Рассмотрение Заявления и документов Учреждений на изменение размера субсидии и (или) целей предоставления субсидий осуществляется в </w:t>
      </w:r>
      <w:r w:rsidRPr="004C7354">
        <w:rPr>
          <w:color w:val="auto"/>
          <w:sz w:val="24"/>
          <w:szCs w:val="24"/>
        </w:rPr>
        <w:t>соответствии с пунктами 9, 10, 11, 12 и 13 настоящего Порядка.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Решение об изменении размера и (или) целей предоставления субсидий оформляется распоряжением.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На основании распоряжения структурное подразделение администрации готовит проект дополнительного соглашения на внесение изменений в Соглашение в течени</w:t>
      </w:r>
      <w:proofErr w:type="gramStart"/>
      <w:r w:rsidRPr="00EB2765">
        <w:rPr>
          <w:sz w:val="24"/>
          <w:szCs w:val="24"/>
        </w:rPr>
        <w:t>и</w:t>
      </w:r>
      <w:proofErr w:type="gramEnd"/>
      <w:r w:rsidRPr="00EB2765">
        <w:rPr>
          <w:sz w:val="24"/>
          <w:szCs w:val="24"/>
        </w:rPr>
        <w:t xml:space="preserve"> трех рабочих дней со дня принятия Учредителем решения.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spacing w:after="260"/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Перечисление субсидии осуществляется в соответствии с графиком перечисления субсидии, составленным по форме Приложения № 4 к Соглашению и являющимся его неотъемлемой частью.</w:t>
      </w:r>
    </w:p>
    <w:p w:rsidR="00D108B4" w:rsidRPr="004C7354" w:rsidRDefault="004C7354">
      <w:pPr>
        <w:pStyle w:val="22"/>
        <w:keepNext/>
        <w:keepLines/>
        <w:rPr>
          <w:sz w:val="28"/>
          <w:szCs w:val="28"/>
        </w:rPr>
      </w:pPr>
      <w:bookmarkStart w:id="3" w:name="bookmark6"/>
      <w:r>
        <w:rPr>
          <w:sz w:val="28"/>
          <w:szCs w:val="28"/>
          <w:lang w:val="en-US"/>
        </w:rPr>
        <w:t>III</w:t>
      </w:r>
      <w:r w:rsidR="00F26F61" w:rsidRPr="004C7354">
        <w:rPr>
          <w:sz w:val="28"/>
          <w:szCs w:val="28"/>
        </w:rPr>
        <w:t>. Требования к отчетности</w:t>
      </w:r>
      <w:bookmarkEnd w:id="3"/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Учреждение ежемесячно в срок до 05 числа месяца, следующего </w:t>
      </w:r>
      <w:proofErr w:type="gramStart"/>
      <w:r w:rsidRPr="00EB2765">
        <w:rPr>
          <w:sz w:val="24"/>
          <w:szCs w:val="24"/>
        </w:rPr>
        <w:t>за</w:t>
      </w:r>
      <w:proofErr w:type="gramEnd"/>
      <w:r w:rsidRPr="00EB2765">
        <w:rPr>
          <w:sz w:val="24"/>
          <w:szCs w:val="24"/>
        </w:rPr>
        <w:t xml:space="preserve"> </w:t>
      </w:r>
      <w:proofErr w:type="gramStart"/>
      <w:r w:rsidRPr="00EB2765">
        <w:rPr>
          <w:sz w:val="24"/>
          <w:szCs w:val="24"/>
        </w:rPr>
        <w:t>отчетным</w:t>
      </w:r>
      <w:proofErr w:type="gramEnd"/>
      <w:r w:rsidRPr="00EB2765">
        <w:rPr>
          <w:sz w:val="24"/>
          <w:szCs w:val="24"/>
        </w:rPr>
        <w:t>, представляет Учредителю следующие отчеты:</w:t>
      </w:r>
    </w:p>
    <w:p w:rsidR="00D108B4" w:rsidRPr="00EB2765" w:rsidRDefault="00F26F61">
      <w:pPr>
        <w:pStyle w:val="11"/>
        <w:numPr>
          <w:ilvl w:val="0"/>
          <w:numId w:val="13"/>
        </w:numPr>
        <w:tabs>
          <w:tab w:val="left" w:pos="836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отчет о расходах, источником финансового обеспечения которых является субсидия, по форме в соответствии с приложением № 2 к Соглашению;</w:t>
      </w:r>
    </w:p>
    <w:p w:rsidR="00D108B4" w:rsidRPr="00EB2765" w:rsidRDefault="00F26F61">
      <w:pPr>
        <w:pStyle w:val="11"/>
        <w:numPr>
          <w:ilvl w:val="0"/>
          <w:numId w:val="13"/>
        </w:numPr>
        <w:tabs>
          <w:tab w:val="left" w:pos="850"/>
        </w:tabs>
        <w:ind w:firstLine="56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отчет о достижении значений результатов предоставления субсидии по форме в соответствии с приложением № 5 к настоящему Порядку. Отчет составляется в случае, если субсидия предоставлена в целях достижения результатов федеральных, региональных или муниципальных проектов (программ). Запланированные значения показателей в отчете указываются в соответствии с плановыми значениями, установленными в приложении № 3 к Соглашению на соответствующую дату.</w:t>
      </w:r>
    </w:p>
    <w:p w:rsidR="00D108B4" w:rsidRPr="00EB2765" w:rsidRDefault="00F26F61">
      <w:pPr>
        <w:pStyle w:val="11"/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Отчеты направляются Учреждением в структурные подразделения администрации.</w:t>
      </w:r>
    </w:p>
    <w:p w:rsidR="00D108B4" w:rsidRPr="00EB2765" w:rsidRDefault="00F26F61">
      <w:pPr>
        <w:pStyle w:val="11"/>
        <w:spacing w:after="260"/>
        <w:ind w:firstLine="540"/>
        <w:jc w:val="both"/>
        <w:rPr>
          <w:sz w:val="24"/>
          <w:szCs w:val="24"/>
        </w:rPr>
      </w:pPr>
      <w:proofErr w:type="gramStart"/>
      <w:r w:rsidRPr="00EB2765">
        <w:rPr>
          <w:sz w:val="24"/>
          <w:szCs w:val="24"/>
        </w:rPr>
        <w:t>Структурные подразделения администрации не позднее 10 числа месяца следующего за отчетным осуществляют проверку предоставленных Учреждением отчетов, ставят отметку о проверке отчета и передают отчеты в отдел бухгалтерского учета и отчетности администрации для принятия к бухгалтерскому учету.</w:t>
      </w:r>
      <w:proofErr w:type="gramEnd"/>
    </w:p>
    <w:p w:rsidR="00D108B4" w:rsidRPr="00EB2765" w:rsidRDefault="00E1664A" w:rsidP="00E1664A">
      <w:pPr>
        <w:pStyle w:val="22"/>
        <w:keepNext/>
        <w:keepLines/>
        <w:tabs>
          <w:tab w:val="left" w:pos="1478"/>
        </w:tabs>
        <w:jc w:val="both"/>
        <w:rPr>
          <w:sz w:val="24"/>
          <w:szCs w:val="24"/>
        </w:rPr>
      </w:pPr>
      <w:bookmarkStart w:id="4" w:name="bookmark8"/>
      <w:r w:rsidRPr="00EB2765">
        <w:rPr>
          <w:sz w:val="24"/>
          <w:szCs w:val="24"/>
        </w:rPr>
        <w:t>в)</w:t>
      </w:r>
      <w:r w:rsidR="00F26F61" w:rsidRPr="00EB2765">
        <w:rPr>
          <w:sz w:val="24"/>
          <w:szCs w:val="24"/>
        </w:rPr>
        <w:t xml:space="preserve"> Порядок осуществления </w:t>
      </w:r>
      <w:proofErr w:type="gramStart"/>
      <w:r w:rsidR="00F26F61" w:rsidRPr="00EB2765">
        <w:rPr>
          <w:sz w:val="24"/>
          <w:szCs w:val="24"/>
        </w:rPr>
        <w:t>контроля за</w:t>
      </w:r>
      <w:proofErr w:type="gramEnd"/>
      <w:r w:rsidR="00F26F61" w:rsidRPr="00EB2765">
        <w:rPr>
          <w:sz w:val="24"/>
          <w:szCs w:val="24"/>
        </w:rPr>
        <w:t xml:space="preserve"> соблюдением целей, условий и порядка предоставления субсидий и ответственность за их несоблюдение</w:t>
      </w:r>
      <w:bookmarkEnd w:id="4"/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Остатки средств субсидии текущего финансового года могут быть использованы Учреждением в очередном финансовом году при наличии потребности в направлении их </w:t>
      </w:r>
      <w:proofErr w:type="gramStart"/>
      <w:r w:rsidRPr="00EB2765">
        <w:rPr>
          <w:sz w:val="24"/>
          <w:szCs w:val="24"/>
        </w:rPr>
        <w:t>на те</w:t>
      </w:r>
      <w:proofErr w:type="gramEnd"/>
      <w:r w:rsidRPr="00EB2765">
        <w:rPr>
          <w:sz w:val="24"/>
          <w:szCs w:val="24"/>
        </w:rPr>
        <w:t xml:space="preserve"> же цели в соответствии с решением Учредителя (далее - Решение). </w:t>
      </w:r>
      <w:r w:rsidRPr="00EB2765">
        <w:rPr>
          <w:sz w:val="24"/>
          <w:szCs w:val="24"/>
        </w:rPr>
        <w:lastRenderedPageBreak/>
        <w:t>Решение оформляется распоряжением администрации.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Решение принимается на основании следующих критериев, если иное не установлено правовым актом администрации </w:t>
      </w:r>
      <w:r w:rsid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>:</w:t>
      </w:r>
    </w:p>
    <w:p w:rsidR="00D108B4" w:rsidRPr="00EB2765" w:rsidRDefault="00F26F61">
      <w:pPr>
        <w:pStyle w:val="11"/>
        <w:numPr>
          <w:ilvl w:val="1"/>
          <w:numId w:val="12"/>
        </w:numPr>
        <w:tabs>
          <w:tab w:val="left" w:pos="1114"/>
        </w:tabs>
        <w:ind w:firstLine="540"/>
        <w:jc w:val="both"/>
        <w:rPr>
          <w:sz w:val="24"/>
          <w:szCs w:val="24"/>
        </w:rPr>
      </w:pPr>
      <w:proofErr w:type="gramStart"/>
      <w:r w:rsidRPr="00EB2765">
        <w:rPr>
          <w:sz w:val="24"/>
          <w:szCs w:val="24"/>
        </w:rPr>
        <w:t>По расходам на закупку товаров, работ и услуг Решение может быть принято в объеме принятых и не исполненных на 1 января очередного финансового года денежных обязательств Учреждения по контрактам (договорам) на поставку товаров, выполнение работ, оказание услуг, заключенным в текущем финансовом году, и (или) в объеме финансового обеспечения для осуществления закупок товаров, работ, услуг для нужд государственных учреждений, начатых и</w:t>
      </w:r>
      <w:proofErr w:type="gramEnd"/>
      <w:r w:rsidRPr="00EB2765">
        <w:rPr>
          <w:sz w:val="24"/>
          <w:szCs w:val="24"/>
        </w:rPr>
        <w:t xml:space="preserve"> не завершенных в текущем финансовом году, при условии размещения извещения об осуществлении закупки в единой информационной системе в сфере закупок не позднее 15 ноября текущего финансового года.</w:t>
      </w:r>
    </w:p>
    <w:p w:rsidR="00D108B4" w:rsidRPr="00EB2765" w:rsidRDefault="00F26F61">
      <w:pPr>
        <w:pStyle w:val="11"/>
        <w:numPr>
          <w:ilvl w:val="1"/>
          <w:numId w:val="12"/>
        </w:numPr>
        <w:tabs>
          <w:tab w:val="left" w:pos="1114"/>
        </w:tabs>
        <w:ind w:firstLine="540"/>
        <w:jc w:val="both"/>
        <w:rPr>
          <w:sz w:val="24"/>
          <w:szCs w:val="24"/>
        </w:rPr>
      </w:pPr>
      <w:proofErr w:type="gramStart"/>
      <w:r w:rsidRPr="00EB2765">
        <w:rPr>
          <w:sz w:val="24"/>
          <w:szCs w:val="24"/>
        </w:rPr>
        <w:t xml:space="preserve">По расходам, источником финансового обеспечения которых являются межбюджетные трансферты, предоставленные из федерального и краевого бюджетов в соответствии с соглашениями, заключенными администрацией </w:t>
      </w:r>
      <w:r w:rsid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>с региональными и муниципальными органами государственной власти, принятие Решения осуществляется с учетом требований, установленных правовыми актами соответствующих федеральных и региональных органов государственной власти и указанными соглашениями.</w:t>
      </w:r>
      <w:proofErr w:type="gramEnd"/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>Для принятия Учредителем Решения, Учреждение не позднее пяти рабочих дней, следующих за годом предоставления субсидии, направляют Учредителю информацию о наличии неисполненных обязательств, источником финансового обеспечения которых являются не использованные на 1 января очередного финансового года остатки субсидий, по форме приложения № 6 к настоящему Порядку.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Неиспользованные в текущем финансовом году остатки субсидий, по которым отсутствует Решение Учредителя, подлежат перечислению Учреждением в бюджет </w:t>
      </w:r>
      <w:r w:rsidR="00E1664A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>в течени</w:t>
      </w:r>
      <w:proofErr w:type="gramStart"/>
      <w:r w:rsidRPr="00EB2765">
        <w:rPr>
          <w:sz w:val="24"/>
          <w:szCs w:val="24"/>
        </w:rPr>
        <w:t>и</w:t>
      </w:r>
      <w:proofErr w:type="gramEnd"/>
      <w:r w:rsidRPr="00EB2765">
        <w:rPr>
          <w:sz w:val="24"/>
          <w:szCs w:val="24"/>
        </w:rPr>
        <w:t xml:space="preserve"> первых 10 рабочих дней очередного финансового года.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Не перечисленные Учреждениями в указанный срок неиспользованные остатки субсидий подлежат возврату в бюджет </w:t>
      </w:r>
      <w:r w:rsidR="00E1664A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в порядке, установленном </w:t>
      </w:r>
      <w:r w:rsidR="00E1664A" w:rsidRPr="00EB2765">
        <w:rPr>
          <w:sz w:val="24"/>
          <w:szCs w:val="24"/>
        </w:rPr>
        <w:t>а</w:t>
      </w:r>
      <w:r w:rsidRPr="00EB2765">
        <w:rPr>
          <w:sz w:val="24"/>
          <w:szCs w:val="24"/>
        </w:rPr>
        <w:t xml:space="preserve">дминистрацией </w:t>
      </w:r>
      <w:r w:rsidR="00E1664A" w:rsidRPr="00EB2765">
        <w:rPr>
          <w:sz w:val="24"/>
          <w:szCs w:val="24"/>
        </w:rPr>
        <w:t>Приаргунского муниципального округа Забайкальского края</w:t>
      </w:r>
      <w:r w:rsidRPr="00EB2765">
        <w:rPr>
          <w:sz w:val="24"/>
          <w:szCs w:val="24"/>
        </w:rPr>
        <w:t>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Сумма средств от возврата ранее произведенных Учреждением выплат, источником финансового обеспечения которых являются субсидии (далее - средства от возврата дебиторской задолженности) подлежит возврату в бюджет </w:t>
      </w:r>
      <w:r w:rsidR="00E1664A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в течение пяти рабочих дней </w:t>
      </w:r>
      <w:proofErr w:type="gramStart"/>
      <w:r w:rsidRPr="00EB2765">
        <w:rPr>
          <w:sz w:val="24"/>
          <w:szCs w:val="24"/>
        </w:rPr>
        <w:t>с даты поступления</w:t>
      </w:r>
      <w:proofErr w:type="gramEnd"/>
      <w:r w:rsidRPr="00EB2765">
        <w:rPr>
          <w:sz w:val="24"/>
          <w:szCs w:val="24"/>
        </w:rPr>
        <w:t xml:space="preserve"> суммы на лицевой счет Учреждения.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proofErr w:type="gramStart"/>
      <w:r w:rsidRPr="00EB2765">
        <w:rPr>
          <w:sz w:val="24"/>
          <w:szCs w:val="24"/>
        </w:rPr>
        <w:t>Контроль за</w:t>
      </w:r>
      <w:proofErr w:type="gramEnd"/>
      <w:r w:rsidRPr="00EB2765">
        <w:rPr>
          <w:sz w:val="24"/>
          <w:szCs w:val="24"/>
        </w:rPr>
        <w:t xml:space="preserve"> целевым использованием субсидий, а также за выполнением Учреждением условий и порядка предоставления субсидий осуществляется Учредителем в ходе проведения проверки, согласно Соглашению.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В случае выявления при проведении проверки нарушений Учреждением условий предоставления субсидий, Учредитель в течение пяти рабочих дней </w:t>
      </w:r>
      <w:proofErr w:type="gramStart"/>
      <w:r w:rsidRPr="00EB2765">
        <w:rPr>
          <w:sz w:val="24"/>
          <w:szCs w:val="24"/>
        </w:rPr>
        <w:t>с даты подписания</w:t>
      </w:r>
      <w:proofErr w:type="gramEnd"/>
      <w:r w:rsidRPr="00EB2765">
        <w:rPr>
          <w:sz w:val="24"/>
          <w:szCs w:val="24"/>
        </w:rPr>
        <w:t xml:space="preserve"> акта проверки направляет Учреждению уведомление о нарушении условий предоставления субсидий, в котором указываются выявленные нарушения и сроки их устранения.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В случае не устранения нарушений в сроки, установленные в уведомлении, Учредитель в течение пяти рабочих дней со дня истечения указанных сроков принимает решение о возврате субсидий в бюджет </w:t>
      </w:r>
      <w:r w:rsidR="00E1664A" w:rsidRPr="00EB2765">
        <w:rPr>
          <w:sz w:val="24"/>
          <w:szCs w:val="24"/>
        </w:rPr>
        <w:t xml:space="preserve">Приаргунского муниципального округа </w:t>
      </w:r>
      <w:r w:rsidR="00E1664A" w:rsidRPr="00EB2765">
        <w:rPr>
          <w:sz w:val="24"/>
          <w:szCs w:val="24"/>
        </w:rPr>
        <w:lastRenderedPageBreak/>
        <w:t>Забайкальского края</w:t>
      </w:r>
      <w:r w:rsidRPr="00EB2765">
        <w:rPr>
          <w:sz w:val="24"/>
          <w:szCs w:val="24"/>
        </w:rPr>
        <w:t>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Учреждения обязаны осуществить возврат субсидий в течение семи рабочих дней </w:t>
      </w:r>
      <w:proofErr w:type="gramStart"/>
      <w:r w:rsidRPr="00EB2765">
        <w:rPr>
          <w:sz w:val="24"/>
          <w:szCs w:val="24"/>
        </w:rPr>
        <w:t>с даты принятия</w:t>
      </w:r>
      <w:proofErr w:type="gramEnd"/>
      <w:r w:rsidRPr="00EB2765">
        <w:rPr>
          <w:sz w:val="24"/>
          <w:szCs w:val="24"/>
        </w:rPr>
        <w:t xml:space="preserve"> решения.</w:t>
      </w:r>
    </w:p>
    <w:p w:rsidR="00D108B4" w:rsidRPr="00EB2765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rPr>
          <w:sz w:val="24"/>
          <w:szCs w:val="24"/>
        </w:rPr>
      </w:pPr>
      <w:r w:rsidRPr="00EB2765">
        <w:rPr>
          <w:sz w:val="24"/>
          <w:szCs w:val="24"/>
        </w:rPr>
        <w:t xml:space="preserve">В случае если в отчетном финансовом году Учреждением не достигнуто значение результата предоставления субсидии, установленное в соответствии с пунктом 4.1.2-1. Соглашения, средства субсидии подлежат возврату в бюджет </w:t>
      </w:r>
      <w:r w:rsidR="00E1664A" w:rsidRPr="00EB2765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B2765">
        <w:rPr>
          <w:sz w:val="24"/>
          <w:szCs w:val="24"/>
        </w:rPr>
        <w:t xml:space="preserve">в течение 5 рабочих дней </w:t>
      </w:r>
      <w:proofErr w:type="gramStart"/>
      <w:r w:rsidRPr="00EB2765">
        <w:rPr>
          <w:sz w:val="24"/>
          <w:szCs w:val="24"/>
        </w:rPr>
        <w:t>с даты направления</w:t>
      </w:r>
      <w:proofErr w:type="gramEnd"/>
      <w:r w:rsidRPr="00EB2765">
        <w:rPr>
          <w:sz w:val="24"/>
          <w:szCs w:val="24"/>
        </w:rPr>
        <w:t xml:space="preserve"> уведомления Учреждению.</w:t>
      </w:r>
    </w:p>
    <w:p w:rsidR="00D108B4" w:rsidRDefault="00F26F61">
      <w:pPr>
        <w:pStyle w:val="11"/>
        <w:numPr>
          <w:ilvl w:val="0"/>
          <w:numId w:val="12"/>
        </w:numPr>
        <w:tabs>
          <w:tab w:val="left" w:pos="946"/>
        </w:tabs>
        <w:ind w:firstLine="540"/>
        <w:jc w:val="both"/>
        <w:sectPr w:rsidR="00D108B4">
          <w:pgSz w:w="12240" w:h="15840"/>
          <w:pgMar w:top="1048" w:right="1022" w:bottom="1022" w:left="2064" w:header="620" w:footer="594" w:gutter="0"/>
          <w:cols w:space="720"/>
          <w:noEndnote/>
          <w:docGrid w:linePitch="360"/>
        </w:sectPr>
      </w:pPr>
      <w:r w:rsidRPr="00EB2765">
        <w:rPr>
          <w:sz w:val="24"/>
          <w:szCs w:val="24"/>
        </w:rPr>
        <w:t>Руководитель Учреждения несет ответственность за эффективное и целевое использование предоставленных субсидий в соответствии с законодательством Российской Федерации.</w:t>
      </w:r>
    </w:p>
    <w:p w:rsidR="00D108B4" w:rsidRDefault="00F26F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792.pt;height:612.pt;z-index:-251658240;mso-position-horizontal-relative:page;mso-position-vertical-relative:page;z-index:-251658747" fillcolor="#FEFEFE" stroked="f"/>
            </w:pict>
          </mc:Fallback>
        </mc:AlternateContent>
      </w:r>
    </w:p>
    <w:p w:rsidR="00D108B4" w:rsidRPr="00E1664A" w:rsidRDefault="00F26F61">
      <w:pPr>
        <w:pStyle w:val="11"/>
        <w:ind w:left="9020" w:firstLine="0"/>
        <w:rPr>
          <w:sz w:val="24"/>
          <w:szCs w:val="24"/>
        </w:rPr>
      </w:pPr>
      <w:r w:rsidRPr="00E1664A">
        <w:rPr>
          <w:sz w:val="24"/>
          <w:szCs w:val="24"/>
        </w:rPr>
        <w:t>Приложение № 1</w:t>
      </w:r>
    </w:p>
    <w:p w:rsidR="00D108B4" w:rsidRPr="00E1664A" w:rsidRDefault="00F26F61">
      <w:pPr>
        <w:pStyle w:val="11"/>
        <w:ind w:left="9020" w:firstLine="40"/>
        <w:rPr>
          <w:sz w:val="24"/>
          <w:szCs w:val="24"/>
        </w:rPr>
      </w:pPr>
      <w:r w:rsidRPr="00E1664A">
        <w:rPr>
          <w:sz w:val="24"/>
          <w:szCs w:val="24"/>
        </w:rPr>
        <w:t xml:space="preserve">к Порядку определения объема и условий предоставления субсидии на иные цели муниципальным бюджетным учреждениям </w:t>
      </w:r>
      <w:r w:rsidR="00E1664A" w:rsidRPr="00E1664A">
        <w:rPr>
          <w:sz w:val="24"/>
          <w:szCs w:val="24"/>
        </w:rPr>
        <w:t>Приаргунского муниципального округа Забайкальского края</w:t>
      </w:r>
      <w:r w:rsidRPr="00E1664A">
        <w:rPr>
          <w:sz w:val="24"/>
          <w:szCs w:val="24"/>
        </w:rPr>
        <w:t xml:space="preserve">, по которым администрация </w:t>
      </w:r>
      <w:r w:rsidR="00E1664A" w:rsidRPr="00E1664A">
        <w:rPr>
          <w:sz w:val="24"/>
          <w:szCs w:val="24"/>
        </w:rPr>
        <w:t xml:space="preserve">Приаргунского муниципального округа Забайкальского края </w:t>
      </w:r>
      <w:r w:rsidRPr="00E1664A">
        <w:rPr>
          <w:sz w:val="24"/>
          <w:szCs w:val="24"/>
        </w:rPr>
        <w:t>осуществляет функции и полномочия учредителя, утвержденного постановлением администрации</w:t>
      </w:r>
    </w:p>
    <w:p w:rsidR="00D108B4" w:rsidRPr="00E1664A" w:rsidRDefault="00EB2765" w:rsidP="001C5BAD">
      <w:pPr>
        <w:pStyle w:val="11"/>
        <w:ind w:left="9020" w:firstLine="40"/>
        <w:rPr>
          <w:sz w:val="24"/>
          <w:szCs w:val="24"/>
        </w:rPr>
      </w:pPr>
      <w:r>
        <w:rPr>
          <w:sz w:val="24"/>
          <w:szCs w:val="24"/>
        </w:rPr>
        <w:t>Приаргунского муниципального округа  Забайкальского края</w:t>
      </w:r>
      <w:r w:rsidRPr="00E1664A">
        <w:rPr>
          <w:sz w:val="24"/>
          <w:szCs w:val="24"/>
        </w:rPr>
        <w:t xml:space="preserve"> </w:t>
      </w:r>
      <w:r w:rsidR="00F26F61" w:rsidRPr="00E1664A">
        <w:rPr>
          <w:sz w:val="24"/>
          <w:szCs w:val="24"/>
        </w:rPr>
        <w:t xml:space="preserve">от </w:t>
      </w:r>
      <w:r w:rsidR="00BE06C9">
        <w:rPr>
          <w:sz w:val="24"/>
          <w:szCs w:val="24"/>
        </w:rPr>
        <w:t>02 августа</w:t>
      </w:r>
      <w:r w:rsidR="00F26F61" w:rsidRPr="00E1664A">
        <w:rPr>
          <w:sz w:val="24"/>
          <w:szCs w:val="24"/>
        </w:rPr>
        <w:t xml:space="preserve"> 2023 г. </w:t>
      </w:r>
      <w:r w:rsidR="00F26F61" w:rsidRPr="00E1664A">
        <w:rPr>
          <w:sz w:val="24"/>
          <w:szCs w:val="24"/>
          <w:lang w:val="en-US" w:eastAsia="en-US" w:bidi="en-US"/>
        </w:rPr>
        <w:t>N</w:t>
      </w:r>
      <w:r w:rsidR="00F26F61" w:rsidRPr="00E1664A">
        <w:rPr>
          <w:sz w:val="24"/>
          <w:szCs w:val="24"/>
          <w:lang w:eastAsia="en-US" w:bidi="en-US"/>
        </w:rPr>
        <w:t xml:space="preserve"> </w:t>
      </w:r>
      <w:r w:rsidR="00BE06C9">
        <w:rPr>
          <w:sz w:val="24"/>
          <w:szCs w:val="24"/>
        </w:rPr>
        <w:t>514</w:t>
      </w:r>
    </w:p>
    <w:p w:rsidR="00EB2765" w:rsidRDefault="00EB2765" w:rsidP="00E1664A">
      <w:pPr>
        <w:pStyle w:val="11"/>
        <w:spacing w:line="228" w:lineRule="auto"/>
        <w:ind w:left="9020" w:firstLine="0"/>
        <w:rPr>
          <w:sz w:val="24"/>
          <w:szCs w:val="24"/>
        </w:rPr>
      </w:pPr>
    </w:p>
    <w:p w:rsidR="00EB2765" w:rsidRDefault="00EB2765" w:rsidP="00E1664A">
      <w:pPr>
        <w:pStyle w:val="11"/>
        <w:spacing w:line="228" w:lineRule="auto"/>
        <w:ind w:left="9020" w:firstLine="0"/>
        <w:rPr>
          <w:sz w:val="24"/>
          <w:szCs w:val="24"/>
        </w:rPr>
      </w:pPr>
    </w:p>
    <w:p w:rsidR="00E1664A" w:rsidRPr="00E1664A" w:rsidRDefault="00F26F61" w:rsidP="00E1664A">
      <w:pPr>
        <w:pStyle w:val="11"/>
        <w:spacing w:line="228" w:lineRule="auto"/>
        <w:ind w:left="9020" w:firstLine="0"/>
        <w:rPr>
          <w:sz w:val="24"/>
          <w:szCs w:val="24"/>
        </w:rPr>
      </w:pPr>
      <w:r w:rsidRPr="00E1664A">
        <w:rPr>
          <w:sz w:val="24"/>
          <w:szCs w:val="24"/>
        </w:rPr>
        <w:t xml:space="preserve">В администрацию </w:t>
      </w:r>
      <w:r w:rsidR="00E1664A" w:rsidRPr="00E1664A">
        <w:rPr>
          <w:sz w:val="24"/>
          <w:szCs w:val="24"/>
        </w:rPr>
        <w:t xml:space="preserve">Приаргунского муниципального округа Забайкальского края </w:t>
      </w:r>
    </w:p>
    <w:p w:rsidR="00E1664A" w:rsidRPr="00E1664A" w:rsidRDefault="00F26F61" w:rsidP="00E1664A">
      <w:pPr>
        <w:pStyle w:val="11"/>
        <w:spacing w:line="228" w:lineRule="auto"/>
        <w:ind w:left="9020" w:firstLine="0"/>
        <w:rPr>
          <w:sz w:val="24"/>
          <w:szCs w:val="24"/>
        </w:rPr>
      </w:pPr>
      <w:r w:rsidRPr="00E1664A">
        <w:rPr>
          <w:sz w:val="24"/>
          <w:szCs w:val="24"/>
        </w:rPr>
        <w:t>от</w:t>
      </w:r>
      <w:r w:rsidRPr="00E1664A">
        <w:rPr>
          <w:sz w:val="24"/>
          <w:szCs w:val="24"/>
        </w:rPr>
        <w:tab/>
      </w:r>
    </w:p>
    <w:p w:rsidR="00E1664A" w:rsidRDefault="00E1664A" w:rsidP="00E1664A">
      <w:pPr>
        <w:pStyle w:val="11"/>
        <w:spacing w:line="228" w:lineRule="auto"/>
        <w:ind w:left="9020" w:firstLine="0"/>
      </w:pPr>
    </w:p>
    <w:p w:rsidR="00D108B4" w:rsidRPr="00E1664A" w:rsidRDefault="00F26F61" w:rsidP="00E1664A">
      <w:pPr>
        <w:pStyle w:val="11"/>
        <w:spacing w:line="228" w:lineRule="auto"/>
        <w:ind w:left="9020" w:firstLine="0"/>
      </w:pPr>
      <w:r w:rsidRPr="00E1664A">
        <w:t>(указываются наименование учреждения, ИНН, лицевой счет)</w:t>
      </w:r>
    </w:p>
    <w:p w:rsidR="00E1664A" w:rsidRDefault="00E1664A">
      <w:pPr>
        <w:pStyle w:val="22"/>
        <w:keepNext/>
        <w:keepLines/>
      </w:pPr>
      <w:bookmarkStart w:id="5" w:name="bookmark10"/>
    </w:p>
    <w:p w:rsidR="00D108B4" w:rsidRDefault="00F26F61">
      <w:pPr>
        <w:pStyle w:val="22"/>
        <w:keepNext/>
        <w:keepLines/>
      </w:pPr>
      <w:r>
        <w:t>Заявление на предоставление субсидий на иные цели</w:t>
      </w:r>
      <w:bookmarkEnd w:id="5"/>
    </w:p>
    <w:p w:rsidR="00D108B4" w:rsidRDefault="00F26F61" w:rsidP="00E1664A">
      <w:pPr>
        <w:pStyle w:val="11"/>
        <w:tabs>
          <w:tab w:val="left" w:leader="underscore" w:pos="7032"/>
        </w:tabs>
        <w:spacing w:after="260" w:line="252" w:lineRule="auto"/>
        <w:ind w:left="1276" w:firstLine="1418"/>
        <w:jc w:val="both"/>
      </w:pPr>
      <w:r>
        <w:t xml:space="preserve">В соответствии с Порядком определения объема и условия предоставления субсидий на иные цели, утвержденным постановлением администрации </w:t>
      </w:r>
      <w:r w:rsidR="00E1664A">
        <w:t xml:space="preserve">Приаргунского муниципального округа Забайкальского края  </w:t>
      </w:r>
      <w:r>
        <w:t>от «</w:t>
      </w:r>
      <w:r w:rsidR="00E1664A">
        <w:t xml:space="preserve">          </w:t>
      </w:r>
      <w:r>
        <w:t>»</w:t>
      </w:r>
      <w:r w:rsidR="00E1664A">
        <w:t>__________</w:t>
      </w:r>
      <w:r>
        <w:t>20</w:t>
      </w:r>
      <w:r>
        <w:tab/>
        <w:t>№</w:t>
      </w:r>
      <w:r w:rsidR="00E1664A">
        <w:t>___</w:t>
      </w:r>
      <w:r>
        <w:t>, прошу предоставить субсидии в целях обеспечения расходов:</w:t>
      </w:r>
    </w:p>
    <w:tbl>
      <w:tblPr>
        <w:tblOverlap w:val="never"/>
        <w:tblW w:w="0" w:type="auto"/>
        <w:jc w:val="center"/>
        <w:tblInd w:w="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741"/>
        <w:gridCol w:w="3197"/>
        <w:gridCol w:w="2784"/>
        <w:gridCol w:w="1618"/>
        <w:gridCol w:w="1541"/>
        <w:gridCol w:w="1330"/>
      </w:tblGrid>
      <w:tr w:rsidR="00D108B4" w:rsidTr="00E1664A">
        <w:trPr>
          <w:trHeight w:hRule="exact" w:val="45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направление расходования субсидий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color w:val="000000"/>
                <w:sz w:val="20"/>
                <w:szCs w:val="20"/>
              </w:rPr>
              <w:t>запрашиваемой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субсидий, руб.</w:t>
            </w:r>
          </w:p>
        </w:tc>
      </w:tr>
      <w:tr w:rsidR="00D108B4" w:rsidTr="00E1664A">
        <w:trPr>
          <w:trHeight w:hRule="exact" w:val="250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плановый период</w:t>
            </w:r>
          </w:p>
        </w:tc>
      </w:tr>
      <w:tr w:rsidR="00D108B4" w:rsidTr="00E1664A">
        <w:trPr>
          <w:trHeight w:hRule="exact" w:val="466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08B4" w:rsidRDefault="00D108B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827"/>
              </w:tabs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ab/>
              <w:t>год</w:t>
            </w:r>
          </w:p>
        </w:tc>
      </w:tr>
      <w:tr w:rsidR="00D108B4" w:rsidTr="00E1664A">
        <w:trPr>
          <w:trHeight w:hRule="exact" w:val="2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108B4" w:rsidTr="00E1664A">
        <w:trPr>
          <w:trHeight w:hRule="exact" w:val="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 w:rsidTr="00E1664A">
        <w:trPr>
          <w:trHeight w:hRule="exact" w:val="26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 w:rsidTr="00E1664A">
        <w:trPr>
          <w:trHeight w:hRule="exact" w:val="283"/>
          <w:jc w:val="center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</w:pPr>
            <w:r>
              <w:rPr>
                <w:b/>
                <w:bCs/>
                <w:color w:val="000000"/>
              </w:rPr>
              <w:t>ВСЕГО по Заявке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</w:tbl>
    <w:p w:rsidR="00D108B4" w:rsidRDefault="00E1664A">
      <w:pPr>
        <w:pStyle w:val="a5"/>
        <w:ind w:left="120"/>
      </w:pPr>
      <w:r>
        <w:rPr>
          <w:b w:val="0"/>
          <w:bCs w:val="0"/>
          <w:color w:val="222222"/>
        </w:rPr>
        <w:t xml:space="preserve">       </w:t>
      </w:r>
      <w:r w:rsidR="00F26F61">
        <w:rPr>
          <w:b w:val="0"/>
          <w:bCs w:val="0"/>
          <w:color w:val="222222"/>
        </w:rPr>
        <w:t>К настоящей заявке прилагаются следующие документы:</w:t>
      </w:r>
    </w:p>
    <w:p w:rsidR="00E1664A" w:rsidRDefault="00E1664A" w:rsidP="00E1664A">
      <w:pPr>
        <w:pStyle w:val="11"/>
        <w:spacing w:after="260" w:line="252" w:lineRule="auto"/>
        <w:ind w:firstLine="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</w:t>
      </w:r>
    </w:p>
    <w:p w:rsidR="00D108B4" w:rsidRDefault="00E1664A" w:rsidP="00E1664A">
      <w:pPr>
        <w:pStyle w:val="11"/>
        <w:spacing w:after="260" w:line="252" w:lineRule="auto"/>
        <w:ind w:firstLine="0"/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</w:t>
      </w:r>
      <w:r w:rsidR="00F26F61">
        <w:t>Руководитель учреждения/</w:t>
      </w:r>
    </w:p>
    <w:p w:rsidR="00D108B4" w:rsidRDefault="00E1664A">
      <w:pPr>
        <w:pStyle w:val="11"/>
        <w:spacing w:after="260" w:line="252" w:lineRule="auto"/>
        <w:ind w:left="140" w:firstLine="20"/>
      </w:pPr>
      <w:r>
        <w:t xml:space="preserve">       </w:t>
      </w:r>
      <w:r w:rsidR="00F26F61">
        <w:t>Главный бухгалтер учреждения/ М.П.</w:t>
      </w:r>
      <w:r w:rsidR="00F26F61">
        <w:br w:type="page"/>
      </w:r>
    </w:p>
    <w:p w:rsidR="00D108B4" w:rsidRDefault="00F26F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792.pt;height:612.pt;z-index:-251658240;mso-position-horizontal-relative:page;mso-position-vertical-relative:page;z-index:-251658746" fillcolor="#FEFEFE" stroked="f"/>
            </w:pict>
          </mc:Fallback>
        </mc:AlternateContent>
      </w:r>
    </w:p>
    <w:p w:rsidR="00D108B4" w:rsidRDefault="00F26F61">
      <w:pPr>
        <w:pStyle w:val="11"/>
        <w:spacing w:line="252" w:lineRule="auto"/>
        <w:ind w:left="9100" w:firstLine="0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D108B4" w:rsidRDefault="00F26F61" w:rsidP="0015190F">
      <w:pPr>
        <w:pStyle w:val="11"/>
        <w:spacing w:line="252" w:lineRule="auto"/>
        <w:ind w:left="9100" w:firstLine="40"/>
        <w:rPr>
          <w:sz w:val="20"/>
          <w:szCs w:val="20"/>
        </w:rPr>
      </w:pPr>
      <w:r>
        <w:rPr>
          <w:sz w:val="20"/>
          <w:szCs w:val="20"/>
        </w:rPr>
        <w:t xml:space="preserve">к Порядку определения объема и условий предоставления субсидии на иные цели муниципальным бюджетным учреждениям </w:t>
      </w:r>
      <w:r w:rsidR="0015190F">
        <w:t>Приаргунского муниципального округа Забайкальского края</w:t>
      </w:r>
      <w:r>
        <w:rPr>
          <w:sz w:val="20"/>
          <w:szCs w:val="20"/>
        </w:rPr>
        <w:t xml:space="preserve">, по которым администрация </w:t>
      </w:r>
      <w:r w:rsidR="0015190F">
        <w:t>Приаргунского муниципального округа Забайкальского края</w:t>
      </w:r>
      <w:r w:rsidR="001519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осуществляет функции и полномочия учредителя, утвержденного постановлением администрации </w:t>
      </w:r>
      <w:r w:rsidR="0015190F">
        <w:t>Приаргунского муниципального округа Забайкальского края</w:t>
      </w:r>
      <w:r w:rsidR="001519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E06C9">
        <w:rPr>
          <w:sz w:val="20"/>
          <w:szCs w:val="20"/>
        </w:rPr>
        <w:t>02 августа</w:t>
      </w:r>
      <w:r>
        <w:rPr>
          <w:sz w:val="20"/>
          <w:szCs w:val="20"/>
        </w:rPr>
        <w:t xml:space="preserve"> 2023 г. </w:t>
      </w:r>
      <w:r>
        <w:rPr>
          <w:sz w:val="20"/>
          <w:szCs w:val="20"/>
          <w:lang w:val="en-US" w:eastAsia="en-US" w:bidi="en-US"/>
        </w:rPr>
        <w:t>N</w:t>
      </w:r>
      <w:r w:rsidRPr="00F26F61">
        <w:rPr>
          <w:sz w:val="20"/>
          <w:szCs w:val="20"/>
          <w:lang w:eastAsia="en-US" w:bidi="en-US"/>
        </w:rPr>
        <w:t xml:space="preserve"> </w:t>
      </w:r>
      <w:r w:rsidR="00BE06C9">
        <w:rPr>
          <w:sz w:val="20"/>
          <w:szCs w:val="20"/>
        </w:rPr>
        <w:t>514</w:t>
      </w:r>
    </w:p>
    <w:p w:rsidR="001C5BAD" w:rsidRDefault="001C5BAD" w:rsidP="00346D54">
      <w:pPr>
        <w:pStyle w:val="11"/>
        <w:spacing w:line="230" w:lineRule="auto"/>
        <w:ind w:left="9100" w:firstLine="0"/>
      </w:pPr>
    </w:p>
    <w:p w:rsidR="001C5BAD" w:rsidRDefault="001C5BAD" w:rsidP="00346D54">
      <w:pPr>
        <w:pStyle w:val="11"/>
        <w:spacing w:line="230" w:lineRule="auto"/>
        <w:ind w:left="9100" w:firstLine="0"/>
      </w:pPr>
    </w:p>
    <w:p w:rsidR="00346D54" w:rsidRDefault="00F26F61" w:rsidP="00346D54">
      <w:pPr>
        <w:pStyle w:val="11"/>
        <w:spacing w:line="230" w:lineRule="auto"/>
        <w:ind w:left="9100" w:firstLine="0"/>
      </w:pPr>
      <w:r>
        <w:t xml:space="preserve">В администрацию </w:t>
      </w:r>
      <w:r w:rsidR="00346D54">
        <w:rPr>
          <w:sz w:val="24"/>
          <w:szCs w:val="24"/>
        </w:rPr>
        <w:t>Приаргунского муниципального округа Забайкальского края</w:t>
      </w:r>
      <w:r w:rsidR="00346D54">
        <w:t xml:space="preserve"> </w:t>
      </w:r>
    </w:p>
    <w:p w:rsidR="00346D54" w:rsidRDefault="00346D54" w:rsidP="00346D54">
      <w:pPr>
        <w:pStyle w:val="11"/>
        <w:spacing w:line="230" w:lineRule="auto"/>
        <w:ind w:left="9100" w:firstLine="0"/>
      </w:pPr>
    </w:p>
    <w:p w:rsidR="00346D54" w:rsidRDefault="001C5BAD" w:rsidP="001C5BAD">
      <w:pPr>
        <w:pStyle w:val="11"/>
        <w:spacing w:line="230" w:lineRule="auto"/>
        <w:ind w:left="9100" w:firstLine="0"/>
      </w:pPr>
      <w:r>
        <w:t>от________________________________________________________________________________________________________  _____________________________________________________</w:t>
      </w:r>
    </w:p>
    <w:p w:rsidR="00D108B4" w:rsidRDefault="00F26F61">
      <w:pPr>
        <w:pStyle w:val="40"/>
        <w:spacing w:after="240"/>
        <w:ind w:left="9780"/>
        <w:jc w:val="left"/>
      </w:pPr>
      <w:r>
        <w:t>(указываются наименование учреждения, ИНН, лицевой счет)</w:t>
      </w:r>
    </w:p>
    <w:p w:rsidR="00D108B4" w:rsidRPr="00040395" w:rsidRDefault="00F26F61" w:rsidP="00040395">
      <w:pPr>
        <w:pStyle w:val="22"/>
        <w:keepNext/>
        <w:keepLines/>
        <w:spacing w:after="240" w:line="230" w:lineRule="auto"/>
        <w:rPr>
          <w:sz w:val="24"/>
          <w:szCs w:val="24"/>
        </w:rPr>
      </w:pPr>
      <w:bookmarkStart w:id="6" w:name="bookmark12"/>
      <w:r w:rsidRPr="00040395">
        <w:rPr>
          <w:sz w:val="24"/>
          <w:szCs w:val="24"/>
        </w:rPr>
        <w:t>Заявление на изменение размера предоставленных субсидий на иные цели</w:t>
      </w:r>
      <w:bookmarkEnd w:id="6"/>
    </w:p>
    <w:p w:rsidR="00D108B4" w:rsidRPr="0015190F" w:rsidRDefault="00F26F61" w:rsidP="0015190F">
      <w:pPr>
        <w:pStyle w:val="11"/>
        <w:tabs>
          <w:tab w:val="left" w:leader="underscore" w:pos="7142"/>
        </w:tabs>
        <w:spacing w:line="252" w:lineRule="auto"/>
        <w:ind w:left="1418" w:firstLine="850"/>
        <w:rPr>
          <w:sz w:val="24"/>
          <w:szCs w:val="24"/>
        </w:rPr>
      </w:pPr>
      <w:r w:rsidRPr="0015190F">
        <w:rPr>
          <w:sz w:val="24"/>
          <w:szCs w:val="24"/>
        </w:rPr>
        <w:t xml:space="preserve">В соответствии с Порядком определения объема и условия предоставления субсидий на иные цели, утвержденным постановлением </w:t>
      </w:r>
      <w:r w:rsidR="0015190F" w:rsidRPr="0015190F">
        <w:rPr>
          <w:sz w:val="24"/>
          <w:szCs w:val="24"/>
        </w:rPr>
        <w:t xml:space="preserve">     </w:t>
      </w:r>
      <w:r w:rsidRPr="0015190F">
        <w:rPr>
          <w:sz w:val="24"/>
          <w:szCs w:val="24"/>
        </w:rPr>
        <w:t xml:space="preserve">администрации </w:t>
      </w:r>
      <w:r w:rsidR="0015190F" w:rsidRPr="0015190F">
        <w:rPr>
          <w:sz w:val="24"/>
          <w:szCs w:val="24"/>
        </w:rPr>
        <w:t>Приаргунского муниципального округа Забайкальского края</w:t>
      </w:r>
      <w:r w:rsidRPr="0015190F">
        <w:rPr>
          <w:sz w:val="24"/>
          <w:szCs w:val="24"/>
        </w:rPr>
        <w:t xml:space="preserve"> от «</w:t>
      </w:r>
      <w:r w:rsidR="0015190F" w:rsidRPr="0015190F">
        <w:rPr>
          <w:sz w:val="24"/>
          <w:szCs w:val="24"/>
        </w:rPr>
        <w:t>____</w:t>
      </w:r>
      <w:r w:rsidRPr="0015190F">
        <w:rPr>
          <w:sz w:val="24"/>
          <w:szCs w:val="24"/>
        </w:rPr>
        <w:t>»</w:t>
      </w:r>
      <w:r w:rsidR="0015190F" w:rsidRPr="0015190F">
        <w:rPr>
          <w:sz w:val="24"/>
          <w:szCs w:val="24"/>
        </w:rPr>
        <w:t>_______</w:t>
      </w:r>
      <w:r w:rsidRPr="0015190F">
        <w:rPr>
          <w:sz w:val="24"/>
          <w:szCs w:val="24"/>
        </w:rPr>
        <w:t>20</w:t>
      </w:r>
      <w:r w:rsidRPr="0015190F">
        <w:rPr>
          <w:sz w:val="24"/>
          <w:szCs w:val="24"/>
        </w:rPr>
        <w:tab/>
      </w:r>
      <w:r w:rsidR="0015190F" w:rsidRPr="0015190F">
        <w:rPr>
          <w:sz w:val="24"/>
          <w:szCs w:val="24"/>
        </w:rPr>
        <w:t xml:space="preserve">   </w:t>
      </w:r>
      <w:r w:rsidRPr="0015190F">
        <w:rPr>
          <w:sz w:val="24"/>
          <w:szCs w:val="24"/>
        </w:rPr>
        <w:t>№</w:t>
      </w:r>
      <w:r w:rsidR="0015190F" w:rsidRPr="0015190F">
        <w:rPr>
          <w:sz w:val="24"/>
          <w:szCs w:val="24"/>
        </w:rPr>
        <w:t>____</w:t>
      </w:r>
      <w:r w:rsidRPr="0015190F">
        <w:rPr>
          <w:sz w:val="24"/>
          <w:szCs w:val="24"/>
        </w:rPr>
        <w:t>, прошу изменить размер (объем) предоставленных субсидий</w:t>
      </w:r>
      <w:r w:rsidR="0040639D">
        <w:rPr>
          <w:sz w:val="24"/>
          <w:szCs w:val="24"/>
        </w:rPr>
        <w:t xml:space="preserve"> </w:t>
      </w:r>
      <w:r w:rsidR="0015190F" w:rsidRPr="0015190F">
        <w:rPr>
          <w:sz w:val="24"/>
          <w:szCs w:val="24"/>
        </w:rPr>
        <w:t>связи_________________________________________________</w:t>
      </w:r>
    </w:p>
    <w:p w:rsidR="0040639D" w:rsidRDefault="0015190F" w:rsidP="0015190F">
      <w:pPr>
        <w:pStyle w:val="40"/>
        <w:spacing w:after="80"/>
        <w:ind w:left="4800"/>
        <w:jc w:val="left"/>
        <w:rPr>
          <w:sz w:val="24"/>
          <w:szCs w:val="24"/>
        </w:rPr>
      </w:pPr>
      <w:r>
        <w:t xml:space="preserve">                      </w:t>
      </w:r>
      <w:r w:rsidR="0040639D">
        <w:t xml:space="preserve">                                                                                                           </w:t>
      </w:r>
      <w:r>
        <w:t xml:space="preserve"> </w:t>
      </w:r>
      <w:r w:rsidR="00F26F61">
        <w:t>(указываются причина изменения размера (объема) субсидии)</w:t>
      </w:r>
      <w:r w:rsidRPr="0015190F">
        <w:rPr>
          <w:sz w:val="24"/>
          <w:szCs w:val="24"/>
        </w:rPr>
        <w:t xml:space="preserve"> </w:t>
      </w:r>
    </w:p>
    <w:p w:rsidR="00D108B4" w:rsidRDefault="00F26F61" w:rsidP="0015190F">
      <w:pPr>
        <w:pStyle w:val="40"/>
        <w:spacing w:after="80"/>
        <w:ind w:left="4800"/>
        <w:jc w:val="left"/>
      </w:pPr>
      <w:r w:rsidRPr="0015190F">
        <w:rPr>
          <w:sz w:val="24"/>
          <w:szCs w:val="24"/>
        </w:rPr>
        <w:t>по следующим направлениям расходования средств</w:t>
      </w:r>
      <w:r>
        <w:t>:</w:t>
      </w:r>
    </w:p>
    <w:tbl>
      <w:tblPr>
        <w:tblOverlap w:val="never"/>
        <w:tblW w:w="0" w:type="auto"/>
        <w:jc w:val="center"/>
        <w:tblInd w:w="7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2128"/>
        <w:gridCol w:w="2789"/>
        <w:gridCol w:w="1742"/>
        <w:gridCol w:w="1814"/>
        <w:gridCol w:w="1723"/>
      </w:tblGrid>
      <w:tr w:rsidR="00D108B4" w:rsidTr="0015190F">
        <w:trPr>
          <w:trHeight w:hRule="exact" w:val="46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целевой статьи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Целевое направление расходования субсидий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изменений размера предоставленных субсидий, руб</w:t>
            </w:r>
            <w:proofErr w:type="gramStart"/>
            <w:r>
              <w:rPr>
                <w:sz w:val="18"/>
                <w:szCs w:val="18"/>
              </w:rPr>
              <w:t>., (+/-)</w:t>
            </w:r>
            <w:proofErr w:type="gramEnd"/>
          </w:p>
        </w:tc>
      </w:tr>
      <w:tr w:rsidR="00D108B4" w:rsidTr="0015190F">
        <w:trPr>
          <w:trHeight w:hRule="exact" w:val="23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плановый период</w:t>
            </w:r>
          </w:p>
        </w:tc>
      </w:tr>
      <w:tr w:rsidR="00D108B4" w:rsidTr="0015190F">
        <w:trPr>
          <w:trHeight w:hRule="exact" w:val="230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08B4" w:rsidRDefault="00D108B4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 год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 год</w:t>
            </w:r>
          </w:p>
        </w:tc>
      </w:tr>
      <w:tr w:rsidR="00D108B4" w:rsidTr="0015190F">
        <w:trPr>
          <w:trHeight w:hRule="exact" w:val="2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D108B4" w:rsidTr="0015190F">
        <w:trPr>
          <w:trHeight w:hRule="exact" w:val="2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 w:rsidTr="0015190F">
        <w:trPr>
          <w:trHeight w:hRule="exact" w:val="2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 w:rsidTr="0015190F">
        <w:trPr>
          <w:trHeight w:hRule="exact" w:val="245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сумма изменений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 w:rsidTr="0015190F">
        <w:trPr>
          <w:trHeight w:hRule="exact" w:val="26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Всего, с учетом изменений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</w:tbl>
    <w:p w:rsidR="00D108B4" w:rsidRDefault="0015190F">
      <w:pPr>
        <w:pStyle w:val="a5"/>
        <w:ind w:left="96"/>
      </w:pPr>
      <w:r>
        <w:rPr>
          <w:b w:val="0"/>
          <w:bCs w:val="0"/>
          <w:color w:val="222222"/>
        </w:rPr>
        <w:t xml:space="preserve">        </w:t>
      </w:r>
      <w:r w:rsidR="00F26F61">
        <w:rPr>
          <w:b w:val="0"/>
          <w:bCs w:val="0"/>
          <w:color w:val="222222"/>
        </w:rPr>
        <w:t>К настоящей заявке прилагаются следующие документы:</w:t>
      </w:r>
    </w:p>
    <w:p w:rsidR="00D108B4" w:rsidRDefault="0015190F">
      <w:pPr>
        <w:spacing w:after="899" w:line="1" w:lineRule="exact"/>
      </w:pPr>
      <w:r>
        <w:t xml:space="preserve">   </w:t>
      </w:r>
    </w:p>
    <w:p w:rsidR="00D108B4" w:rsidRDefault="0015190F">
      <w:pPr>
        <w:pStyle w:val="11"/>
        <w:pBdr>
          <w:top w:val="single" w:sz="4" w:space="0" w:color="auto"/>
        </w:pBdr>
        <w:tabs>
          <w:tab w:val="left" w:pos="7682"/>
        </w:tabs>
        <w:spacing w:after="180"/>
        <w:ind w:firstLine="0"/>
      </w:pPr>
      <w:r>
        <w:t xml:space="preserve">              </w:t>
      </w:r>
      <w:r w:rsidR="00F26F61">
        <w:t>Руководитель учреждения/</w:t>
      </w:r>
      <w:r w:rsidR="00F26F61">
        <w:tab/>
        <w:t>/</w:t>
      </w:r>
    </w:p>
    <w:p w:rsidR="00D108B4" w:rsidRDefault="0015190F" w:rsidP="00040395">
      <w:pPr>
        <w:pStyle w:val="11"/>
        <w:tabs>
          <w:tab w:val="left" w:pos="7682"/>
        </w:tabs>
        <w:ind w:firstLine="0"/>
      </w:pPr>
      <w:r>
        <w:t xml:space="preserve">              </w:t>
      </w:r>
      <w:r w:rsidR="00040395">
        <w:t xml:space="preserve">Главный бухгалтер учреждения   </w:t>
      </w:r>
      <w:r>
        <w:t xml:space="preserve"> </w:t>
      </w:r>
      <w:r w:rsidR="00F26F61">
        <w:t>М.П.</w:t>
      </w:r>
      <w:r w:rsidR="00F26F61">
        <w:br w:type="page"/>
      </w:r>
    </w:p>
    <w:p w:rsidR="00D108B4" w:rsidRDefault="00F26F61" w:rsidP="00040395">
      <w:pPr>
        <w:pStyle w:val="11"/>
        <w:ind w:left="9020" w:firstLine="0"/>
      </w:pPr>
      <w:r>
        <w:lastRenderedPageBreak/>
        <w:t>Приложение № 3</w:t>
      </w:r>
    </w:p>
    <w:p w:rsidR="00D108B4" w:rsidRDefault="00F26F61" w:rsidP="00040395">
      <w:pPr>
        <w:pStyle w:val="11"/>
        <w:spacing w:line="252" w:lineRule="auto"/>
        <w:ind w:left="9020" w:firstLine="20"/>
        <w:rPr>
          <w:sz w:val="20"/>
          <w:szCs w:val="20"/>
        </w:rPr>
      </w:pPr>
      <w:r>
        <w:rPr>
          <w:sz w:val="20"/>
          <w:szCs w:val="20"/>
        </w:rPr>
        <w:t xml:space="preserve">к Порядку определения объема и условий предоставления субсидии на иные цели муниципальным бюджетным учреждениям </w:t>
      </w:r>
      <w:r w:rsidR="0040639D">
        <w:t>Приаргунского муниципального округа Забайкальского края</w:t>
      </w:r>
      <w:r>
        <w:rPr>
          <w:sz w:val="20"/>
          <w:szCs w:val="20"/>
        </w:rPr>
        <w:t xml:space="preserve">, по которым администрация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осуществляет функции и полномочия учредителя, утвержденного постановлением администрации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>от «</w:t>
      </w:r>
      <w:r w:rsidR="0040639D">
        <w:rPr>
          <w:sz w:val="20"/>
          <w:szCs w:val="20"/>
        </w:rPr>
        <w:t>_____</w:t>
      </w:r>
      <w:r>
        <w:rPr>
          <w:sz w:val="20"/>
          <w:szCs w:val="20"/>
        </w:rPr>
        <w:t xml:space="preserve">» </w:t>
      </w:r>
      <w:r w:rsidR="0040639D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2023 г. </w:t>
      </w:r>
      <w:r>
        <w:rPr>
          <w:sz w:val="20"/>
          <w:szCs w:val="20"/>
          <w:lang w:val="en-US" w:eastAsia="en-US" w:bidi="en-US"/>
        </w:rPr>
        <w:t>N</w:t>
      </w:r>
      <w:r w:rsidRPr="00F26F61">
        <w:rPr>
          <w:sz w:val="20"/>
          <w:szCs w:val="20"/>
          <w:lang w:eastAsia="en-US" w:bidi="en-US"/>
        </w:rPr>
        <w:t xml:space="preserve"> </w:t>
      </w:r>
      <w:r w:rsidR="0040639D">
        <w:rPr>
          <w:sz w:val="20"/>
          <w:szCs w:val="20"/>
        </w:rPr>
        <w:t>___________</w:t>
      </w:r>
    </w:p>
    <w:p w:rsidR="00D108B4" w:rsidRDefault="00F26F61">
      <w:pPr>
        <w:pStyle w:val="22"/>
        <w:keepNext/>
        <w:keepLines/>
        <w:spacing w:after="520"/>
      </w:pPr>
      <w:bookmarkStart w:id="7" w:name="bookmark14"/>
      <w:r>
        <w:t>Расчет и обоснование размера (объема) субсидии на иные цели на год</w:t>
      </w:r>
      <w:bookmarkEnd w:id="7"/>
    </w:p>
    <w:p w:rsidR="00D108B4" w:rsidRDefault="00F26F61">
      <w:pPr>
        <w:pStyle w:val="40"/>
        <w:pBdr>
          <w:top w:val="single" w:sz="4" w:space="0" w:color="auto"/>
          <w:bottom w:val="single" w:sz="4" w:space="0" w:color="auto"/>
        </w:pBdr>
        <w:spacing w:after="720"/>
      </w:pPr>
      <w:r>
        <w:t>(наименование бюджетного или автономного учреждения)</w:t>
      </w:r>
    </w:p>
    <w:p w:rsidR="00D108B4" w:rsidRDefault="00F26F61">
      <w:pPr>
        <w:pStyle w:val="40"/>
        <w:pBdr>
          <w:top w:val="single" w:sz="4" w:space="0" w:color="auto"/>
        </w:pBdr>
      </w:pPr>
      <w:r>
        <w:t>(код и наименование целевой статьи)</w:t>
      </w:r>
    </w:p>
    <w:p w:rsidR="00D108B4" w:rsidRDefault="00F26F61">
      <w:pPr>
        <w:pStyle w:val="40"/>
        <w:pBdr>
          <w:top w:val="single" w:sz="4" w:space="0" w:color="auto"/>
        </w:pBdr>
        <w:spacing w:after="340"/>
      </w:pPr>
      <w:r>
        <w:t>(цель выделения субсидии)</w:t>
      </w:r>
    </w:p>
    <w:p w:rsidR="00D108B4" w:rsidRDefault="00F26F61">
      <w:pPr>
        <w:pStyle w:val="a5"/>
      </w:pPr>
      <w:r>
        <w:rPr>
          <w:color w:val="222222"/>
        </w:rPr>
        <w:t>Форма 1. Расчет и обоснование размера (объема) субсидий на фонд оплаты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3"/>
        <w:gridCol w:w="2002"/>
        <w:gridCol w:w="1858"/>
        <w:gridCol w:w="1733"/>
        <w:gridCol w:w="2256"/>
        <w:gridCol w:w="2026"/>
        <w:gridCol w:w="1786"/>
      </w:tblGrid>
      <w:tr w:rsidR="00D108B4">
        <w:trPr>
          <w:trHeight w:hRule="exact" w:val="283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должностей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1080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 численность, на 01.01.20</w:t>
            </w:r>
            <w:r>
              <w:rPr>
                <w:sz w:val="18"/>
                <w:szCs w:val="18"/>
              </w:rPr>
              <w:tab/>
              <w:t>года</w:t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в месяц на одного работника, руб.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труда в год, руб. (гр.2 х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spellEnd"/>
            <w:proofErr w:type="gramEnd"/>
            <w:r>
              <w:rPr>
                <w:sz w:val="18"/>
                <w:szCs w:val="18"/>
              </w:rPr>
              <w:t>) х 12</w:t>
            </w:r>
          </w:p>
        </w:tc>
      </w:tr>
      <w:tr w:rsidR="00D108B4">
        <w:trPr>
          <w:trHeight w:hRule="exact" w:val="235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26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(гр.4+гр.5+гр.6)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</w:tr>
      <w:tr w:rsidR="00D108B4">
        <w:trPr>
          <w:trHeight w:hRule="exact" w:val="682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должностному окладу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выплатам компенсационного характера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выплатам стимулирующего характера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</w:tr>
      <w:tr w:rsidR="00D108B4">
        <w:trPr>
          <w:trHeight w:hRule="exact" w:val="22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108B4">
        <w:trPr>
          <w:trHeight w:hRule="exact" w:val="20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02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1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30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left="2280"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</w:tbl>
    <w:p w:rsidR="00D108B4" w:rsidRDefault="00F26F61">
      <w:pPr>
        <w:spacing w:line="1" w:lineRule="exact"/>
      </w:pPr>
      <w:r>
        <w:br w:type="page"/>
      </w:r>
    </w:p>
    <w:p w:rsidR="00D108B4" w:rsidRDefault="00F26F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792.pt;height:612.pt;z-index:-251658240;mso-position-horizontal-relative:page;mso-position-vertical-relative:page;z-index:-251658745" fillcolor="#FEFEFE" stroked="f"/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4"/>
        <w:gridCol w:w="1584"/>
        <w:gridCol w:w="2299"/>
        <w:gridCol w:w="2064"/>
      </w:tblGrid>
      <w:tr w:rsidR="00D108B4">
        <w:trPr>
          <w:trHeight w:hRule="exact" w:val="672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государственного внебюджетного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чел.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базы для начисления страховых взносов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взноса (руб.)</w:t>
            </w:r>
          </w:p>
        </w:tc>
      </w:tr>
      <w:tr w:rsidR="00D108B4">
        <w:trPr>
          <w:trHeight w:hRule="exact" w:val="226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08B4">
        <w:trPr>
          <w:trHeight w:hRule="exact" w:val="274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rPr>
                <w:b/>
                <w:bCs/>
                <w:color w:val="00000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69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69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t>по ставке 22 %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64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t>по ставке 10 %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523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spacing w:line="252" w:lineRule="auto"/>
              <w:ind w:firstLine="0"/>
            </w:pPr>
            <w:r>
              <w:rPr>
                <w:b/>
                <w:bCs/>
                <w:color w:val="00000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778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t>в том числе:</w:t>
            </w:r>
          </w:p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t>обязательное социальное страхование на случай временной нетрудоспособности и в связи с материнством по ставке 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74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t>по ставке 2,9 %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787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spacing w:line="252" w:lineRule="auto"/>
              <w:ind w:firstLine="0"/>
            </w:pPr>
            <w:r>
              <w:t>обязательное социальное страхование от несчастных случаев на производстве и профессиональных заболеваний</w:t>
            </w:r>
          </w:p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tabs>
                <w:tab w:val="left" w:pos="1435"/>
              </w:tabs>
              <w:spacing w:line="252" w:lineRule="auto"/>
              <w:ind w:firstLine="0"/>
            </w:pPr>
            <w:r>
              <w:t>по ставке</w:t>
            </w:r>
            <w:r>
              <w:tab/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542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rPr>
                <w:b/>
                <w:bCs/>
              </w:rPr>
              <w:t>Страховые взносы в Федеральный фонд обязательного медицинского страхования, всего (по ставке 5,1 %)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83"/>
        </w:trPr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621" w:h="5160" w:hSpace="14" w:vSpace="509" w:wrap="notBeside" w:vAnchor="text" w:hAnchor="text" w:x="39" w:y="510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621" w:h="5160" w:hSpace="14" w:vSpace="509" w:wrap="notBeside" w:vAnchor="text" w:hAnchor="text" w:x="39" w:y="510"/>
              <w:rPr>
                <w:sz w:val="10"/>
                <w:szCs w:val="10"/>
              </w:rPr>
            </w:pPr>
          </w:p>
        </w:tc>
      </w:tr>
    </w:tbl>
    <w:p w:rsidR="00D108B4" w:rsidRDefault="00F26F61">
      <w:pPr>
        <w:pStyle w:val="a5"/>
        <w:framePr w:w="14885" w:h="288" w:hSpace="24" w:wrap="notBeside" w:vAnchor="text" w:hAnchor="text" w:x="25" w:y="1"/>
      </w:pPr>
      <w:r>
        <w:t>Форма 2. Расчет и обоснование размера (объема) субсидий на страховые взносы в государственные внебюджетные фонды по выплатам</w:t>
      </w:r>
    </w:p>
    <w:p w:rsidR="00D108B4" w:rsidRDefault="00F26F61">
      <w:pPr>
        <w:pStyle w:val="a5"/>
        <w:framePr w:w="6125" w:h="293" w:hSpace="24" w:wrap="notBeside" w:vAnchor="text" w:hAnchor="text" w:x="25" w:y="260"/>
      </w:pPr>
      <w:r>
        <w:rPr>
          <w:u w:val="single"/>
        </w:rPr>
        <w:t xml:space="preserve">по оплате труда работников и иным </w:t>
      </w:r>
      <w:proofErr w:type="gramStart"/>
      <w:r>
        <w:rPr>
          <w:u w:val="single"/>
        </w:rPr>
        <w:t>выплатам работников</w:t>
      </w:r>
      <w:proofErr w:type="gramEnd"/>
    </w:p>
    <w:p w:rsidR="00D108B4" w:rsidRDefault="00D108B4">
      <w:pPr>
        <w:spacing w:line="1" w:lineRule="exact"/>
      </w:pPr>
    </w:p>
    <w:p w:rsidR="00D108B4" w:rsidRDefault="00F26F61">
      <w:pPr>
        <w:pStyle w:val="a5"/>
      </w:pPr>
      <w:r>
        <w:t>Форма 4. Расчет и обоснование размера (объема) субсидий на закупку товаров, работ и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6235"/>
        <w:gridCol w:w="1474"/>
        <w:gridCol w:w="1594"/>
        <w:gridCol w:w="2544"/>
        <w:gridCol w:w="2030"/>
      </w:tblGrid>
      <w:tr w:rsidR="00D108B4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товаров, работ и услуг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единицы товара, работы, услуги, руб.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</w:tr>
      <w:tr w:rsidR="00D108B4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108B4">
        <w:trPr>
          <w:trHeight w:hRule="exact" w:val="26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left="5500" w:firstLine="0"/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</w:tbl>
    <w:p w:rsidR="00D108B4" w:rsidRDefault="00D108B4">
      <w:pPr>
        <w:spacing w:after="239" w:line="1" w:lineRule="exact"/>
      </w:pPr>
    </w:p>
    <w:p w:rsidR="00D108B4" w:rsidRDefault="00D108B4">
      <w:pPr>
        <w:spacing w:line="1" w:lineRule="exact"/>
      </w:pPr>
    </w:p>
    <w:p w:rsidR="00D108B4" w:rsidRDefault="00F26F61">
      <w:pPr>
        <w:pStyle w:val="a5"/>
      </w:pPr>
      <w:r>
        <w:t>Форма 5. Расчет и обоснование размера (объема) субсидий на приобретение оборудования (инвентаря)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4142"/>
        <w:gridCol w:w="1978"/>
        <w:gridCol w:w="1603"/>
        <w:gridCol w:w="2126"/>
        <w:gridCol w:w="4032"/>
      </w:tblGrid>
      <w:tr w:rsidR="00D108B4">
        <w:trPr>
          <w:trHeight w:hRule="exact" w:val="45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оборудования (инвентаря)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spacing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приобретения</w:t>
            </w:r>
          </w:p>
        </w:tc>
      </w:tr>
      <w:tr w:rsidR="00D108B4">
        <w:trPr>
          <w:trHeight w:hRule="exact" w:val="22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108B4">
        <w:trPr>
          <w:trHeight w:hRule="exact" w:val="2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left="3400"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</w:tbl>
    <w:p w:rsidR="00D108B4" w:rsidRDefault="00F26F61">
      <w:pPr>
        <w:spacing w:line="1" w:lineRule="exact"/>
        <w:rPr>
          <w:sz w:val="2"/>
          <w:szCs w:val="2"/>
        </w:rPr>
      </w:pPr>
      <w:r>
        <w:br w:type="page"/>
      </w:r>
    </w:p>
    <w:p w:rsidR="00D108B4" w:rsidRDefault="00F26F61">
      <w:pPr>
        <w:pStyle w:val="22"/>
        <w:keepNext/>
        <w:keepLines/>
        <w:spacing w:after="240"/>
        <w:jc w:val="left"/>
      </w:pPr>
      <w:bookmarkStart w:id="8" w:name="bookmark16"/>
      <w:r>
        <w:rPr>
          <w:color w:val="000000"/>
        </w:rPr>
        <w:lastRenderedPageBreak/>
        <w:t>Форма 6. Расчет и обоснование размера (объема) субсидий на капитальный ремонт (ремонт) учреждений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392"/>
        <w:gridCol w:w="1061"/>
        <w:gridCol w:w="1080"/>
        <w:gridCol w:w="667"/>
        <w:gridCol w:w="662"/>
        <w:gridCol w:w="658"/>
        <w:gridCol w:w="878"/>
        <w:gridCol w:w="994"/>
        <w:gridCol w:w="1402"/>
        <w:gridCol w:w="1138"/>
        <w:gridCol w:w="1210"/>
        <w:gridCol w:w="2448"/>
      </w:tblGrid>
      <w:tr w:rsidR="00D108B4">
        <w:trPr>
          <w:trHeight w:hRule="exact" w:val="408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Наименова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ние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учреждения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233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Вид объекта/Адрес объекта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Виды работ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after="20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Общая стоимость работ по сметному расчету,</w:t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руб.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Ожида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емый</w:t>
            </w:r>
            <w:proofErr w:type="spellEnd"/>
            <w:proofErr w:type="gramEnd"/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остато</w:t>
            </w:r>
            <w:proofErr w:type="spellEnd"/>
            <w:r>
              <w:rPr>
                <w:sz w:val="17"/>
                <w:szCs w:val="17"/>
              </w:rPr>
              <w:t xml:space="preserve"> к</w:t>
            </w:r>
            <w:proofErr w:type="gramEnd"/>
            <w:r>
              <w:rPr>
                <w:sz w:val="17"/>
                <w:szCs w:val="17"/>
              </w:rPr>
              <w:t xml:space="preserve"> на</w:t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01.01.2 0_</w:t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proofErr w:type="spellStart"/>
            <w:proofErr w:type="gramStart"/>
            <w:r>
              <w:rPr>
                <w:sz w:val="17"/>
                <w:szCs w:val="17"/>
              </w:rPr>
              <w:t>очеред</w:t>
            </w:r>
            <w:proofErr w:type="spellEnd"/>
            <w:r>
              <w:rPr>
                <w:sz w:val="17"/>
                <w:szCs w:val="17"/>
              </w:rPr>
              <w:t xml:space="preserve"> ной</w:t>
            </w:r>
            <w:proofErr w:type="gramEnd"/>
            <w:r>
              <w:rPr>
                <w:sz w:val="17"/>
                <w:szCs w:val="17"/>
              </w:rPr>
              <w:t xml:space="preserve"> финале </w:t>
            </w:r>
            <w:proofErr w:type="spellStart"/>
            <w:r>
              <w:rPr>
                <w:sz w:val="17"/>
                <w:szCs w:val="17"/>
              </w:rPr>
              <w:t>овый</w:t>
            </w:r>
            <w:proofErr w:type="spellEnd"/>
            <w:r>
              <w:rPr>
                <w:sz w:val="17"/>
                <w:szCs w:val="17"/>
              </w:rPr>
              <w:t xml:space="preserve"> год)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50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Объем ассигнований, руб.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Информация о локальной смете (ЛС)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spacing w:before="12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Примечание</w:t>
            </w:r>
            <w:r>
              <w:rPr>
                <w:sz w:val="17"/>
                <w:szCs w:val="17"/>
              </w:rPr>
              <w:t>:</w:t>
            </w:r>
          </w:p>
        </w:tc>
      </w:tr>
      <w:tr w:rsidR="00D108B4">
        <w:trPr>
          <w:trHeight w:hRule="exact" w:val="59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19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Реквизиты, ЛС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Технико-экономические показатели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/>
        </w:tc>
      </w:tr>
      <w:tr w:rsidR="00D108B4">
        <w:trPr>
          <w:trHeight w:hRule="exact" w:val="1666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очеред</w:t>
            </w:r>
            <w:proofErr w:type="spellEnd"/>
            <w:r>
              <w:rPr>
                <w:sz w:val="17"/>
                <w:szCs w:val="17"/>
              </w:rPr>
              <w:t xml:space="preserve"> ной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финанс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овый</w:t>
            </w:r>
            <w:proofErr w:type="spellEnd"/>
            <w:r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первый год планов </w:t>
            </w:r>
            <w:proofErr w:type="gramStart"/>
            <w:r>
              <w:rPr>
                <w:sz w:val="17"/>
                <w:szCs w:val="17"/>
              </w:rPr>
              <w:t>ого</w:t>
            </w:r>
            <w:proofErr w:type="gramEnd"/>
            <w:r>
              <w:rPr>
                <w:sz w:val="17"/>
                <w:szCs w:val="17"/>
              </w:rPr>
              <w:t xml:space="preserve"> период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Дата </w:t>
            </w:r>
            <w:proofErr w:type="spellStart"/>
            <w:r>
              <w:rPr>
                <w:sz w:val="17"/>
                <w:szCs w:val="17"/>
              </w:rPr>
              <w:t>утверждени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яЛС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218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ФИО и должность лица, утвердившего </w:t>
            </w:r>
            <w:proofErr w:type="spellStart"/>
            <w:r>
              <w:rPr>
                <w:sz w:val="26"/>
                <w:szCs w:val="26"/>
              </w:rPr>
              <w:t>псд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17"/>
                <w:szCs w:val="17"/>
              </w:rPr>
              <w:t>(подписавшего ЛС)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выполнения работ (20 - 20_)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1003"/>
              </w:tabs>
              <w:spacing w:after="20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Сметная стоимость работ на 20</w:t>
            </w:r>
            <w:r>
              <w:rPr>
                <w:sz w:val="17"/>
                <w:szCs w:val="17"/>
              </w:rPr>
              <w:tab/>
              <w:t>,</w:t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руб.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/>
        </w:tc>
      </w:tr>
      <w:tr w:rsidR="00D108B4">
        <w:trPr>
          <w:trHeight w:hRule="exact" w:val="39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</w:tr>
      <w:tr w:rsidR="00D108B4">
        <w:trPr>
          <w:trHeight w:hRule="exact" w:val="98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1. </w:t>
            </w:r>
            <w:proofErr w:type="gramStart"/>
            <w:r>
              <w:rPr>
                <w:b/>
                <w:bCs/>
                <w:sz w:val="15"/>
                <w:szCs w:val="15"/>
              </w:rPr>
              <w:t>Объекты по действующим (</w:t>
            </w:r>
            <w:proofErr w:type="spellStart"/>
            <w:r>
              <w:rPr>
                <w:b/>
                <w:bCs/>
                <w:sz w:val="15"/>
                <w:szCs w:val="15"/>
              </w:rPr>
              <w:t>незавершенны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м) контрактам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4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....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174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Вновь начинаемые объекты (в том числе объекты, требующие заключения новых контрактов)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4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43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</w:tbl>
    <w:p w:rsidR="00040395" w:rsidRDefault="00040395">
      <w:pPr>
        <w:pStyle w:val="11"/>
        <w:tabs>
          <w:tab w:val="left" w:pos="4992"/>
        </w:tabs>
        <w:ind w:left="2920" w:hanging="2920"/>
        <w:rPr>
          <w:b/>
          <w:bCs/>
          <w:sz w:val="20"/>
          <w:szCs w:val="20"/>
        </w:rPr>
      </w:pPr>
    </w:p>
    <w:p w:rsidR="00040395" w:rsidRDefault="00040395">
      <w:pPr>
        <w:pStyle w:val="11"/>
        <w:tabs>
          <w:tab w:val="left" w:pos="4992"/>
        </w:tabs>
        <w:ind w:left="2920" w:hanging="2920"/>
        <w:rPr>
          <w:b/>
          <w:bCs/>
          <w:sz w:val="20"/>
          <w:szCs w:val="20"/>
        </w:rPr>
      </w:pPr>
    </w:p>
    <w:p w:rsidR="00040395" w:rsidRDefault="00040395">
      <w:pPr>
        <w:pStyle w:val="11"/>
        <w:tabs>
          <w:tab w:val="left" w:pos="4992"/>
        </w:tabs>
        <w:ind w:left="2920" w:hanging="2920"/>
        <w:rPr>
          <w:b/>
          <w:bCs/>
          <w:sz w:val="20"/>
          <w:szCs w:val="20"/>
        </w:rPr>
      </w:pPr>
    </w:p>
    <w:p w:rsidR="00D108B4" w:rsidRDefault="00040395">
      <w:pPr>
        <w:pStyle w:val="11"/>
        <w:tabs>
          <w:tab w:val="left" w:pos="4992"/>
        </w:tabs>
        <w:ind w:left="2920" w:hanging="29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F26F61">
        <w:rPr>
          <w:b/>
          <w:bCs/>
          <w:sz w:val="20"/>
          <w:szCs w:val="20"/>
        </w:rPr>
        <w:t xml:space="preserve">Руководитель учреждения   </w:t>
      </w:r>
      <w:r w:rsidR="00F26F61">
        <w:rPr>
          <w:sz w:val="20"/>
          <w:szCs w:val="20"/>
        </w:rPr>
        <w:t>(должность)</w:t>
      </w:r>
      <w:r w:rsidR="00F26F61">
        <w:rPr>
          <w:sz w:val="20"/>
          <w:szCs w:val="20"/>
        </w:rPr>
        <w:tab/>
        <w:t>(подпись)</w:t>
      </w:r>
    </w:p>
    <w:p w:rsidR="00D108B4" w:rsidRDefault="00040395">
      <w:pPr>
        <w:pStyle w:val="11"/>
        <w:tabs>
          <w:tab w:val="left" w:pos="3182"/>
        </w:tabs>
        <w:ind w:left="1540" w:hanging="1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26F61">
        <w:rPr>
          <w:sz w:val="20"/>
          <w:szCs w:val="20"/>
        </w:rPr>
        <w:t>Исполнитель:/ (подпись)</w:t>
      </w:r>
      <w:r w:rsidR="00F26F61">
        <w:rPr>
          <w:sz w:val="20"/>
          <w:szCs w:val="20"/>
        </w:rPr>
        <w:tab/>
        <w:t>(расшифровка)</w:t>
      </w:r>
    </w:p>
    <w:p w:rsidR="00D108B4" w:rsidRDefault="00040395">
      <w:pPr>
        <w:pStyle w:val="11"/>
        <w:tabs>
          <w:tab w:val="left" w:leader="underscore" w:pos="2242"/>
        </w:tabs>
        <w:spacing w:after="24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26F61">
        <w:rPr>
          <w:sz w:val="20"/>
          <w:szCs w:val="20"/>
        </w:rPr>
        <w:t>Телефон:</w:t>
      </w:r>
      <w:r w:rsidR="00F26F61">
        <w:rPr>
          <w:sz w:val="20"/>
          <w:szCs w:val="20"/>
        </w:rPr>
        <w:tab/>
      </w:r>
    </w:p>
    <w:p w:rsidR="00D108B4" w:rsidRDefault="00F26F61">
      <w:pPr>
        <w:pStyle w:val="11"/>
        <w:spacing w:after="120"/>
        <w:ind w:firstLine="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12700</wp:posOffset>
                </wp:positionV>
                <wp:extent cx="475615" cy="158750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1D73" w:rsidRDefault="00741D73">
                            <w:pPr>
                              <w:pStyle w:val="11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264.75pt;margin-top:1pt;width:37.45pt;height:12.5pt;z-index:2516638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" filled="f" stroked="f">
                <v:textbox inset="0,0,0,0">
                  <w:txbxContent>
                    <w:p w:rsidR="00667930" w:rsidRDefault="00667930">
                      <w:pPr>
                        <w:pStyle w:val="11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40395">
        <w:rPr>
          <w:sz w:val="20"/>
          <w:szCs w:val="20"/>
        </w:rPr>
        <w:t xml:space="preserve">  </w:t>
      </w:r>
      <w:r>
        <w:rPr>
          <w:sz w:val="20"/>
          <w:szCs w:val="20"/>
        </w:rPr>
        <w:t>Дата составления отчета «»</w:t>
      </w:r>
      <w:r>
        <w:br w:type="page"/>
      </w:r>
    </w:p>
    <w:p w:rsidR="00D108B4" w:rsidRDefault="00F26F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792.pt;height:612.pt;z-index:-251658240;mso-position-horizontal-relative:page;mso-position-vertical-relative:page;z-index:-251658744" fillcolor="#FEFEFE" stroked="f"/>
            </w:pict>
          </mc:Fallback>
        </mc:AlternateContent>
      </w:r>
    </w:p>
    <w:p w:rsidR="00D108B4" w:rsidRDefault="00F26F61">
      <w:pPr>
        <w:pStyle w:val="11"/>
        <w:ind w:left="9020" w:firstLine="0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D108B4" w:rsidRDefault="00F26F61">
      <w:pPr>
        <w:pStyle w:val="11"/>
        <w:ind w:left="9020" w:firstLine="20"/>
        <w:rPr>
          <w:sz w:val="20"/>
          <w:szCs w:val="20"/>
        </w:rPr>
      </w:pPr>
      <w:r>
        <w:rPr>
          <w:sz w:val="20"/>
          <w:szCs w:val="20"/>
        </w:rPr>
        <w:t xml:space="preserve">к Порядку определения объема и условий предоставления субсидии на иные цели муниципальным бюджетным учреждениям </w:t>
      </w:r>
      <w:r w:rsidR="0040639D">
        <w:t>Приаргунского муниципального округа Забайкальского края</w:t>
      </w:r>
      <w:r>
        <w:rPr>
          <w:sz w:val="20"/>
          <w:szCs w:val="20"/>
        </w:rPr>
        <w:t xml:space="preserve">, по которым администрация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осуществляет функции и полномочия учредителя, утвержденного постановлением администрации</w:t>
      </w:r>
    </w:p>
    <w:p w:rsidR="00D108B4" w:rsidRDefault="0040639D">
      <w:pPr>
        <w:pStyle w:val="11"/>
        <w:spacing w:after="500"/>
        <w:ind w:left="9020" w:firstLine="20"/>
        <w:rPr>
          <w:sz w:val="20"/>
          <w:szCs w:val="20"/>
        </w:rPr>
      </w:pPr>
      <w:r>
        <w:t>Приаргунского муниципального округа Забайкальского края</w:t>
      </w:r>
      <w:r>
        <w:rPr>
          <w:sz w:val="20"/>
          <w:szCs w:val="20"/>
        </w:rPr>
        <w:t xml:space="preserve"> </w:t>
      </w:r>
      <w:r w:rsidR="00F26F61">
        <w:rPr>
          <w:sz w:val="20"/>
          <w:szCs w:val="20"/>
        </w:rPr>
        <w:t xml:space="preserve">от </w:t>
      </w:r>
      <w:r w:rsidR="00BE06C9">
        <w:rPr>
          <w:sz w:val="20"/>
          <w:szCs w:val="20"/>
        </w:rPr>
        <w:t>02 августа</w:t>
      </w:r>
      <w:r w:rsidR="00F26F61">
        <w:rPr>
          <w:sz w:val="20"/>
          <w:szCs w:val="20"/>
        </w:rPr>
        <w:t xml:space="preserve"> 2023 г. </w:t>
      </w:r>
      <w:r w:rsidR="00F26F61">
        <w:rPr>
          <w:sz w:val="20"/>
          <w:szCs w:val="20"/>
          <w:lang w:val="en-US" w:eastAsia="en-US" w:bidi="en-US"/>
        </w:rPr>
        <w:t>N</w:t>
      </w:r>
      <w:r w:rsidR="00F26F61" w:rsidRPr="00F26F61">
        <w:rPr>
          <w:sz w:val="20"/>
          <w:szCs w:val="20"/>
          <w:lang w:eastAsia="en-US" w:bidi="en-US"/>
        </w:rPr>
        <w:t xml:space="preserve"> </w:t>
      </w:r>
      <w:r w:rsidR="00BE06C9">
        <w:rPr>
          <w:sz w:val="20"/>
          <w:szCs w:val="20"/>
        </w:rPr>
        <w:t>514</w:t>
      </w:r>
    </w:p>
    <w:p w:rsidR="00D108B4" w:rsidRDefault="00F26F61">
      <w:pPr>
        <w:pStyle w:val="11"/>
        <w:spacing w:after="260"/>
        <w:ind w:firstLine="6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6356985</wp:posOffset>
                </wp:positionH>
                <wp:positionV relativeFrom="paragraph">
                  <wp:posOffset>12700</wp:posOffset>
                </wp:positionV>
                <wp:extent cx="2987040" cy="116713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167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1D73" w:rsidRDefault="00741D73">
                            <w:pPr>
                              <w:pStyle w:val="11"/>
                              <w:spacing w:after="26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СОГЛАСОВАНО</w:t>
                            </w:r>
                          </w:p>
                          <w:p w:rsidR="00741D73" w:rsidRPr="00040395" w:rsidRDefault="00741D73" w:rsidP="0040639D">
                            <w:pPr>
                              <w:pStyle w:val="11"/>
                              <w:ind w:firstLine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04039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 w:rsidRPr="00040395">
                              <w:rPr>
                                <w:sz w:val="24"/>
                                <w:szCs w:val="24"/>
                              </w:rPr>
                              <w:t>Приаргунского муниципального округа Забайкальского края</w:t>
                            </w:r>
                            <w:r w:rsidRPr="00040395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41D73" w:rsidRPr="00040395" w:rsidRDefault="00741D73" w:rsidP="0040639D">
                            <w:pPr>
                              <w:pStyle w:val="11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040395">
                              <w:rPr>
                                <w:bCs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  <w:p w:rsidR="00741D73" w:rsidRPr="00040395" w:rsidRDefault="00741D73">
                            <w:pPr>
                              <w:pStyle w:val="11"/>
                              <w:tabs>
                                <w:tab w:val="left" w:leader="underscore" w:pos="2386"/>
                              </w:tabs>
                              <w:spacing w:after="120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040395">
                              <w:rPr>
                                <w:bCs/>
                                <w:sz w:val="24"/>
                                <w:szCs w:val="24"/>
                              </w:rPr>
                              <w:t>«          »____________20</w:t>
                            </w:r>
                            <w:r w:rsidRPr="00040395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500.55pt;margin-top:1pt;width:235.2pt;height:91.9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" filled="f" stroked="f">
                <v:textbox inset="0,0,0,0">
                  <w:txbxContent>
                    <w:p w:rsidR="00667930" w:rsidRDefault="00667930">
                      <w:pPr>
                        <w:pStyle w:val="11"/>
                        <w:spacing w:after="260"/>
                        <w:ind w:firstLine="0"/>
                      </w:pPr>
                      <w:r>
                        <w:rPr>
                          <w:b/>
                          <w:bCs/>
                        </w:rPr>
                        <w:t>СОГЛАСОВАНО</w:t>
                      </w:r>
                    </w:p>
                    <w:p w:rsidR="00141F3F" w:rsidRPr="00040395" w:rsidRDefault="00667930" w:rsidP="0040639D">
                      <w:pPr>
                        <w:pStyle w:val="11"/>
                        <w:ind w:firstLine="0"/>
                        <w:rPr>
                          <w:bCs/>
                          <w:sz w:val="24"/>
                          <w:szCs w:val="24"/>
                        </w:rPr>
                      </w:pPr>
                      <w:r w:rsidRPr="00040395">
                        <w:rPr>
                          <w:bCs/>
                          <w:sz w:val="24"/>
                          <w:szCs w:val="24"/>
                        </w:rPr>
                        <w:t xml:space="preserve">Глава </w:t>
                      </w:r>
                      <w:r w:rsidRPr="00040395">
                        <w:rPr>
                          <w:sz w:val="24"/>
                          <w:szCs w:val="24"/>
                        </w:rPr>
                        <w:t>Приаргунского муниципального округа Забайкальского края</w:t>
                      </w:r>
                      <w:r w:rsidRPr="00040395">
                        <w:rPr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667930" w:rsidRPr="00040395" w:rsidRDefault="00667930" w:rsidP="0040639D">
                      <w:pPr>
                        <w:pStyle w:val="11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040395">
                        <w:rPr>
                          <w:bCs/>
                          <w:sz w:val="24"/>
                          <w:szCs w:val="24"/>
                        </w:rPr>
                        <w:t>(ФИО)</w:t>
                      </w:r>
                    </w:p>
                    <w:p w:rsidR="00667930" w:rsidRPr="00040395" w:rsidRDefault="00667930">
                      <w:pPr>
                        <w:pStyle w:val="11"/>
                        <w:tabs>
                          <w:tab w:val="left" w:leader="underscore" w:pos="2386"/>
                        </w:tabs>
                        <w:spacing w:after="120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040395">
                        <w:rPr>
                          <w:bCs/>
                          <w:sz w:val="24"/>
                          <w:szCs w:val="24"/>
                        </w:rPr>
                        <w:t>«          »____________20</w:t>
                      </w:r>
                      <w:r w:rsidRPr="00040395">
                        <w:rPr>
                          <w:bCs/>
                          <w:sz w:val="24"/>
                          <w:szCs w:val="24"/>
                        </w:rPr>
                        <w:tab/>
                        <w:t>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СОГЛАСОВАНО</w:t>
      </w:r>
    </w:p>
    <w:p w:rsidR="00141F3F" w:rsidRDefault="00141F3F" w:rsidP="00141F3F">
      <w:pPr>
        <w:pStyle w:val="11"/>
        <w:tabs>
          <w:tab w:val="left" w:leader="underscore" w:pos="2771"/>
        </w:tabs>
        <w:ind w:left="640" w:firstLine="0"/>
        <w:rPr>
          <w:sz w:val="24"/>
          <w:szCs w:val="24"/>
        </w:rPr>
      </w:pPr>
      <w:r>
        <w:t>П</w:t>
      </w:r>
      <w:r w:rsidRPr="00141F3F">
        <w:rPr>
          <w:sz w:val="24"/>
          <w:szCs w:val="24"/>
        </w:rPr>
        <w:t>ерв</w:t>
      </w:r>
      <w:r>
        <w:t xml:space="preserve">ый </w:t>
      </w:r>
      <w:r w:rsidRPr="00141F3F">
        <w:rPr>
          <w:sz w:val="24"/>
          <w:szCs w:val="24"/>
        </w:rPr>
        <w:t>заместител</w:t>
      </w:r>
      <w:r>
        <w:t>ь</w:t>
      </w:r>
      <w:r w:rsidRPr="00141F3F">
        <w:rPr>
          <w:sz w:val="24"/>
          <w:szCs w:val="24"/>
        </w:rPr>
        <w:t xml:space="preserve"> главы </w:t>
      </w:r>
    </w:p>
    <w:p w:rsidR="00141F3F" w:rsidRDefault="00141F3F" w:rsidP="00141F3F">
      <w:pPr>
        <w:pStyle w:val="11"/>
        <w:tabs>
          <w:tab w:val="left" w:leader="underscore" w:pos="2771"/>
        </w:tabs>
        <w:ind w:left="640" w:firstLine="0"/>
        <w:rPr>
          <w:sz w:val="24"/>
          <w:szCs w:val="24"/>
        </w:rPr>
      </w:pPr>
      <w:r w:rsidRPr="00141F3F">
        <w:rPr>
          <w:sz w:val="24"/>
          <w:szCs w:val="24"/>
        </w:rPr>
        <w:t xml:space="preserve">Приаргунского </w:t>
      </w:r>
      <w:r>
        <w:rPr>
          <w:sz w:val="24"/>
          <w:szCs w:val="24"/>
        </w:rPr>
        <w:t>муниципального округа</w:t>
      </w:r>
    </w:p>
    <w:p w:rsidR="00141F3F" w:rsidRDefault="00141F3F" w:rsidP="00141F3F">
      <w:pPr>
        <w:pStyle w:val="11"/>
        <w:tabs>
          <w:tab w:val="left" w:leader="underscore" w:pos="2771"/>
        </w:tabs>
        <w:ind w:left="640" w:firstLine="0"/>
        <w:rPr>
          <w:sz w:val="24"/>
          <w:szCs w:val="24"/>
        </w:rPr>
      </w:pPr>
      <w:r>
        <w:rPr>
          <w:sz w:val="24"/>
          <w:szCs w:val="24"/>
        </w:rPr>
        <w:t xml:space="preserve"> по вопросам жилищно-</w:t>
      </w:r>
      <w:r w:rsidRPr="00141F3F">
        <w:rPr>
          <w:sz w:val="24"/>
          <w:szCs w:val="24"/>
        </w:rPr>
        <w:t xml:space="preserve">коммунального хозяйства, </w:t>
      </w:r>
    </w:p>
    <w:p w:rsidR="00141F3F" w:rsidRDefault="00141F3F" w:rsidP="00141F3F">
      <w:pPr>
        <w:pStyle w:val="11"/>
        <w:tabs>
          <w:tab w:val="left" w:leader="underscore" w:pos="2771"/>
        </w:tabs>
        <w:ind w:left="640" w:firstLine="0"/>
        <w:rPr>
          <w:sz w:val="24"/>
          <w:szCs w:val="24"/>
        </w:rPr>
      </w:pPr>
      <w:r w:rsidRPr="00141F3F">
        <w:rPr>
          <w:sz w:val="24"/>
          <w:szCs w:val="24"/>
        </w:rPr>
        <w:t xml:space="preserve">связи, дорожной деятельности, строительства, </w:t>
      </w:r>
    </w:p>
    <w:p w:rsidR="00141F3F" w:rsidRDefault="00141F3F" w:rsidP="00141F3F">
      <w:pPr>
        <w:pStyle w:val="11"/>
        <w:tabs>
          <w:tab w:val="left" w:leader="underscore" w:pos="2771"/>
        </w:tabs>
        <w:ind w:left="640" w:firstLine="0"/>
        <w:rPr>
          <w:bCs/>
        </w:rPr>
      </w:pPr>
      <w:r w:rsidRPr="00141F3F">
        <w:rPr>
          <w:sz w:val="24"/>
          <w:szCs w:val="24"/>
        </w:rPr>
        <w:t>архитектуры и благоустройства</w:t>
      </w:r>
      <w:r w:rsidR="00F26F61" w:rsidRPr="0040639D">
        <w:rPr>
          <w:bCs/>
        </w:rPr>
        <w:tab/>
      </w:r>
    </w:p>
    <w:p w:rsidR="00D108B4" w:rsidRPr="0040639D" w:rsidRDefault="00F26F61" w:rsidP="00141F3F">
      <w:pPr>
        <w:pStyle w:val="11"/>
        <w:tabs>
          <w:tab w:val="left" w:leader="underscore" w:pos="2771"/>
        </w:tabs>
        <w:ind w:left="640" w:firstLine="0"/>
      </w:pPr>
      <w:r w:rsidRPr="0040639D">
        <w:rPr>
          <w:bCs/>
        </w:rPr>
        <w:t>(ФИО)</w:t>
      </w:r>
    </w:p>
    <w:p w:rsidR="00D108B4" w:rsidRPr="00040395" w:rsidRDefault="00F26F61">
      <w:pPr>
        <w:pStyle w:val="11"/>
        <w:tabs>
          <w:tab w:val="left" w:leader="underscore" w:pos="2987"/>
        </w:tabs>
        <w:spacing w:after="260"/>
        <w:ind w:firstLine="640"/>
        <w:rPr>
          <w:sz w:val="24"/>
          <w:szCs w:val="24"/>
        </w:rPr>
      </w:pPr>
      <w:r w:rsidRPr="0040639D">
        <w:rPr>
          <w:bCs/>
        </w:rPr>
        <w:t xml:space="preserve">« </w:t>
      </w:r>
      <w:r w:rsidR="0040639D">
        <w:rPr>
          <w:bCs/>
        </w:rPr>
        <w:t xml:space="preserve">          </w:t>
      </w:r>
      <w:r w:rsidRPr="0040639D">
        <w:rPr>
          <w:bCs/>
        </w:rPr>
        <w:t>»</w:t>
      </w:r>
      <w:r w:rsidR="0040639D">
        <w:rPr>
          <w:bCs/>
        </w:rPr>
        <w:t>____________</w:t>
      </w:r>
      <w:r w:rsidRPr="0040639D">
        <w:rPr>
          <w:bCs/>
        </w:rPr>
        <w:t>20</w:t>
      </w:r>
      <w:r w:rsidRPr="0040639D">
        <w:rPr>
          <w:bCs/>
        </w:rPr>
        <w:tab/>
        <w:t>г.</w:t>
      </w:r>
    </w:p>
    <w:p w:rsidR="0040639D" w:rsidRPr="00040395" w:rsidRDefault="0040639D" w:rsidP="00040395">
      <w:pPr>
        <w:pStyle w:val="11"/>
        <w:spacing w:after="260"/>
        <w:ind w:firstLine="0"/>
        <w:jc w:val="center"/>
        <w:rPr>
          <w:sz w:val="24"/>
          <w:szCs w:val="24"/>
        </w:rPr>
      </w:pPr>
      <w:r w:rsidRPr="00040395">
        <w:rPr>
          <w:bCs/>
          <w:sz w:val="24"/>
          <w:szCs w:val="24"/>
        </w:rPr>
        <w:t>Заключение</w:t>
      </w:r>
      <w:bookmarkStart w:id="9" w:name="bookmark18"/>
      <w:r w:rsidRPr="00040395">
        <w:rPr>
          <w:bCs/>
          <w:sz w:val="24"/>
          <w:szCs w:val="24"/>
        </w:rPr>
        <w:t xml:space="preserve"> </w:t>
      </w:r>
      <w:r w:rsidR="00F26F61" w:rsidRPr="00040395">
        <w:rPr>
          <w:sz w:val="24"/>
          <w:szCs w:val="24"/>
        </w:rPr>
        <w:t xml:space="preserve">администрации </w:t>
      </w:r>
      <w:bookmarkEnd w:id="9"/>
      <w:r w:rsidRPr="00040395">
        <w:rPr>
          <w:sz w:val="24"/>
          <w:szCs w:val="24"/>
        </w:rPr>
        <w:t>Приаргунского муниципального округа Забайкальского края</w:t>
      </w:r>
    </w:p>
    <w:p w:rsidR="0040639D" w:rsidRDefault="0040639D" w:rsidP="0040639D">
      <w:pPr>
        <w:pStyle w:val="11"/>
        <w:spacing w:after="260"/>
        <w:ind w:firstLine="0"/>
        <w:jc w:val="center"/>
      </w:pPr>
    </w:p>
    <w:p w:rsidR="00D108B4" w:rsidRDefault="00F26F61" w:rsidP="0040639D">
      <w:pPr>
        <w:pStyle w:val="11"/>
        <w:spacing w:after="260"/>
        <w:ind w:firstLine="640"/>
        <w:jc w:val="both"/>
      </w:pPr>
      <w:proofErr w:type="gramStart"/>
      <w:r>
        <w:t>Заявление на предоставление субсидии на иные цели и документы, поступившие от (наименование учреждения</w:t>
      </w:r>
      <w:r w:rsidRPr="0040639D">
        <w:t xml:space="preserve">) </w:t>
      </w:r>
      <w:r w:rsidRPr="0040639D">
        <w:rPr>
          <w:bCs/>
        </w:rPr>
        <w:t>соответствуют (не соответствуют)</w:t>
      </w:r>
      <w:r>
        <w:rPr>
          <w:b/>
          <w:bCs/>
        </w:rPr>
        <w:t xml:space="preserve"> </w:t>
      </w:r>
      <w:r>
        <w:t xml:space="preserve">перечню документов и условиям предоставления субсидии в соответствии с Порядком определения объема и условия предоставления субсидий на иные цели муниципальным бюджетным учреждениям </w:t>
      </w:r>
      <w:r w:rsidR="0040639D">
        <w:t>Приаргунского муниципального округа Забайкальского края</w:t>
      </w:r>
      <w:r>
        <w:t xml:space="preserve">, по которым администрация </w:t>
      </w:r>
      <w:r w:rsidR="0040639D">
        <w:t xml:space="preserve">Приаргунского муниципального округа Забайкальского края </w:t>
      </w:r>
      <w:r>
        <w:t xml:space="preserve">осуществляет функции и полномочия учредителя, утвержденного постановлением администрации </w:t>
      </w:r>
      <w:r w:rsidR="0040639D">
        <w:t>Приаргунского</w:t>
      </w:r>
      <w:proofErr w:type="gramEnd"/>
      <w:r w:rsidR="0040639D">
        <w:t xml:space="preserve"> муниципального округа Забайкальского края</w:t>
      </w:r>
      <w:r>
        <w:t xml:space="preserve"> от </w:t>
      </w:r>
      <w:r w:rsidR="00040395" w:rsidRPr="00040395">
        <w:t>«_____</w:t>
      </w:r>
      <w:r w:rsidRPr="00040395">
        <w:t>»</w:t>
      </w:r>
      <w:r w:rsidR="00040395" w:rsidRPr="00040395">
        <w:t>_____________</w:t>
      </w:r>
      <w:r w:rsidRPr="00040395">
        <w:t>20 г. №</w:t>
      </w:r>
      <w:r w:rsidR="00040395">
        <w:t>_____</w:t>
      </w:r>
      <w:r w:rsidRPr="00040395">
        <w:tab/>
        <w:t>.</w:t>
      </w:r>
    </w:p>
    <w:p w:rsidR="00D108B4" w:rsidRDefault="00F26F61">
      <w:pPr>
        <w:pStyle w:val="11"/>
        <w:ind w:firstLine="640"/>
      </w:pPr>
      <w:r>
        <w:t>Предоставление субсидии обосновано необходимостью (указать цель предоставления субсидии).</w:t>
      </w:r>
    </w:p>
    <w:p w:rsidR="00D108B4" w:rsidRDefault="00F26F61">
      <w:pPr>
        <w:pStyle w:val="11"/>
        <w:spacing w:after="500"/>
        <w:ind w:firstLine="640"/>
      </w:pPr>
      <w:r>
        <w:t>Размер субсидии проверен и соответствует расчетам и обоснованиям и составляет (указать сумму в цифрах и прописью).</w:t>
      </w:r>
    </w:p>
    <w:p w:rsidR="00D108B4" w:rsidRDefault="00F26F61">
      <w:pPr>
        <w:pStyle w:val="11"/>
        <w:spacing w:after="260"/>
        <w:ind w:firstLine="640"/>
      </w:pPr>
      <w:r>
        <w:t>Подпись (ФИО) начальника структурного подразделения администрации</w:t>
      </w:r>
    </w:p>
    <w:p w:rsidR="00D108B4" w:rsidRDefault="00F26F61">
      <w:pPr>
        <w:pStyle w:val="11"/>
        <w:spacing w:after="260"/>
        <w:ind w:firstLine="640"/>
      </w:pPr>
      <w:r>
        <w:t>Дата</w:t>
      </w:r>
      <w:r>
        <w:br w:type="page"/>
      </w:r>
    </w:p>
    <w:p w:rsidR="00D108B4" w:rsidRDefault="00F26F61">
      <w:pPr>
        <w:pStyle w:val="11"/>
        <w:ind w:left="906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D108B4" w:rsidRDefault="00F26F61" w:rsidP="0040639D">
      <w:pPr>
        <w:pStyle w:val="11"/>
        <w:ind w:left="9060" w:firstLine="40"/>
        <w:rPr>
          <w:sz w:val="20"/>
          <w:szCs w:val="20"/>
        </w:rPr>
      </w:pPr>
      <w:r>
        <w:rPr>
          <w:sz w:val="20"/>
          <w:szCs w:val="20"/>
        </w:rPr>
        <w:t xml:space="preserve">к Порядку определения объема и условий предоставления субсидии на иные цели муниципальным бюджетным учреждениям </w:t>
      </w:r>
      <w:r w:rsidR="0040639D">
        <w:t>Приаргунского муниципального округа Забайкальского края</w:t>
      </w:r>
      <w:r>
        <w:rPr>
          <w:sz w:val="20"/>
          <w:szCs w:val="20"/>
        </w:rPr>
        <w:t xml:space="preserve">, по которым администрация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>осуществляет функции и полномочия учредителя, утвержденного постановлением администрации</w:t>
      </w:r>
      <w:r w:rsidR="0040639D">
        <w:rPr>
          <w:sz w:val="20"/>
          <w:szCs w:val="20"/>
        </w:rPr>
        <w:t xml:space="preserve">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E06C9">
        <w:rPr>
          <w:sz w:val="20"/>
          <w:szCs w:val="20"/>
        </w:rPr>
        <w:t>02 августа</w:t>
      </w:r>
      <w:r>
        <w:rPr>
          <w:sz w:val="20"/>
          <w:szCs w:val="20"/>
        </w:rPr>
        <w:t xml:space="preserve"> 2023 г. </w:t>
      </w:r>
      <w:r>
        <w:rPr>
          <w:sz w:val="20"/>
          <w:szCs w:val="20"/>
          <w:lang w:val="en-US" w:eastAsia="en-US" w:bidi="en-US"/>
        </w:rPr>
        <w:t>N</w:t>
      </w:r>
      <w:r w:rsidRPr="00F26F61">
        <w:rPr>
          <w:sz w:val="20"/>
          <w:szCs w:val="20"/>
          <w:lang w:eastAsia="en-US" w:bidi="en-US"/>
        </w:rPr>
        <w:t xml:space="preserve"> </w:t>
      </w:r>
      <w:r w:rsidR="00BE06C9">
        <w:rPr>
          <w:sz w:val="20"/>
          <w:szCs w:val="20"/>
        </w:rPr>
        <w:t>514</w:t>
      </w:r>
    </w:p>
    <w:p w:rsidR="00D108B4" w:rsidRDefault="00F26F61">
      <w:pPr>
        <w:pStyle w:val="11"/>
        <w:spacing w:after="240"/>
        <w:ind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достижении значений результатов предоставления Субсидии на иные цели</w:t>
      </w:r>
    </w:p>
    <w:p w:rsidR="00D108B4" w:rsidRDefault="00F26F61">
      <w:pPr>
        <w:pStyle w:val="11"/>
        <w:tabs>
          <w:tab w:val="left" w:leader="underscore" w:pos="2059"/>
          <w:tab w:val="left" w:leader="underscore" w:pos="2525"/>
        </w:tabs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 состоянию на 1</w:t>
      </w:r>
      <w:r>
        <w:rPr>
          <w:b/>
          <w:bCs/>
          <w:sz w:val="20"/>
          <w:szCs w:val="20"/>
        </w:rPr>
        <w:tab/>
        <w:t>20</w:t>
      </w:r>
      <w:r>
        <w:rPr>
          <w:b/>
          <w:bCs/>
          <w:sz w:val="20"/>
          <w:szCs w:val="20"/>
        </w:rPr>
        <w:tab/>
        <w:t>г.</w:t>
      </w:r>
    </w:p>
    <w:p w:rsidR="00D108B4" w:rsidRDefault="00F26F61">
      <w:pPr>
        <w:pStyle w:val="11"/>
        <w:tabs>
          <w:tab w:val="left" w:leader="underscore" w:pos="3750"/>
          <w:tab w:val="left" w:leader="underscore" w:pos="3915"/>
          <w:tab w:val="left" w:leader="underscore" w:pos="8077"/>
        </w:tabs>
        <w:ind w:firstLine="560"/>
        <w:rPr>
          <w:sz w:val="20"/>
          <w:szCs w:val="20"/>
        </w:rPr>
      </w:pPr>
      <w:r>
        <w:rPr>
          <w:sz w:val="20"/>
          <w:szCs w:val="20"/>
        </w:rPr>
        <w:t>Наименование учреждения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108B4" w:rsidRDefault="00F26F61">
      <w:pPr>
        <w:pStyle w:val="11"/>
        <w:ind w:firstLine="560"/>
        <w:rPr>
          <w:sz w:val="20"/>
          <w:szCs w:val="20"/>
        </w:rPr>
      </w:pPr>
      <w:r>
        <w:rPr>
          <w:sz w:val="20"/>
          <w:szCs w:val="20"/>
        </w:rPr>
        <w:t>Наименование регионального проекта (муниципальной программы)</w:t>
      </w:r>
    </w:p>
    <w:p w:rsidR="00D108B4" w:rsidRDefault="00F26F61">
      <w:pPr>
        <w:pStyle w:val="11"/>
        <w:spacing w:after="280"/>
        <w:ind w:firstLine="560"/>
        <w:rPr>
          <w:sz w:val="20"/>
          <w:szCs w:val="20"/>
        </w:rPr>
      </w:pPr>
      <w:r>
        <w:rPr>
          <w:sz w:val="20"/>
          <w:szCs w:val="20"/>
        </w:rPr>
        <w:t>Периодичность: ежемесячная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547"/>
        <w:gridCol w:w="974"/>
        <w:gridCol w:w="672"/>
        <w:gridCol w:w="658"/>
        <w:gridCol w:w="667"/>
        <w:gridCol w:w="806"/>
        <w:gridCol w:w="936"/>
        <w:gridCol w:w="792"/>
        <w:gridCol w:w="854"/>
        <w:gridCol w:w="1075"/>
        <w:gridCol w:w="1190"/>
        <w:gridCol w:w="946"/>
        <w:gridCol w:w="1003"/>
        <w:gridCol w:w="931"/>
        <w:gridCol w:w="950"/>
        <w:gridCol w:w="1027"/>
      </w:tblGrid>
      <w:tr w:rsidR="00D108B4">
        <w:trPr>
          <w:trHeight w:hRule="exact" w:val="240"/>
        </w:trPr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предостав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Субсидии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строки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значения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</w:t>
            </w:r>
            <w:proofErr w:type="spellStart"/>
            <w:r>
              <w:rPr>
                <w:sz w:val="18"/>
                <w:szCs w:val="18"/>
              </w:rPr>
              <w:t>Субсид</w:t>
            </w:r>
            <w:proofErr w:type="spellEnd"/>
          </w:p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ИИ, </w:t>
            </w:r>
            <w:proofErr w:type="spellStart"/>
            <w:r>
              <w:rPr>
                <w:sz w:val="18"/>
                <w:szCs w:val="18"/>
              </w:rPr>
              <w:t>предуем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отренны</w:t>
            </w:r>
            <w:proofErr w:type="spellEnd"/>
            <w:r>
              <w:rPr>
                <w:sz w:val="18"/>
                <w:szCs w:val="18"/>
              </w:rPr>
              <w:t xml:space="preserve"> й </w:t>
            </w:r>
            <w:proofErr w:type="spellStart"/>
            <w:r>
              <w:rPr>
                <w:sz w:val="18"/>
                <w:szCs w:val="18"/>
              </w:rPr>
              <w:t>Соглаш</w:t>
            </w:r>
            <w:proofErr w:type="spellEnd"/>
            <w:r>
              <w:rPr>
                <w:sz w:val="18"/>
                <w:szCs w:val="18"/>
              </w:rPr>
              <w:t xml:space="preserve"> ением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Неиспольз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ованный</w:t>
            </w:r>
            <w:proofErr w:type="spellEnd"/>
            <w:r>
              <w:rPr>
                <w:sz w:val="18"/>
                <w:szCs w:val="18"/>
              </w:rPr>
              <w:t xml:space="preserve"> объем финансово </w:t>
            </w:r>
            <w:proofErr w:type="spellStart"/>
            <w:r>
              <w:rPr>
                <w:sz w:val="18"/>
                <w:szCs w:val="18"/>
              </w:rPr>
              <w:t>го</w:t>
            </w:r>
            <w:proofErr w:type="spellEnd"/>
            <w:r>
              <w:rPr>
                <w:sz w:val="18"/>
                <w:szCs w:val="18"/>
              </w:rPr>
              <w:t xml:space="preserve"> обеспечен 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9</w:t>
            </w:r>
            <w:proofErr w:type="gramEnd"/>
          </w:p>
        </w:tc>
      </w:tr>
      <w:tr w:rsidR="00D108B4">
        <w:trPr>
          <w:trHeight w:hRule="exact" w:val="1085"/>
        </w:trPr>
        <w:tc>
          <w:tcPr>
            <w:tcW w:w="13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отчетную дату</w:t>
            </w:r>
            <w:proofErr w:type="gramStart"/>
            <w:r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отклонение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планового значения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>
              <w:rPr>
                <w:sz w:val="18"/>
                <w:szCs w:val="18"/>
              </w:rPr>
              <w:t>отклонени</w:t>
            </w:r>
            <w:proofErr w:type="spellEnd"/>
            <w:r>
              <w:rPr>
                <w:sz w:val="18"/>
                <w:szCs w:val="18"/>
              </w:rPr>
              <w:t xml:space="preserve"> я</w:t>
            </w:r>
            <w:proofErr w:type="gramEnd"/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</w:tr>
      <w:tr w:rsidR="00D108B4">
        <w:trPr>
          <w:trHeight w:hRule="exact" w:val="10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62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наимен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ование</w:t>
            </w:r>
            <w:proofErr w:type="spellEnd"/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БК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найме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нован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30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по СЖЕИ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даты </w:t>
            </w:r>
            <w:proofErr w:type="spellStart"/>
            <w:r>
              <w:rPr>
                <w:sz w:val="18"/>
                <w:szCs w:val="18"/>
              </w:rPr>
              <w:t>заключе</w:t>
            </w:r>
            <w:proofErr w:type="spellEnd"/>
            <w:r>
              <w:rPr>
                <w:sz w:val="18"/>
                <w:szCs w:val="18"/>
              </w:rPr>
              <w:t xml:space="preserve"> НИЯ </w:t>
            </w:r>
            <w:proofErr w:type="spellStart"/>
            <w:proofErr w:type="gramStart"/>
            <w:r>
              <w:rPr>
                <w:sz w:val="18"/>
                <w:szCs w:val="18"/>
              </w:rPr>
              <w:t>Соглаш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ения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с начала текущего финансов </w:t>
            </w:r>
            <w:proofErr w:type="gramStart"/>
            <w:r>
              <w:rPr>
                <w:sz w:val="18"/>
                <w:szCs w:val="18"/>
              </w:rPr>
              <w:t>ого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даты </w:t>
            </w:r>
            <w:proofErr w:type="spellStart"/>
            <w:r>
              <w:rPr>
                <w:sz w:val="18"/>
                <w:szCs w:val="18"/>
              </w:rPr>
              <w:t>заключе</w:t>
            </w:r>
            <w:proofErr w:type="spellEnd"/>
          </w:p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НИЯ</w:t>
            </w:r>
          </w:p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Соглаше</w:t>
            </w:r>
            <w:proofErr w:type="spellEnd"/>
          </w:p>
          <w:p w:rsidR="00D108B4" w:rsidRDefault="00F26F61">
            <w:pPr>
              <w:pStyle w:val="a7"/>
              <w:framePr w:w="14818" w:h="4574" w:vSpace="254" w:wrap="notBeside" w:vAnchor="text" w:hAnchor="text" w:x="58" w:y="1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с начала текущего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финансовог</w:t>
            </w:r>
            <w:proofErr w:type="spellEnd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gramStart"/>
            <w:r>
              <w:rPr>
                <w:sz w:val="18"/>
                <w:szCs w:val="18"/>
              </w:rPr>
              <w:t>абсолютных</w:t>
            </w:r>
            <w:proofErr w:type="gramEnd"/>
            <w:r>
              <w:rPr>
                <w:sz w:val="18"/>
                <w:szCs w:val="18"/>
              </w:rPr>
              <w:t xml:space="preserve"> величина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 %</w:t>
            </w: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Обязател</w:t>
            </w:r>
            <w:proofErr w:type="spellEnd"/>
            <w:r>
              <w:rPr>
                <w:sz w:val="18"/>
                <w:szCs w:val="18"/>
              </w:rPr>
              <w:t xml:space="preserve"> ьств</w:t>
            </w:r>
            <w:proofErr w:type="gramStart"/>
            <w:r>
              <w:rPr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денежных </w:t>
            </w:r>
            <w:proofErr w:type="spellStart"/>
            <w:r>
              <w:rPr>
                <w:sz w:val="18"/>
                <w:szCs w:val="18"/>
              </w:rPr>
              <w:t>обязатель</w:t>
            </w:r>
            <w:proofErr w:type="spellEnd"/>
            <w:r>
              <w:rPr>
                <w:sz w:val="18"/>
                <w:szCs w:val="18"/>
              </w:rPr>
              <w:t xml:space="preserve"> ств</w:t>
            </w:r>
            <w:r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</w:tr>
      <w:tr w:rsidR="00D108B4">
        <w:trPr>
          <w:trHeight w:hRule="exact" w:val="18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12=7-10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13=12/7*100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17=9-16</w:t>
            </w:r>
          </w:p>
        </w:tc>
      </w:tr>
      <w:tr w:rsidR="00D108B4">
        <w:trPr>
          <w:trHeight w:hRule="exact" w:val="24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485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</w:tr>
      <w:tr w:rsidR="00D108B4">
        <w:trPr>
          <w:trHeight w:hRule="exact" w:val="259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</w:tr>
      <w:tr w:rsidR="00D108B4">
        <w:trPr>
          <w:trHeight w:hRule="exact" w:val="25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48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</w:t>
            </w:r>
          </w:p>
          <w:p w:rsidR="00D108B4" w:rsidRDefault="00F26F61">
            <w:pPr>
              <w:pStyle w:val="a7"/>
              <w:framePr w:w="14818" w:h="4574" w:vSpace="254" w:wrap="notBeside" w:vAnchor="text" w:hAnchor="text" w:x="58" w:y="1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</w:tr>
      <w:tr w:rsidR="00D108B4">
        <w:trPr>
          <w:trHeight w:hRule="exact" w:val="269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  <w:rPr>
                <w:sz w:val="10"/>
                <w:szCs w:val="10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framePr w:w="14818" w:h="4574" w:vSpace="254" w:wrap="notBeside" w:vAnchor="text" w:hAnchor="text" w:x="58" w:y="1"/>
            </w:pPr>
          </w:p>
        </w:tc>
      </w:tr>
    </w:tbl>
    <w:p w:rsidR="00D108B4" w:rsidRDefault="00D108B4">
      <w:pPr>
        <w:spacing w:line="1" w:lineRule="exact"/>
      </w:pPr>
    </w:p>
    <w:p w:rsidR="00D108B4" w:rsidRDefault="00F26F61">
      <w:pPr>
        <w:pStyle w:val="11"/>
        <w:tabs>
          <w:tab w:val="left" w:pos="5448"/>
        </w:tabs>
        <w:spacing w:line="230" w:lineRule="auto"/>
        <w:ind w:left="3580" w:hanging="3580"/>
        <w:rPr>
          <w:sz w:val="20"/>
          <w:szCs w:val="20"/>
        </w:rPr>
      </w:pPr>
      <w:r>
        <w:rPr>
          <w:sz w:val="20"/>
          <w:szCs w:val="20"/>
        </w:rPr>
        <w:t xml:space="preserve">Руководитель (уполномоченное лицо) </w:t>
      </w:r>
      <w:r>
        <w:rPr>
          <w:color w:val="616161"/>
          <w:sz w:val="20"/>
          <w:szCs w:val="20"/>
        </w:rPr>
        <w:t>/</w:t>
      </w:r>
      <w:r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ab/>
        <w:t>(расшифровка)</w:t>
      </w:r>
    </w:p>
    <w:p w:rsidR="00D108B4" w:rsidRDefault="00F26F61">
      <w:pPr>
        <w:pStyle w:val="11"/>
        <w:tabs>
          <w:tab w:val="left" w:pos="3202"/>
        </w:tabs>
        <w:spacing w:line="230" w:lineRule="auto"/>
        <w:ind w:left="1620" w:hanging="1620"/>
        <w:rPr>
          <w:sz w:val="20"/>
          <w:szCs w:val="20"/>
        </w:rPr>
      </w:pPr>
      <w:r>
        <w:rPr>
          <w:sz w:val="20"/>
          <w:szCs w:val="20"/>
        </w:rPr>
        <w:t>Исполнитель:/ (подпись)</w:t>
      </w:r>
      <w:r>
        <w:rPr>
          <w:sz w:val="20"/>
          <w:szCs w:val="20"/>
        </w:rPr>
        <w:tab/>
        <w:t>(расшифровка)</w:t>
      </w:r>
    </w:p>
    <w:p w:rsidR="00D108B4" w:rsidRDefault="00F26F61">
      <w:pPr>
        <w:pStyle w:val="11"/>
        <w:tabs>
          <w:tab w:val="left" w:leader="underscore" w:pos="2246"/>
        </w:tabs>
        <w:spacing w:line="23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Телефон:</w:t>
      </w:r>
      <w:r>
        <w:rPr>
          <w:sz w:val="20"/>
          <w:szCs w:val="20"/>
        </w:rPr>
        <w:tab/>
      </w:r>
    </w:p>
    <w:p w:rsidR="00040395" w:rsidRDefault="00040395">
      <w:pPr>
        <w:pStyle w:val="11"/>
        <w:tabs>
          <w:tab w:val="left" w:leader="underscore" w:pos="2246"/>
        </w:tabs>
        <w:spacing w:line="230" w:lineRule="auto"/>
        <w:ind w:firstLine="0"/>
        <w:rPr>
          <w:sz w:val="20"/>
          <w:szCs w:val="20"/>
        </w:rPr>
      </w:pPr>
    </w:p>
    <w:p w:rsidR="00040395" w:rsidRDefault="00040395">
      <w:pPr>
        <w:pStyle w:val="11"/>
        <w:tabs>
          <w:tab w:val="left" w:leader="underscore" w:pos="2246"/>
        </w:tabs>
        <w:spacing w:line="230" w:lineRule="auto"/>
        <w:ind w:firstLine="0"/>
        <w:rPr>
          <w:sz w:val="20"/>
          <w:szCs w:val="20"/>
        </w:rPr>
      </w:pPr>
    </w:p>
    <w:p w:rsidR="00040395" w:rsidRDefault="00040395">
      <w:pPr>
        <w:pStyle w:val="11"/>
        <w:tabs>
          <w:tab w:val="left" w:leader="underscore" w:pos="2246"/>
        </w:tabs>
        <w:spacing w:line="230" w:lineRule="auto"/>
        <w:ind w:firstLine="0"/>
        <w:rPr>
          <w:sz w:val="20"/>
          <w:szCs w:val="20"/>
        </w:rPr>
      </w:pPr>
    </w:p>
    <w:p w:rsidR="00040395" w:rsidRDefault="00040395">
      <w:pPr>
        <w:pStyle w:val="11"/>
        <w:tabs>
          <w:tab w:val="left" w:leader="underscore" w:pos="2246"/>
        </w:tabs>
        <w:spacing w:line="230" w:lineRule="auto"/>
        <w:ind w:firstLine="0"/>
        <w:rPr>
          <w:sz w:val="20"/>
          <w:szCs w:val="20"/>
        </w:rPr>
      </w:pPr>
    </w:p>
    <w:p w:rsidR="00D108B4" w:rsidRDefault="00F26F61">
      <w:pPr>
        <w:pStyle w:val="30"/>
        <w:numPr>
          <w:ilvl w:val="0"/>
          <w:numId w:val="14"/>
        </w:numPr>
        <w:tabs>
          <w:tab w:val="left" w:pos="224"/>
        </w:tabs>
        <w:spacing w:line="271" w:lineRule="auto"/>
      </w:pPr>
      <w:r>
        <w:t>Указывается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бюджета.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52"/>
        </w:tabs>
        <w:jc w:val="both"/>
      </w:pPr>
      <w:r>
        <w:t>При представлении уточненного отчета указывается номер корректировки (например, «1», «2», «3», «...»).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48"/>
        </w:tabs>
        <w:jc w:val="both"/>
      </w:pPr>
      <w:r>
        <w:t>Показатели граф 1 -5 формируются на основании показателей граф 1 - 5, указанных в приложении № 3 к Соглашению.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52"/>
        </w:tabs>
        <w:jc w:val="both"/>
      </w:pPr>
      <w:r>
        <w:t>Указываются в соответствии с плановыми значениями, установленными в приложении № 3 к Соглашению на соответствующую дату.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48"/>
        </w:tabs>
      </w:pPr>
      <w:r>
        <w:t>Заполняется в соответствии с приложением № 1 к Соглашению на отчетный финансовый год.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52"/>
        </w:tabs>
      </w:pPr>
      <w:r>
        <w:t xml:space="preserve">Указываются значения показателей, отраженных в графе 3, достигнутые Учреждением на отчетную дату, нарастающим итогом </w:t>
      </w:r>
      <w:proofErr w:type="gramStart"/>
      <w:r>
        <w:t>с даты заключения</w:t>
      </w:r>
      <w:proofErr w:type="gramEnd"/>
      <w:r>
        <w:t xml:space="preserve"> Соглашения и с начала текущего финансового года соответственно.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52"/>
        </w:tabs>
      </w:pPr>
      <w: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52"/>
        </w:tabs>
      </w:pPr>
      <w:r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:rsidR="00D108B4" w:rsidRDefault="00F26F61">
      <w:pPr>
        <w:pStyle w:val="30"/>
        <w:numPr>
          <w:ilvl w:val="0"/>
          <w:numId w:val="14"/>
        </w:numPr>
        <w:tabs>
          <w:tab w:val="left" w:pos="252"/>
        </w:tabs>
      </w:pPr>
      <w:r>
        <w:t xml:space="preserve">Показатель формируется на 1 января года, следующего за </w:t>
      </w:r>
      <w:proofErr w:type="gramStart"/>
      <w:r>
        <w:t>отчетным</w:t>
      </w:r>
      <w:proofErr w:type="gramEnd"/>
      <w:r>
        <w:t xml:space="preserve"> (по окончании срока действия соглашения).</w:t>
      </w:r>
      <w:r>
        <w:br w:type="page"/>
      </w:r>
    </w:p>
    <w:p w:rsidR="00D108B4" w:rsidRDefault="00F26F6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792.pt;height:612.pt;z-index:-251658240;mso-position-horizontal-relative:page;mso-position-vertical-relative:page;z-index:-251658743" fillcolor="#FEFEFE" stroked="f"/>
            </w:pict>
          </mc:Fallback>
        </mc:AlternateContent>
      </w:r>
    </w:p>
    <w:p w:rsidR="00D108B4" w:rsidRDefault="00F26F61">
      <w:pPr>
        <w:pStyle w:val="11"/>
        <w:spacing w:line="254" w:lineRule="auto"/>
        <w:ind w:left="9120" w:firstLine="0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D108B4" w:rsidRDefault="00F26F61">
      <w:pPr>
        <w:pStyle w:val="11"/>
        <w:spacing w:line="254" w:lineRule="auto"/>
        <w:ind w:left="9120" w:firstLine="20"/>
        <w:rPr>
          <w:sz w:val="20"/>
          <w:szCs w:val="20"/>
        </w:rPr>
      </w:pPr>
      <w:r>
        <w:rPr>
          <w:sz w:val="20"/>
          <w:szCs w:val="20"/>
        </w:rPr>
        <w:t xml:space="preserve">к Порядку определения объема и условий предоставления субсидии на иные цели муниципальным бюджетным учреждениям </w:t>
      </w:r>
      <w:r w:rsidR="0040639D">
        <w:t>Приаргунского муниципального округа Забайкальского края</w:t>
      </w:r>
      <w:r>
        <w:rPr>
          <w:sz w:val="20"/>
          <w:szCs w:val="20"/>
        </w:rPr>
        <w:t xml:space="preserve">, по которым администрация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осуществляет функции и полномочия учредителя, утвержденного постановлением администрации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E06C9">
        <w:rPr>
          <w:sz w:val="20"/>
          <w:szCs w:val="20"/>
        </w:rPr>
        <w:t>02 августа</w:t>
      </w:r>
      <w:r>
        <w:rPr>
          <w:sz w:val="20"/>
          <w:szCs w:val="20"/>
        </w:rPr>
        <w:t xml:space="preserve"> 2023 г. </w:t>
      </w:r>
      <w:r>
        <w:rPr>
          <w:sz w:val="20"/>
          <w:szCs w:val="20"/>
          <w:lang w:val="en-US" w:eastAsia="en-US" w:bidi="en-US"/>
        </w:rPr>
        <w:t>N</w:t>
      </w:r>
      <w:r w:rsidR="00BE06C9">
        <w:rPr>
          <w:sz w:val="20"/>
          <w:szCs w:val="20"/>
        </w:rPr>
        <w:t>514</w:t>
      </w:r>
    </w:p>
    <w:p w:rsidR="00D108B4" w:rsidRDefault="00F26F61">
      <w:pPr>
        <w:pStyle w:val="11"/>
        <w:spacing w:line="230" w:lineRule="auto"/>
        <w:ind w:firstLine="0"/>
        <w:jc w:val="center"/>
      </w:pPr>
      <w:r>
        <w:rPr>
          <w:b/>
          <w:bCs/>
        </w:rPr>
        <w:t>Информация</w:t>
      </w:r>
    </w:p>
    <w:p w:rsidR="00D108B4" w:rsidRDefault="00F26F61">
      <w:pPr>
        <w:pStyle w:val="11"/>
        <w:tabs>
          <w:tab w:val="left" w:leader="underscore" w:pos="7166"/>
        </w:tabs>
        <w:spacing w:after="240" w:line="230" w:lineRule="auto"/>
        <w:ind w:firstLine="0"/>
        <w:jc w:val="center"/>
      </w:pPr>
      <w:r>
        <w:rPr>
          <w:b/>
          <w:bCs/>
        </w:rPr>
        <w:t>о наличии неисполненных обязательств, источником финансового обеспечения которых являются</w:t>
      </w:r>
      <w:r>
        <w:rPr>
          <w:b/>
          <w:bCs/>
        </w:rPr>
        <w:br/>
        <w:t>остатки субсидий на иные цели на 01.01.20</w:t>
      </w:r>
      <w:r>
        <w:rPr>
          <w:b/>
          <w:bCs/>
        </w:rPr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1051"/>
        <w:gridCol w:w="2117"/>
        <w:gridCol w:w="667"/>
        <w:gridCol w:w="538"/>
        <w:gridCol w:w="941"/>
        <w:gridCol w:w="797"/>
        <w:gridCol w:w="926"/>
        <w:gridCol w:w="1738"/>
        <w:gridCol w:w="1056"/>
        <w:gridCol w:w="1085"/>
        <w:gridCol w:w="1061"/>
        <w:gridCol w:w="1224"/>
        <w:gridCol w:w="1349"/>
      </w:tblGrid>
      <w:tr w:rsidR="00D108B4">
        <w:trPr>
          <w:trHeight w:hRule="exact" w:val="394"/>
          <w:jc w:val="center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spacing w:after="180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</w:t>
            </w:r>
          </w:p>
          <w:p w:rsidR="00D108B4" w:rsidRDefault="00F26F61">
            <w:pPr>
              <w:pStyle w:val="a7"/>
              <w:ind w:firstLine="0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</w:p>
          <w:p w:rsidR="00D108B4" w:rsidRDefault="00F26F61">
            <w:pPr>
              <w:pStyle w:val="a7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</w:t>
            </w:r>
          </w:p>
          <w:p w:rsidR="00D108B4" w:rsidRDefault="00F26F61">
            <w:pPr>
              <w:pStyle w:val="a7"/>
              <w:spacing w:after="100"/>
              <w:ind w:firstLine="0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об учреждении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Код </w:t>
            </w:r>
            <w:proofErr w:type="spellStart"/>
            <w:r>
              <w:rPr>
                <w:sz w:val="17"/>
                <w:szCs w:val="17"/>
              </w:rPr>
              <w:t>субси</w:t>
            </w:r>
            <w:proofErr w:type="spellEnd"/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ДИИ 20_ года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фон да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 ОСИЦ на 01.01.20_ по коду субсидии, руб.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в том числе (руб.):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Сведения о заключенном контракте (договоре учреждения)</w:t>
            </w:r>
          </w:p>
        </w:tc>
      </w:tr>
      <w:tr w:rsidR="00D108B4">
        <w:trPr>
          <w:trHeight w:hRule="exact" w:val="2914"/>
          <w:jc w:val="center"/>
        </w:trPr>
        <w:tc>
          <w:tcPr>
            <w:tcW w:w="2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ИНН учрежден и 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Лицевой счет, наименование учреждения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8B4" w:rsidRDefault="00D108B4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504"/>
              </w:tabs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 </w:t>
            </w:r>
            <w:proofErr w:type="spellStart"/>
            <w:proofErr w:type="gramStart"/>
            <w:r>
              <w:rPr>
                <w:sz w:val="17"/>
                <w:szCs w:val="17"/>
              </w:rPr>
              <w:t>направл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ению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на те же цели в 20</w:t>
            </w:r>
            <w:r>
              <w:rPr>
                <w:sz w:val="17"/>
                <w:szCs w:val="17"/>
              </w:rPr>
              <w:tab/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подлежит возврату в бюджет в срок до </w:t>
            </w:r>
            <w:r w:rsidRPr="00F26F61">
              <w:rPr>
                <w:sz w:val="17"/>
                <w:szCs w:val="17"/>
                <w:lang w:eastAsia="en-US" w:bidi="en-US"/>
              </w:rPr>
              <w:t>01.03.20_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955"/>
              </w:tabs>
              <w:ind w:firstLine="0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 xml:space="preserve">Реестровый номер записи, присвоенный при регистрации сведений о контракте в реестре контрактов (РНК) </w:t>
            </w:r>
            <w:r>
              <w:rPr>
                <w:i/>
                <w:iCs/>
                <w:sz w:val="17"/>
                <w:szCs w:val="17"/>
              </w:rPr>
              <w:t>(для закупок, осуществление которых начато до 15.11.20</w:t>
            </w:r>
            <w:r>
              <w:rPr>
                <w:i/>
                <w:iCs/>
                <w:sz w:val="17"/>
                <w:szCs w:val="17"/>
              </w:rPr>
              <w:tab/>
              <w:t>и не</w:t>
            </w:r>
            <w:proofErr w:type="gramEnd"/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завершено - номер извещения)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Реквизиты контракта (номер, дата, цена контракта)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Предмет контракта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384"/>
              </w:tabs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Сумма контракта в 20</w:t>
            </w:r>
            <w:r>
              <w:rPr>
                <w:sz w:val="17"/>
                <w:szCs w:val="17"/>
              </w:rPr>
              <w:tab/>
              <w:t>году,</w:t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499"/>
              </w:tabs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по контракту в 20</w:t>
            </w:r>
            <w:r>
              <w:rPr>
                <w:sz w:val="17"/>
                <w:szCs w:val="17"/>
              </w:rPr>
              <w:tab/>
              <w:t>году,</w:t>
            </w:r>
          </w:p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руб</w:t>
            </w:r>
            <w:proofErr w:type="spellEnd"/>
            <w:r>
              <w:rPr>
                <w:sz w:val="17"/>
                <w:szCs w:val="17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tabs>
                <w:tab w:val="left" w:leader="underscore" w:pos="341"/>
              </w:tabs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исполнено по контракту (остаток) за 20</w:t>
            </w:r>
            <w:r>
              <w:rPr>
                <w:sz w:val="17"/>
                <w:szCs w:val="17"/>
              </w:rPr>
              <w:tab/>
              <w:t>год, руб.</w:t>
            </w:r>
          </w:p>
        </w:tc>
      </w:tr>
      <w:tr w:rsidR="00D108B4">
        <w:trPr>
          <w:trHeight w:hRule="exact" w:val="2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= 6-7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= 12-13</w:t>
            </w:r>
          </w:p>
        </w:tc>
      </w:tr>
      <w:tr w:rsidR="00D108B4">
        <w:trPr>
          <w:trHeight w:hRule="exact" w:val="35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398"/>
          <w:jc w:val="center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left="2520" w:firstLine="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коду субсидии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408"/>
          <w:jc w:val="center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left="2520" w:firstLine="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коду субсидии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  <w:tr w:rsidR="00D108B4">
        <w:trPr>
          <w:trHeight w:hRule="exact" w:val="432"/>
          <w:jc w:val="center"/>
        </w:trPr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8B4" w:rsidRDefault="00F26F61">
            <w:pPr>
              <w:pStyle w:val="a7"/>
              <w:ind w:firstLine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по главному распорядителю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D108B4">
            <w:pPr>
              <w:rPr>
                <w:sz w:val="10"/>
                <w:szCs w:val="10"/>
              </w:rPr>
            </w:pPr>
          </w:p>
        </w:tc>
      </w:tr>
    </w:tbl>
    <w:p w:rsidR="00D108B4" w:rsidRDefault="00D108B4">
      <w:pPr>
        <w:spacing w:after="239" w:line="1" w:lineRule="exact"/>
      </w:pPr>
    </w:p>
    <w:p w:rsidR="00D108B4" w:rsidRDefault="00F26F61">
      <w:pPr>
        <w:pStyle w:val="11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Руководитель (уполномоченное лицо) </w:t>
      </w:r>
      <w:r>
        <w:rPr>
          <w:color w:val="616161"/>
          <w:sz w:val="20"/>
          <w:szCs w:val="20"/>
        </w:rPr>
        <w:t>/</w:t>
      </w:r>
    </w:p>
    <w:p w:rsidR="00D108B4" w:rsidRDefault="00F26F61">
      <w:pPr>
        <w:pStyle w:val="30"/>
        <w:tabs>
          <w:tab w:val="left" w:pos="5533"/>
        </w:tabs>
        <w:ind w:left="3680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(расшифровка)</w:t>
      </w:r>
    </w:p>
    <w:p w:rsidR="00D108B4" w:rsidRDefault="00F26F61">
      <w:pPr>
        <w:pStyle w:val="11"/>
        <w:tabs>
          <w:tab w:val="left" w:leader="underscore" w:pos="4699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Исполнитель:/</w:t>
      </w:r>
      <w:r>
        <w:rPr>
          <w:sz w:val="20"/>
          <w:szCs w:val="20"/>
        </w:rPr>
        <w:tab/>
      </w:r>
    </w:p>
    <w:p w:rsidR="00D108B4" w:rsidRDefault="00F26F61">
      <w:pPr>
        <w:pStyle w:val="30"/>
        <w:tabs>
          <w:tab w:val="left" w:pos="3304"/>
          <w:tab w:val="left" w:pos="6102"/>
        </w:tabs>
        <w:spacing w:after="120"/>
        <w:ind w:left="1720"/>
        <w:rPr>
          <w:sz w:val="18"/>
          <w:szCs w:val="18"/>
        </w:rPr>
        <w:sectPr w:rsidR="00D108B4" w:rsidSect="00E1664A">
          <w:pgSz w:w="15840" w:h="12240" w:orient="landscape"/>
          <w:pgMar w:top="568" w:right="451" w:bottom="879" w:left="456" w:header="1008" w:footer="451" w:gutter="0"/>
          <w:cols w:space="720"/>
          <w:noEndnote/>
          <w:docGrid w:linePitch="360"/>
        </w:sect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(расшифровка)</w:t>
      </w:r>
      <w:r>
        <w:rPr>
          <w:sz w:val="18"/>
          <w:szCs w:val="18"/>
        </w:rPr>
        <w:tab/>
        <w:t xml:space="preserve">Телефон </w:t>
      </w:r>
    </w:p>
    <w:p w:rsidR="00D108B4" w:rsidRDefault="003C63C1" w:rsidP="00970797">
      <w:pPr>
        <w:pStyle w:val="11"/>
        <w:spacing w:line="25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970797">
        <w:rPr>
          <w:sz w:val="20"/>
          <w:szCs w:val="20"/>
        </w:rPr>
        <w:t xml:space="preserve"> </w:t>
      </w:r>
      <w:r w:rsidR="00F26F61">
        <w:rPr>
          <w:sz w:val="20"/>
          <w:szCs w:val="20"/>
        </w:rPr>
        <w:t>Приложение № 6</w:t>
      </w:r>
    </w:p>
    <w:p w:rsidR="00D108B4" w:rsidRDefault="00F26F61" w:rsidP="0040639D">
      <w:pPr>
        <w:pStyle w:val="11"/>
        <w:spacing w:line="252" w:lineRule="auto"/>
        <w:ind w:left="8620" w:firstLine="20"/>
        <w:rPr>
          <w:sz w:val="20"/>
          <w:szCs w:val="20"/>
        </w:rPr>
      </w:pPr>
      <w:r>
        <w:rPr>
          <w:sz w:val="20"/>
          <w:szCs w:val="20"/>
        </w:rPr>
        <w:t xml:space="preserve">к Порядку определения объема и условий предоставления субсидии на иные цели муниципальным бюджетным учреждениям </w:t>
      </w:r>
      <w:r w:rsidR="0040639D">
        <w:t>Приаргунского муниципального округа Забайкальского края</w:t>
      </w:r>
      <w:r>
        <w:rPr>
          <w:sz w:val="20"/>
          <w:szCs w:val="20"/>
        </w:rPr>
        <w:t xml:space="preserve">, по которым администрация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осуществляет функции и полномочия учредителя,</w:t>
      </w:r>
      <w:r w:rsidR="009707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утвержденного постановлением администрации </w:t>
      </w:r>
      <w:r w:rsidR="0040639D">
        <w:t>Приаргунского муниципального округа Забайкальского края</w:t>
      </w:r>
      <w:r w:rsidR="00406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E06C9">
        <w:rPr>
          <w:sz w:val="20"/>
          <w:szCs w:val="20"/>
        </w:rPr>
        <w:t>02 августа2023 г. №514</w:t>
      </w:r>
    </w:p>
    <w:p w:rsidR="00970797" w:rsidRDefault="00970797">
      <w:pPr>
        <w:pStyle w:val="11"/>
        <w:spacing w:after="240"/>
        <w:ind w:firstLine="0"/>
        <w:jc w:val="center"/>
        <w:rPr>
          <w:b/>
          <w:bCs/>
        </w:rPr>
      </w:pPr>
    </w:p>
    <w:p w:rsidR="00D108B4" w:rsidRDefault="00F26F61">
      <w:pPr>
        <w:pStyle w:val="11"/>
        <w:spacing w:after="240"/>
        <w:ind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субсидий на иные цели</w:t>
      </w:r>
    </w:p>
    <w:tbl>
      <w:tblPr>
        <w:tblOverlap w:val="never"/>
        <w:tblW w:w="14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1735"/>
        <w:gridCol w:w="1750"/>
        <w:gridCol w:w="1677"/>
        <w:gridCol w:w="1484"/>
        <w:gridCol w:w="2271"/>
        <w:gridCol w:w="2161"/>
        <w:gridCol w:w="1391"/>
      </w:tblGrid>
      <w:tr w:rsidR="00D108B4" w:rsidTr="00741D73">
        <w:trPr>
          <w:trHeight w:hRule="exact" w:val="154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spacing w:line="257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 (КБК)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целевой статьи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Цель предоставления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национального проекта (программы)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spacing w:line="254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регионального проекта (подпрограмм 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Pr="003F14E1" w:rsidRDefault="00F26F61">
            <w:pPr>
              <w:pStyle w:val="a7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 w:rsidRPr="003F14E1">
              <w:rPr>
                <w:b/>
                <w:bCs/>
                <w:sz w:val="18"/>
                <w:szCs w:val="18"/>
              </w:rPr>
              <w:t xml:space="preserve">Нормативно-правовые акты, устанавливающие расходные обязательства бюджета </w:t>
            </w:r>
            <w:r w:rsidR="003F14E1" w:rsidRPr="003F14E1">
              <w:rPr>
                <w:b/>
                <w:sz w:val="18"/>
                <w:szCs w:val="18"/>
              </w:rPr>
              <w:t>Приаргунского муниципального округа Забайкальского края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B4" w:rsidRDefault="00F26F61">
            <w:pPr>
              <w:pStyle w:val="a7"/>
              <w:spacing w:line="25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Методика расчета субсидий на иные цели</w:t>
            </w:r>
          </w:p>
        </w:tc>
      </w:tr>
      <w:tr w:rsidR="00D108B4" w:rsidTr="00741D73">
        <w:trPr>
          <w:trHeight w:hRule="exact" w:val="23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08B4" w:rsidRPr="003F14E1" w:rsidRDefault="00F26F61">
            <w:pPr>
              <w:pStyle w:val="a7"/>
              <w:ind w:right="1000" w:firstLine="0"/>
              <w:jc w:val="right"/>
              <w:rPr>
                <w:sz w:val="18"/>
                <w:szCs w:val="18"/>
              </w:rPr>
            </w:pPr>
            <w:r w:rsidRPr="003F14E1">
              <w:rPr>
                <w:sz w:val="18"/>
                <w:szCs w:val="18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8B4" w:rsidRDefault="00F26F61">
            <w:pPr>
              <w:pStyle w:val="a7"/>
              <w:ind w:firstLine="6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tbl>
      <w:tblPr>
        <w:tblpPr w:leftFromText="180" w:rightFromText="180" w:vertAnchor="text" w:horzAnchor="margin" w:tblpY="438"/>
        <w:tblOverlap w:val="never"/>
        <w:tblW w:w="14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6"/>
        <w:gridCol w:w="1731"/>
        <w:gridCol w:w="1746"/>
        <w:gridCol w:w="1678"/>
        <w:gridCol w:w="1481"/>
        <w:gridCol w:w="2277"/>
        <w:gridCol w:w="2156"/>
        <w:gridCol w:w="1379"/>
      </w:tblGrid>
      <w:tr w:rsidR="00741D73" w:rsidTr="00741D73">
        <w:trPr>
          <w:trHeight w:hRule="exact" w:val="3077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D73" w:rsidRDefault="00741D73" w:rsidP="00741D73">
            <w:pPr>
              <w:pStyle w:val="a7"/>
              <w:spacing w:line="26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802 0503 </w:t>
            </w:r>
            <w:r>
              <w:rPr>
                <w:b/>
                <w:bCs/>
                <w:sz w:val="15"/>
                <w:szCs w:val="15"/>
                <w:lang w:val="en-US" w:eastAsia="en-US" w:bidi="en-US"/>
              </w:rPr>
              <w:t xml:space="preserve">OO0F25555O </w:t>
            </w:r>
            <w:r>
              <w:rPr>
                <w:b/>
                <w:bCs/>
                <w:sz w:val="15"/>
                <w:szCs w:val="15"/>
              </w:rPr>
              <w:t>612 241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D73" w:rsidRDefault="00741D73" w:rsidP="00741D73">
            <w:pPr>
              <w:pStyle w:val="a7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реализацию мероприятий по формированию современной городской среды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D73" w:rsidRDefault="00741D73" w:rsidP="00741D73">
            <w:pPr>
              <w:pStyle w:val="a7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Созданий условий для комфортной городской среды населения Приаргунского муниципального округа забайкальского края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D73" w:rsidRDefault="00741D73" w:rsidP="00741D73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D73" w:rsidRDefault="00741D73" w:rsidP="00741D73">
            <w:pPr>
              <w:pStyle w:val="a7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Государственная программа Забайкальского края «Формирование современной городской среды»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D73" w:rsidRPr="00741D73" w:rsidRDefault="00741D73" w:rsidP="00741D73">
            <w:pPr>
              <w:pStyle w:val="a7"/>
              <w:ind w:firstLine="0"/>
              <w:rPr>
                <w:sz w:val="18"/>
                <w:szCs w:val="18"/>
              </w:rPr>
            </w:pPr>
            <w:r w:rsidRPr="00741D73">
              <w:rPr>
                <w:sz w:val="18"/>
                <w:szCs w:val="18"/>
              </w:rPr>
              <w:t>Формирование комфортной городской среды на территории Приаргунского муниципального округа Забайкальского края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D73" w:rsidRPr="00741D73" w:rsidRDefault="00741D73" w:rsidP="00741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73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Приаргунского муниципального округа Забайкальского края от 23 марта 2021 г. № 109 «Об утверждении муниципальной программы </w:t>
            </w:r>
          </w:p>
          <w:p w:rsidR="00741D73" w:rsidRPr="00741D73" w:rsidRDefault="00741D73" w:rsidP="00741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D73">
              <w:rPr>
                <w:rFonts w:ascii="Times New Roman" w:hAnsi="Times New Roman" w:cs="Times New Roman"/>
                <w:sz w:val="18"/>
                <w:szCs w:val="18"/>
              </w:rPr>
              <w:t>«Формирование комфортной городской среды на территории Приаргунского муниципального округа Забайкальского края»</w:t>
            </w:r>
          </w:p>
          <w:p w:rsidR="00741D73" w:rsidRDefault="00741D73" w:rsidP="00741D73">
            <w:pPr>
              <w:pStyle w:val="a7"/>
              <w:ind w:firstLine="0"/>
              <w:rPr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73" w:rsidRDefault="00741D73" w:rsidP="00741D73">
            <w:pPr>
              <w:pStyle w:val="a7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 осуществляется по форме 4,5 в соответствии с приложением №3 к настоящему Порядку</w:t>
            </w:r>
          </w:p>
        </w:tc>
      </w:tr>
    </w:tbl>
    <w:p w:rsidR="00D108B4" w:rsidRPr="00741D73" w:rsidRDefault="00F26F61">
      <w:pPr>
        <w:spacing w:line="1" w:lineRule="exact"/>
        <w:rPr>
          <w:sz w:val="2"/>
          <w:szCs w:val="2"/>
        </w:rPr>
      </w:pPr>
      <w:r>
        <w:br w:type="page"/>
      </w:r>
    </w:p>
    <w:p w:rsidR="00D108B4" w:rsidRDefault="00D108B4">
      <w:pPr>
        <w:spacing w:line="1" w:lineRule="exact"/>
      </w:pPr>
      <w:bookmarkStart w:id="10" w:name="_GoBack"/>
      <w:bookmarkEnd w:id="10"/>
    </w:p>
    <w:sectPr w:rsidR="00D108B4" w:rsidSect="00970797">
      <w:pgSz w:w="15840" w:h="12240" w:orient="landscape"/>
      <w:pgMar w:top="851" w:right="1067" w:bottom="1987" w:left="728" w:header="1311" w:footer="1559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F2" w:rsidRDefault="00685AF2">
      <w:r>
        <w:separator/>
      </w:r>
    </w:p>
  </w:endnote>
  <w:endnote w:type="continuationSeparator" w:id="0">
    <w:p w:rsidR="00685AF2" w:rsidRDefault="0068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F2" w:rsidRDefault="00685AF2"/>
  </w:footnote>
  <w:footnote w:type="continuationSeparator" w:id="0">
    <w:p w:rsidR="00685AF2" w:rsidRDefault="00685A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B7C"/>
    <w:multiLevelType w:val="multilevel"/>
    <w:tmpl w:val="A37EB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84885"/>
    <w:multiLevelType w:val="multilevel"/>
    <w:tmpl w:val="C8420F8E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04C32"/>
    <w:multiLevelType w:val="multilevel"/>
    <w:tmpl w:val="9F96D98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91495"/>
    <w:multiLevelType w:val="multilevel"/>
    <w:tmpl w:val="746CD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ABC"/>
    <w:multiLevelType w:val="multilevel"/>
    <w:tmpl w:val="A69A05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B259C"/>
    <w:multiLevelType w:val="multilevel"/>
    <w:tmpl w:val="13C601F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E4224"/>
    <w:multiLevelType w:val="multilevel"/>
    <w:tmpl w:val="1D4AF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F3026"/>
    <w:multiLevelType w:val="multilevel"/>
    <w:tmpl w:val="A54A8D6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08755A"/>
    <w:multiLevelType w:val="multilevel"/>
    <w:tmpl w:val="914A37A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9F390F"/>
    <w:multiLevelType w:val="multilevel"/>
    <w:tmpl w:val="8B1E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26146"/>
    <w:multiLevelType w:val="multilevel"/>
    <w:tmpl w:val="FF9A8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475904"/>
    <w:multiLevelType w:val="multilevel"/>
    <w:tmpl w:val="5DD087C6"/>
    <w:lvl w:ilvl="0">
      <w:start w:val="80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BD703E"/>
    <w:multiLevelType w:val="multilevel"/>
    <w:tmpl w:val="94340E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03541"/>
    <w:multiLevelType w:val="multilevel"/>
    <w:tmpl w:val="765C3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22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08B4"/>
    <w:rsid w:val="00040395"/>
    <w:rsid w:val="00141F3F"/>
    <w:rsid w:val="0015190F"/>
    <w:rsid w:val="001C5BAD"/>
    <w:rsid w:val="002F3B9C"/>
    <w:rsid w:val="00346D54"/>
    <w:rsid w:val="003C2686"/>
    <w:rsid w:val="003C63C1"/>
    <w:rsid w:val="003F14E1"/>
    <w:rsid w:val="0040639D"/>
    <w:rsid w:val="004C7354"/>
    <w:rsid w:val="005D4312"/>
    <w:rsid w:val="00667930"/>
    <w:rsid w:val="00685AF2"/>
    <w:rsid w:val="006F1559"/>
    <w:rsid w:val="00725689"/>
    <w:rsid w:val="00741D73"/>
    <w:rsid w:val="00814CAE"/>
    <w:rsid w:val="00970797"/>
    <w:rsid w:val="00980712"/>
    <w:rsid w:val="009F6225"/>
    <w:rsid w:val="00A349C4"/>
    <w:rsid w:val="00AB03DB"/>
    <w:rsid w:val="00BE06C9"/>
    <w:rsid w:val="00C36CFE"/>
    <w:rsid w:val="00D108B4"/>
    <w:rsid w:val="00E1664A"/>
    <w:rsid w:val="00E5162E"/>
    <w:rsid w:val="00EB2765"/>
    <w:rsid w:val="00F26F61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pacing w:after="190"/>
      <w:ind w:firstLine="680"/>
    </w:pPr>
    <w:rPr>
      <w:rFonts w:ascii="Times New Roman" w:eastAsia="Times New Roman" w:hAnsi="Times New Roman" w:cs="Times New Roman"/>
      <w:color w:val="222222"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after="160"/>
      <w:jc w:val="center"/>
    </w:pPr>
    <w:rPr>
      <w:rFonts w:ascii="Times New Roman" w:eastAsia="Times New Roman" w:hAnsi="Times New Roman" w:cs="Times New Roman"/>
      <w:b/>
      <w:bCs/>
      <w:color w:val="222222"/>
      <w:sz w:val="30"/>
      <w:szCs w:val="30"/>
    </w:rPr>
  </w:style>
  <w:style w:type="paragraph" w:customStyle="1" w:styleId="10">
    <w:name w:val="Заголовок №1"/>
    <w:basedOn w:val="a"/>
    <w:link w:val="1"/>
    <w:pPr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22222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222222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color w:val="222222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222222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222222"/>
      <w:sz w:val="17"/>
      <w:szCs w:val="17"/>
    </w:rPr>
  </w:style>
  <w:style w:type="paragraph" w:customStyle="1" w:styleId="ConsPlusNormal">
    <w:name w:val="ConsPlusNormal"/>
    <w:rsid w:val="00980712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BE0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06C9"/>
    <w:rPr>
      <w:color w:val="000000"/>
    </w:rPr>
  </w:style>
  <w:style w:type="paragraph" w:styleId="aa">
    <w:name w:val="footer"/>
    <w:basedOn w:val="a"/>
    <w:link w:val="ab"/>
    <w:uiPriority w:val="99"/>
    <w:unhideWhenUsed/>
    <w:rsid w:val="00BE0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06C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pacing w:after="190"/>
      <w:ind w:firstLine="680"/>
    </w:pPr>
    <w:rPr>
      <w:rFonts w:ascii="Times New Roman" w:eastAsia="Times New Roman" w:hAnsi="Times New Roman" w:cs="Times New Roman"/>
      <w:color w:val="222222"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after="160"/>
      <w:jc w:val="center"/>
    </w:pPr>
    <w:rPr>
      <w:rFonts w:ascii="Times New Roman" w:eastAsia="Times New Roman" w:hAnsi="Times New Roman" w:cs="Times New Roman"/>
      <w:b/>
      <w:bCs/>
      <w:color w:val="222222"/>
      <w:sz w:val="30"/>
      <w:szCs w:val="30"/>
    </w:rPr>
  </w:style>
  <w:style w:type="paragraph" w:customStyle="1" w:styleId="10">
    <w:name w:val="Заголовок №1"/>
    <w:basedOn w:val="a"/>
    <w:link w:val="1"/>
    <w:pPr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22222"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222222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260"/>
      <w:jc w:val="center"/>
    </w:pPr>
    <w:rPr>
      <w:rFonts w:ascii="Times New Roman" w:eastAsia="Times New Roman" w:hAnsi="Times New Roman" w:cs="Times New Roman"/>
      <w:color w:val="222222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color w:val="222222"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222222"/>
      <w:sz w:val="17"/>
      <w:szCs w:val="17"/>
    </w:rPr>
  </w:style>
  <w:style w:type="paragraph" w:customStyle="1" w:styleId="ConsPlusNormal">
    <w:name w:val="ConsPlusNormal"/>
    <w:rsid w:val="00980712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BE06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06C9"/>
    <w:rPr>
      <w:color w:val="000000"/>
    </w:rPr>
  </w:style>
  <w:style w:type="paragraph" w:styleId="aa">
    <w:name w:val="footer"/>
    <w:basedOn w:val="a"/>
    <w:link w:val="ab"/>
    <w:uiPriority w:val="99"/>
    <w:unhideWhenUsed/>
    <w:rsid w:val="00BE06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06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21</Pages>
  <Words>5859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16</cp:revision>
  <dcterms:created xsi:type="dcterms:W3CDTF">2023-08-01T07:37:00Z</dcterms:created>
  <dcterms:modified xsi:type="dcterms:W3CDTF">2023-08-02T23:29:00Z</dcterms:modified>
</cp:coreProperties>
</file>