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F7" w:rsidRDefault="00845B64" w:rsidP="00845B64">
      <w:pPr>
        <w:pStyle w:val="ConsTitle"/>
        <w:widowControl/>
        <w:ind w:right="0"/>
        <w:jc w:val="center"/>
        <w:rPr>
          <w:rFonts w:ascii="Times New Roman" w:hAnsi="Times New Roman" w:cs="Times New Roman"/>
          <w:color w:val="000000" w:themeColor="text1"/>
          <w:sz w:val="32"/>
          <w:szCs w:val="32"/>
        </w:rPr>
      </w:pPr>
      <w:r w:rsidRPr="00E82164">
        <w:rPr>
          <w:rFonts w:ascii="Times New Roman" w:hAnsi="Times New Roman" w:cs="Times New Roman"/>
          <w:color w:val="000000" w:themeColor="text1"/>
          <w:sz w:val="32"/>
          <w:szCs w:val="32"/>
        </w:rPr>
        <w:t xml:space="preserve">СОВЕТ ПРИАРГУНСКОГО МУНИЦИПАЛЬНОГО ОКРУГА </w:t>
      </w:r>
    </w:p>
    <w:p w:rsidR="00845B64" w:rsidRPr="00E82164" w:rsidRDefault="00845B64" w:rsidP="00845B64">
      <w:pPr>
        <w:pStyle w:val="ConsTitle"/>
        <w:widowControl/>
        <w:ind w:right="0"/>
        <w:jc w:val="center"/>
        <w:rPr>
          <w:rFonts w:ascii="Times New Roman" w:hAnsi="Times New Roman" w:cs="Times New Roman"/>
          <w:color w:val="000000" w:themeColor="text1"/>
          <w:sz w:val="32"/>
          <w:szCs w:val="32"/>
        </w:rPr>
      </w:pPr>
      <w:r w:rsidRPr="00E82164">
        <w:rPr>
          <w:rFonts w:ascii="Times New Roman" w:hAnsi="Times New Roman" w:cs="Times New Roman"/>
          <w:color w:val="000000" w:themeColor="text1"/>
          <w:sz w:val="32"/>
          <w:szCs w:val="32"/>
        </w:rPr>
        <w:t>ЗАБАЙКАЛЬСКОГО КРАЯ</w:t>
      </w:r>
    </w:p>
    <w:p w:rsidR="00845B64" w:rsidRPr="009F2D28" w:rsidRDefault="00845B64" w:rsidP="00845B64">
      <w:pPr>
        <w:pStyle w:val="ConsTitle"/>
        <w:widowControl/>
        <w:ind w:right="0"/>
        <w:jc w:val="center"/>
        <w:rPr>
          <w:rFonts w:ascii="Times New Roman" w:hAnsi="Times New Roman" w:cs="Times New Roman"/>
          <w:color w:val="000000" w:themeColor="text1"/>
          <w:sz w:val="28"/>
          <w:szCs w:val="28"/>
        </w:rPr>
      </w:pPr>
    </w:p>
    <w:p w:rsidR="00845B64" w:rsidRPr="009F2D28" w:rsidRDefault="00845B64" w:rsidP="00845B64">
      <w:pPr>
        <w:shd w:val="clear" w:color="auto" w:fill="FFFFFF"/>
        <w:jc w:val="center"/>
        <w:rPr>
          <w:b/>
          <w:bCs/>
          <w:color w:val="000000" w:themeColor="text1"/>
          <w:spacing w:val="-14"/>
          <w:sz w:val="32"/>
          <w:szCs w:val="32"/>
        </w:rPr>
      </w:pPr>
      <w:r w:rsidRPr="009F2D28">
        <w:rPr>
          <w:b/>
          <w:bCs/>
          <w:color w:val="000000" w:themeColor="text1"/>
          <w:spacing w:val="-14"/>
          <w:sz w:val="32"/>
          <w:szCs w:val="32"/>
        </w:rPr>
        <w:t>РЕШЕНИЕ</w:t>
      </w:r>
    </w:p>
    <w:p w:rsidR="00845B64" w:rsidRPr="00B56ABF" w:rsidRDefault="00CC21C1" w:rsidP="00CC21C1">
      <w:pPr>
        <w:spacing w:after="0" w:line="240" w:lineRule="auto"/>
        <w:ind w:firstLine="0"/>
        <w:rPr>
          <w:szCs w:val="28"/>
        </w:rPr>
      </w:pPr>
      <w:r>
        <w:rPr>
          <w:szCs w:val="28"/>
        </w:rPr>
        <w:t xml:space="preserve">31 </w:t>
      </w:r>
      <w:r w:rsidR="00845B64">
        <w:rPr>
          <w:szCs w:val="28"/>
        </w:rPr>
        <w:t xml:space="preserve">октября </w:t>
      </w:r>
      <w:r w:rsidR="00845B64" w:rsidRPr="00B56ABF">
        <w:rPr>
          <w:szCs w:val="28"/>
        </w:rPr>
        <w:t>20</w:t>
      </w:r>
      <w:r w:rsidR="00845B64">
        <w:rPr>
          <w:szCs w:val="28"/>
        </w:rPr>
        <w:t xml:space="preserve">22 </w:t>
      </w:r>
      <w:r w:rsidR="00845B64" w:rsidRPr="00B56ABF">
        <w:rPr>
          <w:szCs w:val="28"/>
        </w:rPr>
        <w:t xml:space="preserve">года                                                              </w:t>
      </w:r>
      <w:r w:rsidR="00845B64">
        <w:rPr>
          <w:szCs w:val="28"/>
        </w:rPr>
        <w:t xml:space="preserve">     </w:t>
      </w:r>
      <w:r w:rsidR="00800A4D">
        <w:rPr>
          <w:szCs w:val="28"/>
        </w:rPr>
        <w:t xml:space="preserve">    </w:t>
      </w:r>
      <w:r>
        <w:rPr>
          <w:szCs w:val="28"/>
        </w:rPr>
        <w:t xml:space="preserve">                      </w:t>
      </w:r>
      <w:r w:rsidR="00845B64" w:rsidRPr="00B56ABF">
        <w:rPr>
          <w:szCs w:val="28"/>
        </w:rPr>
        <w:t>№</w:t>
      </w:r>
      <w:r w:rsidR="00845B64">
        <w:rPr>
          <w:szCs w:val="28"/>
        </w:rPr>
        <w:t xml:space="preserve"> </w:t>
      </w:r>
      <w:r>
        <w:rPr>
          <w:szCs w:val="28"/>
        </w:rPr>
        <w:t>301</w:t>
      </w:r>
    </w:p>
    <w:p w:rsidR="00845B64" w:rsidRDefault="00845B64" w:rsidP="00845B64">
      <w:pPr>
        <w:spacing w:after="0" w:line="240" w:lineRule="auto"/>
        <w:ind w:firstLine="0"/>
        <w:jc w:val="center"/>
        <w:rPr>
          <w:szCs w:val="28"/>
        </w:rPr>
      </w:pPr>
    </w:p>
    <w:p w:rsidR="00845B64" w:rsidRPr="003854EC" w:rsidRDefault="00845B64" w:rsidP="00845B64">
      <w:pPr>
        <w:spacing w:after="0" w:line="240" w:lineRule="auto"/>
        <w:ind w:firstLine="0"/>
        <w:jc w:val="center"/>
        <w:rPr>
          <w:szCs w:val="28"/>
        </w:rPr>
      </w:pPr>
      <w:proofErr w:type="spellStart"/>
      <w:r>
        <w:rPr>
          <w:szCs w:val="28"/>
        </w:rPr>
        <w:t>пгт</w:t>
      </w:r>
      <w:proofErr w:type="spellEnd"/>
      <w:r>
        <w:rPr>
          <w:szCs w:val="28"/>
        </w:rPr>
        <w:t>. Приаргунск</w:t>
      </w:r>
    </w:p>
    <w:p w:rsidR="006D094B" w:rsidRPr="0017442E" w:rsidRDefault="006D094B" w:rsidP="006D094B">
      <w:pPr>
        <w:spacing w:after="0" w:line="240" w:lineRule="auto"/>
        <w:ind w:firstLine="0"/>
        <w:jc w:val="center"/>
        <w:rPr>
          <w:szCs w:val="28"/>
        </w:rPr>
      </w:pPr>
    </w:p>
    <w:p w:rsidR="006D094B" w:rsidRPr="0017442E" w:rsidRDefault="006D094B" w:rsidP="006D094B">
      <w:pPr>
        <w:spacing w:after="0" w:line="240" w:lineRule="auto"/>
        <w:ind w:firstLine="0"/>
        <w:jc w:val="center"/>
        <w:rPr>
          <w:szCs w:val="28"/>
        </w:rPr>
      </w:pPr>
    </w:p>
    <w:p w:rsidR="006D094B" w:rsidRPr="00845B64" w:rsidRDefault="006D094B" w:rsidP="006D094B">
      <w:pPr>
        <w:spacing w:after="0" w:line="240" w:lineRule="auto"/>
        <w:jc w:val="center"/>
        <w:rPr>
          <w:b/>
          <w:szCs w:val="28"/>
        </w:rPr>
      </w:pPr>
      <w:r w:rsidRPr="0017442E">
        <w:rPr>
          <w:b/>
          <w:szCs w:val="28"/>
        </w:rPr>
        <w:t xml:space="preserve">О ПОРЯДКЕ И РАЗМЕРЕ ВОЗМЕЩЕНИЯ РАСХОДОВ, СВЯЗАННЫХ СО СЛУЖЕБНЫМИ КОМАНДИРОВКАМИ </w:t>
      </w:r>
      <w:r w:rsidR="005C085B">
        <w:rPr>
          <w:b/>
          <w:szCs w:val="28"/>
        </w:rPr>
        <w:t>ГЛАВЕ ПРИАРГУНСКОГО МУНИЦИПАЛЬНОГО ОКРУГА ЗАБАЙКАЛЬСКОГО КРАЯ,</w:t>
      </w:r>
      <w:r w:rsidRPr="0017442E">
        <w:rPr>
          <w:b/>
          <w:szCs w:val="28"/>
        </w:rPr>
        <w:t xml:space="preserve"> ЗАМЕЩАЮЩ</w:t>
      </w:r>
      <w:r w:rsidR="005C085B">
        <w:rPr>
          <w:b/>
          <w:szCs w:val="28"/>
        </w:rPr>
        <w:t>Е</w:t>
      </w:r>
      <w:r w:rsidRPr="0017442E">
        <w:rPr>
          <w:b/>
          <w:szCs w:val="28"/>
        </w:rPr>
        <w:t>М</w:t>
      </w:r>
      <w:r w:rsidR="005C085B">
        <w:rPr>
          <w:b/>
          <w:szCs w:val="28"/>
        </w:rPr>
        <w:t>У</w:t>
      </w:r>
      <w:r w:rsidRPr="0017442E">
        <w:rPr>
          <w:b/>
          <w:szCs w:val="28"/>
        </w:rPr>
        <w:t xml:space="preserve"> МУНИЦИПАЛЬН</w:t>
      </w:r>
      <w:r w:rsidR="005C085B">
        <w:rPr>
          <w:b/>
          <w:szCs w:val="28"/>
        </w:rPr>
        <w:t>УЮ</w:t>
      </w:r>
      <w:r w:rsidRPr="0017442E">
        <w:rPr>
          <w:b/>
          <w:szCs w:val="28"/>
        </w:rPr>
        <w:t xml:space="preserve"> ДОЛЖНОСТ</w:t>
      </w:r>
      <w:r w:rsidR="005C085B">
        <w:rPr>
          <w:b/>
          <w:szCs w:val="28"/>
        </w:rPr>
        <w:t>Ь</w:t>
      </w:r>
      <w:r w:rsidRPr="0017442E">
        <w:rPr>
          <w:b/>
          <w:szCs w:val="28"/>
        </w:rPr>
        <w:t xml:space="preserve"> НА ПОСТОЯННОЙ ОСНОВЕ В </w:t>
      </w:r>
      <w:r w:rsidR="00845B64" w:rsidRPr="00845B64">
        <w:rPr>
          <w:b/>
          <w:szCs w:val="28"/>
        </w:rPr>
        <w:t>ПРИАРГУНСКОМ МУНИЦИПАЛЬНОМ ОКРУГЕ</w:t>
      </w:r>
      <w:r w:rsidR="008B6308">
        <w:rPr>
          <w:b/>
          <w:szCs w:val="28"/>
        </w:rPr>
        <w:t xml:space="preserve"> ЗАБАЙКАЛЬСКОГО КРАЯ</w:t>
      </w:r>
    </w:p>
    <w:p w:rsidR="006D094B" w:rsidRDefault="006D094B" w:rsidP="006D094B">
      <w:pPr>
        <w:spacing w:after="0" w:line="240" w:lineRule="auto"/>
        <w:rPr>
          <w:szCs w:val="28"/>
        </w:rPr>
      </w:pPr>
    </w:p>
    <w:p w:rsidR="006D094B" w:rsidRDefault="006D094B" w:rsidP="006D094B">
      <w:pPr>
        <w:spacing w:after="0" w:line="240" w:lineRule="auto"/>
        <w:rPr>
          <w:szCs w:val="28"/>
        </w:rPr>
      </w:pPr>
    </w:p>
    <w:p w:rsidR="006D094B" w:rsidRPr="0018181B" w:rsidRDefault="0018181B" w:rsidP="0018181B">
      <w:pPr>
        <w:autoSpaceDE w:val="0"/>
        <w:autoSpaceDN w:val="0"/>
        <w:adjustRightInd w:val="0"/>
        <w:spacing w:after="0" w:line="240" w:lineRule="auto"/>
        <w:ind w:firstLine="0"/>
        <w:rPr>
          <w:szCs w:val="28"/>
          <w:lang w:eastAsia="ru-RU"/>
        </w:rPr>
      </w:pPr>
      <w:r>
        <w:rPr>
          <w:szCs w:val="28"/>
        </w:rPr>
        <w:t xml:space="preserve">     </w:t>
      </w:r>
      <w:r w:rsidR="006D094B" w:rsidRPr="006D094B">
        <w:rPr>
          <w:szCs w:val="28"/>
        </w:rPr>
        <w:t xml:space="preserve">В соответствии со статьей </w:t>
      </w:r>
      <w:r>
        <w:rPr>
          <w:szCs w:val="28"/>
        </w:rPr>
        <w:t>2</w:t>
      </w:r>
      <w:r w:rsidR="006D094B" w:rsidRPr="006D094B">
        <w:rPr>
          <w:szCs w:val="28"/>
        </w:rPr>
        <w:t xml:space="preserve">7 Закона Забайкальского края </w:t>
      </w:r>
      <w:r>
        <w:rPr>
          <w:szCs w:val="28"/>
          <w:lang w:eastAsia="ru-RU"/>
        </w:rPr>
        <w:t xml:space="preserve"> от 10 июня 2020 N 1826-ЗЗК "Об отдельных вопросах организации местного самоуправления в Забайкальском крае" руководствуясь </w:t>
      </w:r>
      <w:r w:rsidR="006D094B" w:rsidRPr="006D094B">
        <w:rPr>
          <w:szCs w:val="28"/>
        </w:rPr>
        <w:t xml:space="preserve">статьей </w:t>
      </w:r>
      <w:r>
        <w:rPr>
          <w:szCs w:val="28"/>
        </w:rPr>
        <w:t xml:space="preserve">37 </w:t>
      </w:r>
      <w:r w:rsidR="006D094B" w:rsidRPr="006D094B">
        <w:rPr>
          <w:szCs w:val="28"/>
        </w:rPr>
        <w:t xml:space="preserve">Устава </w:t>
      </w:r>
      <w:r>
        <w:rPr>
          <w:szCs w:val="28"/>
        </w:rPr>
        <w:t>Приаргунского муниципального округа Забайкальского края, Совет Приаргунского муниципального округа Забайкальского края</w:t>
      </w:r>
      <w:r w:rsidR="006D094B" w:rsidRPr="006D094B">
        <w:rPr>
          <w:i/>
          <w:szCs w:val="28"/>
        </w:rPr>
        <w:t xml:space="preserve"> </w:t>
      </w:r>
      <w:r w:rsidR="006D094B" w:rsidRPr="0018181B">
        <w:rPr>
          <w:szCs w:val="28"/>
        </w:rPr>
        <w:t>решил:</w:t>
      </w:r>
    </w:p>
    <w:p w:rsidR="006D094B" w:rsidRPr="006D094B" w:rsidRDefault="006D094B" w:rsidP="006D094B">
      <w:pPr>
        <w:spacing w:after="0" w:line="240" w:lineRule="auto"/>
        <w:rPr>
          <w:b/>
          <w:szCs w:val="28"/>
        </w:rPr>
      </w:pPr>
    </w:p>
    <w:p w:rsidR="006D094B" w:rsidRPr="006D094B" w:rsidRDefault="006D094B" w:rsidP="006D094B">
      <w:pPr>
        <w:spacing w:after="0" w:line="240" w:lineRule="auto"/>
        <w:rPr>
          <w:iCs/>
          <w:szCs w:val="28"/>
        </w:rPr>
      </w:pPr>
      <w:r w:rsidRPr="006D094B">
        <w:rPr>
          <w:szCs w:val="28"/>
        </w:rPr>
        <w:t xml:space="preserve">1. Утвердить Положение </w:t>
      </w:r>
      <w:bookmarkStart w:id="0" w:name="_GoBack"/>
      <w:r w:rsidRPr="006D094B">
        <w:rPr>
          <w:szCs w:val="28"/>
        </w:rPr>
        <w:t xml:space="preserve">о порядке и размере возмещения расходов, связанных со служебными командировками </w:t>
      </w:r>
      <w:r w:rsidR="00800A4D">
        <w:rPr>
          <w:szCs w:val="28"/>
        </w:rPr>
        <w:t>главе</w:t>
      </w:r>
      <w:r w:rsidR="005C085B">
        <w:rPr>
          <w:szCs w:val="28"/>
        </w:rPr>
        <w:t xml:space="preserve"> Приаргунского муниципального округа Забайкальского края, </w:t>
      </w:r>
      <w:r w:rsidRPr="006D094B">
        <w:rPr>
          <w:szCs w:val="28"/>
        </w:rPr>
        <w:t>замещающ</w:t>
      </w:r>
      <w:r w:rsidR="005C085B">
        <w:rPr>
          <w:szCs w:val="28"/>
        </w:rPr>
        <w:t>ему</w:t>
      </w:r>
      <w:r w:rsidRPr="006D094B">
        <w:rPr>
          <w:szCs w:val="28"/>
        </w:rPr>
        <w:t xml:space="preserve"> муниципальн</w:t>
      </w:r>
      <w:r w:rsidR="005C085B">
        <w:rPr>
          <w:szCs w:val="28"/>
        </w:rPr>
        <w:t>ую</w:t>
      </w:r>
      <w:r w:rsidRPr="006D094B">
        <w:rPr>
          <w:szCs w:val="28"/>
        </w:rPr>
        <w:t xml:space="preserve"> должност</w:t>
      </w:r>
      <w:r w:rsidR="005C085B">
        <w:rPr>
          <w:szCs w:val="28"/>
        </w:rPr>
        <w:t>ь</w:t>
      </w:r>
      <w:r w:rsidRPr="006D094B">
        <w:rPr>
          <w:szCs w:val="28"/>
        </w:rPr>
        <w:t xml:space="preserve"> на постоянной основе</w:t>
      </w:r>
      <w:r>
        <w:rPr>
          <w:szCs w:val="28"/>
        </w:rPr>
        <w:t xml:space="preserve"> в</w:t>
      </w:r>
      <w:r w:rsidRPr="006D094B">
        <w:rPr>
          <w:szCs w:val="28"/>
        </w:rPr>
        <w:t xml:space="preserve"> </w:t>
      </w:r>
      <w:r w:rsidR="0056168E">
        <w:rPr>
          <w:szCs w:val="28"/>
        </w:rPr>
        <w:t>Приаргунском муниципальном округе Забайкальского края</w:t>
      </w:r>
      <w:r w:rsidRPr="006D094B">
        <w:rPr>
          <w:szCs w:val="28"/>
        </w:rPr>
        <w:t>.</w:t>
      </w:r>
    </w:p>
    <w:bookmarkEnd w:id="0"/>
    <w:p w:rsidR="006D094B" w:rsidRPr="006D094B" w:rsidRDefault="0056168E" w:rsidP="006D094B">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D094B" w:rsidRPr="006D094B">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(обнародования).</w:t>
      </w:r>
    </w:p>
    <w:p w:rsidR="005D4891" w:rsidRPr="00DD1E36" w:rsidRDefault="005D4891" w:rsidP="005D4891">
      <w:pPr>
        <w:spacing w:after="0" w:line="240" w:lineRule="auto"/>
      </w:pPr>
      <w:r>
        <w:rPr>
          <w:color w:val="000000" w:themeColor="text1"/>
        </w:rPr>
        <w:t>3</w:t>
      </w:r>
      <w:r w:rsidRPr="00F569A7">
        <w:rPr>
          <w:color w:val="000000" w:themeColor="text1"/>
        </w:rPr>
        <w:t xml:space="preserve">. Настоящее решение опубликовать на официальном сайте администрации Приаргунского муниципального округа в сети «Интернет» </w:t>
      </w:r>
      <w:hyperlink r:id="rId4" w:history="1">
        <w:r w:rsidR="00305434" w:rsidRPr="00DD1E36">
          <w:rPr>
            <w:rStyle w:val="a4"/>
            <w:color w:val="auto"/>
            <w:u w:val="none"/>
          </w:rPr>
          <w:t>https://priarg.75.ru/</w:t>
        </w:r>
      </w:hyperlink>
      <w:r w:rsidRPr="00DD1E36">
        <w:t>.</w:t>
      </w:r>
    </w:p>
    <w:p w:rsidR="00305434" w:rsidRPr="00F569A7" w:rsidRDefault="00305434" w:rsidP="005D4891">
      <w:pPr>
        <w:spacing w:after="0" w:line="240" w:lineRule="auto"/>
        <w:rPr>
          <w:color w:val="000000" w:themeColor="text1"/>
        </w:rPr>
      </w:pPr>
      <w:r>
        <w:rPr>
          <w:color w:val="000000" w:themeColor="text1"/>
        </w:rPr>
        <w:t xml:space="preserve">4. Действие настоящего решения распространяется на правоотношения возникшие с </w:t>
      </w:r>
      <w:r w:rsidR="0064546E">
        <w:rPr>
          <w:color w:val="000000" w:themeColor="text1"/>
        </w:rPr>
        <w:t xml:space="preserve">31 марта 2021 года. </w:t>
      </w:r>
    </w:p>
    <w:p w:rsidR="006D094B" w:rsidRPr="006D094B" w:rsidRDefault="006D094B" w:rsidP="006D094B">
      <w:pPr>
        <w:spacing w:after="0" w:line="240" w:lineRule="auto"/>
        <w:rPr>
          <w:szCs w:val="28"/>
        </w:rPr>
      </w:pPr>
    </w:p>
    <w:p w:rsidR="006D094B" w:rsidRPr="0017442E" w:rsidRDefault="006D094B" w:rsidP="006D094B">
      <w:pPr>
        <w:spacing w:after="0" w:line="240" w:lineRule="auto"/>
        <w:rPr>
          <w:szCs w:val="28"/>
        </w:rPr>
      </w:pPr>
    </w:p>
    <w:p w:rsidR="006D094B" w:rsidRPr="0017442E" w:rsidRDefault="006D094B" w:rsidP="006D094B">
      <w:pPr>
        <w:spacing w:after="0" w:line="240" w:lineRule="auto"/>
        <w:rPr>
          <w:szCs w:val="28"/>
        </w:rPr>
      </w:pPr>
    </w:p>
    <w:p w:rsidR="006D094B" w:rsidRPr="005D4891" w:rsidRDefault="006D094B" w:rsidP="005D4891">
      <w:pPr>
        <w:spacing w:after="0" w:line="240" w:lineRule="auto"/>
        <w:ind w:firstLine="0"/>
        <w:rPr>
          <w:szCs w:val="28"/>
        </w:rPr>
      </w:pPr>
      <w:r w:rsidRPr="005D4891">
        <w:rPr>
          <w:szCs w:val="28"/>
        </w:rPr>
        <w:t xml:space="preserve">Глава </w:t>
      </w:r>
      <w:r w:rsidR="005D4891" w:rsidRPr="005D4891">
        <w:rPr>
          <w:szCs w:val="28"/>
        </w:rPr>
        <w:t>Приаргунского</w:t>
      </w:r>
    </w:p>
    <w:p w:rsidR="005D4891" w:rsidRPr="005D4891" w:rsidRDefault="005D4891" w:rsidP="005D4891">
      <w:pPr>
        <w:spacing w:after="0" w:line="240" w:lineRule="auto"/>
        <w:ind w:firstLine="0"/>
        <w:rPr>
          <w:szCs w:val="28"/>
        </w:rPr>
      </w:pPr>
      <w:r w:rsidRPr="005D4891">
        <w:rPr>
          <w:szCs w:val="28"/>
        </w:rPr>
        <w:t>муниципального округа</w:t>
      </w:r>
    </w:p>
    <w:p w:rsidR="005D4891" w:rsidRDefault="005D4891" w:rsidP="005D4891">
      <w:pPr>
        <w:spacing w:after="0" w:line="240" w:lineRule="auto"/>
        <w:ind w:firstLine="0"/>
        <w:rPr>
          <w:bCs/>
          <w:kern w:val="32"/>
          <w:szCs w:val="28"/>
        </w:rPr>
      </w:pPr>
      <w:r w:rsidRPr="005D4891">
        <w:rPr>
          <w:bCs/>
          <w:kern w:val="32"/>
          <w:szCs w:val="28"/>
        </w:rPr>
        <w:t>Забайкальского края</w:t>
      </w:r>
      <w:r>
        <w:rPr>
          <w:bCs/>
          <w:kern w:val="32"/>
          <w:szCs w:val="28"/>
        </w:rPr>
        <w:tab/>
      </w:r>
      <w:r>
        <w:rPr>
          <w:bCs/>
          <w:kern w:val="32"/>
          <w:szCs w:val="28"/>
        </w:rPr>
        <w:tab/>
      </w:r>
      <w:r>
        <w:rPr>
          <w:bCs/>
          <w:kern w:val="32"/>
          <w:szCs w:val="28"/>
        </w:rPr>
        <w:tab/>
      </w:r>
      <w:r>
        <w:rPr>
          <w:bCs/>
          <w:kern w:val="32"/>
          <w:szCs w:val="28"/>
        </w:rPr>
        <w:tab/>
      </w:r>
      <w:r>
        <w:rPr>
          <w:bCs/>
          <w:kern w:val="32"/>
          <w:szCs w:val="28"/>
        </w:rPr>
        <w:tab/>
      </w:r>
      <w:r>
        <w:rPr>
          <w:bCs/>
          <w:kern w:val="32"/>
          <w:szCs w:val="28"/>
        </w:rPr>
        <w:tab/>
      </w:r>
      <w:r>
        <w:rPr>
          <w:bCs/>
          <w:kern w:val="32"/>
          <w:szCs w:val="28"/>
        </w:rPr>
        <w:tab/>
      </w:r>
      <w:r>
        <w:rPr>
          <w:bCs/>
          <w:kern w:val="32"/>
          <w:szCs w:val="28"/>
        </w:rPr>
        <w:tab/>
        <w:t xml:space="preserve">   Е.В. Логунов</w:t>
      </w:r>
    </w:p>
    <w:p w:rsidR="005D4891" w:rsidRDefault="005D4891" w:rsidP="005D4891">
      <w:pPr>
        <w:spacing w:after="0" w:line="240" w:lineRule="auto"/>
        <w:ind w:firstLine="0"/>
        <w:rPr>
          <w:bCs/>
          <w:kern w:val="32"/>
          <w:szCs w:val="28"/>
        </w:rPr>
      </w:pPr>
    </w:p>
    <w:p w:rsidR="005D4891" w:rsidRDefault="005D4891" w:rsidP="005D4891">
      <w:pPr>
        <w:spacing w:after="0" w:line="240" w:lineRule="auto"/>
        <w:ind w:firstLine="0"/>
        <w:rPr>
          <w:bCs/>
          <w:kern w:val="32"/>
          <w:szCs w:val="28"/>
        </w:rPr>
      </w:pPr>
    </w:p>
    <w:p w:rsidR="005D4891" w:rsidRDefault="005D4891" w:rsidP="005D4891">
      <w:pPr>
        <w:spacing w:after="0" w:line="240" w:lineRule="auto"/>
        <w:ind w:firstLine="0"/>
        <w:rPr>
          <w:bCs/>
          <w:kern w:val="32"/>
          <w:szCs w:val="28"/>
        </w:rPr>
      </w:pPr>
    </w:p>
    <w:p w:rsidR="00CC21C1" w:rsidRDefault="00CC21C1" w:rsidP="005D4891">
      <w:pPr>
        <w:spacing w:after="0" w:line="240" w:lineRule="auto"/>
        <w:ind w:firstLine="0"/>
        <w:rPr>
          <w:bCs/>
          <w:kern w:val="32"/>
          <w:szCs w:val="28"/>
        </w:rPr>
      </w:pPr>
    </w:p>
    <w:p w:rsidR="005D4891" w:rsidRPr="009F2D28" w:rsidRDefault="005D4891" w:rsidP="005D4891">
      <w:pPr>
        <w:autoSpaceDE w:val="0"/>
        <w:autoSpaceDN w:val="0"/>
        <w:adjustRightInd w:val="0"/>
        <w:spacing w:after="0" w:line="240" w:lineRule="auto"/>
        <w:ind w:left="5103" w:firstLine="0"/>
        <w:jc w:val="center"/>
        <w:outlineLvl w:val="0"/>
        <w:rPr>
          <w:bCs/>
          <w:color w:val="000000" w:themeColor="text1"/>
        </w:rPr>
      </w:pPr>
      <w:r>
        <w:rPr>
          <w:bCs/>
          <w:szCs w:val="28"/>
        </w:rPr>
        <w:lastRenderedPageBreak/>
        <w:t xml:space="preserve">                                 </w:t>
      </w:r>
      <w:r w:rsidRPr="009F2D28">
        <w:rPr>
          <w:bCs/>
          <w:color w:val="000000" w:themeColor="text1"/>
        </w:rPr>
        <w:t>П</w:t>
      </w:r>
      <w:r>
        <w:rPr>
          <w:bCs/>
          <w:color w:val="000000" w:themeColor="text1"/>
        </w:rPr>
        <w:t>риложение</w:t>
      </w:r>
    </w:p>
    <w:p w:rsidR="005D4891" w:rsidRDefault="005D4891" w:rsidP="005D4891">
      <w:pPr>
        <w:spacing w:after="0" w:line="240" w:lineRule="auto"/>
        <w:ind w:left="5103"/>
        <w:jc w:val="right"/>
        <w:rPr>
          <w:color w:val="000000" w:themeColor="text1"/>
        </w:rPr>
      </w:pPr>
      <w:r w:rsidRPr="009F2D28">
        <w:rPr>
          <w:color w:val="000000" w:themeColor="text1"/>
        </w:rPr>
        <w:t xml:space="preserve">к </w:t>
      </w:r>
      <w:r>
        <w:rPr>
          <w:color w:val="000000" w:themeColor="text1"/>
        </w:rPr>
        <w:t>решению Совета П</w:t>
      </w:r>
      <w:r w:rsidRPr="00C423C5">
        <w:rPr>
          <w:color w:val="000000" w:themeColor="text1"/>
        </w:rPr>
        <w:t xml:space="preserve">риаргунского </w:t>
      </w:r>
    </w:p>
    <w:p w:rsidR="005D4891" w:rsidRPr="009F2D28" w:rsidRDefault="005D4891" w:rsidP="005D4891">
      <w:pPr>
        <w:spacing w:after="0" w:line="240" w:lineRule="auto"/>
        <w:ind w:left="5103"/>
        <w:jc w:val="right"/>
        <w:rPr>
          <w:color w:val="000000" w:themeColor="text1"/>
        </w:rPr>
      </w:pPr>
      <w:r w:rsidRPr="00C423C5">
        <w:rPr>
          <w:color w:val="000000" w:themeColor="text1"/>
        </w:rPr>
        <w:t>муниципального округа</w:t>
      </w:r>
    </w:p>
    <w:p w:rsidR="005D4891" w:rsidRPr="00F22EF4" w:rsidRDefault="005D4891" w:rsidP="005D4891">
      <w:pPr>
        <w:spacing w:after="0" w:line="240" w:lineRule="auto"/>
        <w:ind w:left="5103" w:firstLine="0"/>
        <w:jc w:val="center"/>
        <w:rPr>
          <w:szCs w:val="28"/>
        </w:rPr>
      </w:pPr>
      <w:r>
        <w:rPr>
          <w:szCs w:val="28"/>
        </w:rPr>
        <w:t xml:space="preserve">         </w:t>
      </w:r>
      <w:r w:rsidRPr="00F22EF4">
        <w:rPr>
          <w:szCs w:val="28"/>
        </w:rPr>
        <w:t>от «</w:t>
      </w:r>
      <w:r w:rsidR="00CC21C1">
        <w:rPr>
          <w:szCs w:val="28"/>
        </w:rPr>
        <w:t>31</w:t>
      </w:r>
      <w:r w:rsidRPr="00F22EF4">
        <w:rPr>
          <w:szCs w:val="28"/>
        </w:rPr>
        <w:t>»</w:t>
      </w:r>
      <w:r w:rsidR="00CC21C1">
        <w:rPr>
          <w:szCs w:val="28"/>
        </w:rPr>
        <w:t xml:space="preserve"> октября </w:t>
      </w:r>
      <w:r w:rsidRPr="00F22EF4">
        <w:rPr>
          <w:szCs w:val="28"/>
        </w:rPr>
        <w:t>20</w:t>
      </w:r>
      <w:r w:rsidR="00CC21C1">
        <w:rPr>
          <w:szCs w:val="28"/>
        </w:rPr>
        <w:t>22 года №301</w:t>
      </w:r>
    </w:p>
    <w:p w:rsidR="005D4891" w:rsidRPr="00F22EF4" w:rsidRDefault="005D4891" w:rsidP="005D4891">
      <w:pPr>
        <w:pStyle w:val="a3"/>
        <w:spacing w:before="0" w:beforeAutospacing="0" w:after="0" w:afterAutospacing="0"/>
        <w:ind w:firstLine="709"/>
        <w:jc w:val="both"/>
        <w:rPr>
          <w:sz w:val="28"/>
          <w:szCs w:val="28"/>
        </w:rPr>
      </w:pPr>
    </w:p>
    <w:p w:rsidR="006D094B" w:rsidRPr="0017442E" w:rsidRDefault="006D094B" w:rsidP="006D094B">
      <w:pPr>
        <w:spacing w:after="0" w:line="240" w:lineRule="auto"/>
        <w:ind w:left="5103" w:firstLine="0"/>
        <w:jc w:val="center"/>
        <w:rPr>
          <w:szCs w:val="28"/>
        </w:rPr>
      </w:pPr>
    </w:p>
    <w:p w:rsidR="006D094B" w:rsidRPr="0017442E" w:rsidRDefault="006D094B" w:rsidP="006D094B">
      <w:pPr>
        <w:pStyle w:val="a3"/>
        <w:spacing w:before="0" w:beforeAutospacing="0" w:after="0" w:afterAutospacing="0"/>
        <w:jc w:val="center"/>
        <w:rPr>
          <w:sz w:val="28"/>
          <w:szCs w:val="28"/>
        </w:rPr>
      </w:pPr>
    </w:p>
    <w:p w:rsidR="006D094B" w:rsidRPr="0017442E" w:rsidRDefault="006D094B" w:rsidP="006D094B">
      <w:pPr>
        <w:pStyle w:val="ConsPlusTitle"/>
        <w:jc w:val="center"/>
        <w:rPr>
          <w:b w:val="0"/>
        </w:rPr>
      </w:pPr>
    </w:p>
    <w:p w:rsidR="006D094B" w:rsidRDefault="006D094B" w:rsidP="006D094B">
      <w:pPr>
        <w:spacing w:after="0" w:line="240" w:lineRule="auto"/>
        <w:jc w:val="center"/>
        <w:rPr>
          <w:b/>
          <w:szCs w:val="28"/>
        </w:rPr>
      </w:pPr>
      <w:r>
        <w:rPr>
          <w:b/>
          <w:szCs w:val="28"/>
        </w:rPr>
        <w:t>ПОЛОЖЕНИЕ</w:t>
      </w:r>
    </w:p>
    <w:p w:rsidR="00800A4D" w:rsidRPr="00845B64" w:rsidRDefault="00800A4D" w:rsidP="00800A4D">
      <w:pPr>
        <w:spacing w:after="0" w:line="240" w:lineRule="auto"/>
        <w:jc w:val="center"/>
        <w:rPr>
          <w:b/>
          <w:szCs w:val="28"/>
        </w:rPr>
      </w:pPr>
      <w:r>
        <w:rPr>
          <w:b/>
          <w:szCs w:val="28"/>
        </w:rPr>
        <w:t xml:space="preserve">О </w:t>
      </w:r>
      <w:r w:rsidRPr="0017442E">
        <w:rPr>
          <w:b/>
          <w:szCs w:val="28"/>
        </w:rPr>
        <w:t xml:space="preserve">ПОРЯДКЕ И РАЗМЕРЕ ВОЗМЕЩЕНИЯ РАСХОДОВ, СВЯЗАННЫХ СО СЛУЖЕБНЫМИ КОМАНДИРОВКАМИ </w:t>
      </w:r>
      <w:r>
        <w:rPr>
          <w:b/>
          <w:szCs w:val="28"/>
        </w:rPr>
        <w:t>ГЛАВЕ ПРИАРГУНСКОГО МУНИЦИПАЛЬНОГО ОКРУГА ЗАБАЙКАЛЬСКОГО КРАЯ,</w:t>
      </w:r>
      <w:r w:rsidRPr="0017442E">
        <w:rPr>
          <w:b/>
          <w:szCs w:val="28"/>
        </w:rPr>
        <w:t xml:space="preserve"> ЗАМЕЩАЮЩ</w:t>
      </w:r>
      <w:r>
        <w:rPr>
          <w:b/>
          <w:szCs w:val="28"/>
        </w:rPr>
        <w:t>Е</w:t>
      </w:r>
      <w:r w:rsidRPr="0017442E">
        <w:rPr>
          <w:b/>
          <w:szCs w:val="28"/>
        </w:rPr>
        <w:t>М</w:t>
      </w:r>
      <w:r>
        <w:rPr>
          <w:b/>
          <w:szCs w:val="28"/>
        </w:rPr>
        <w:t>У</w:t>
      </w:r>
      <w:r w:rsidRPr="0017442E">
        <w:rPr>
          <w:b/>
          <w:szCs w:val="28"/>
        </w:rPr>
        <w:t xml:space="preserve"> МУНИЦИПАЛЬН</w:t>
      </w:r>
      <w:r>
        <w:rPr>
          <w:b/>
          <w:szCs w:val="28"/>
        </w:rPr>
        <w:t>УЮ</w:t>
      </w:r>
      <w:r w:rsidRPr="0017442E">
        <w:rPr>
          <w:b/>
          <w:szCs w:val="28"/>
        </w:rPr>
        <w:t xml:space="preserve"> ДОЛЖНОСТ</w:t>
      </w:r>
      <w:r>
        <w:rPr>
          <w:b/>
          <w:szCs w:val="28"/>
        </w:rPr>
        <w:t>Ь</w:t>
      </w:r>
      <w:r w:rsidRPr="0017442E">
        <w:rPr>
          <w:b/>
          <w:szCs w:val="28"/>
        </w:rPr>
        <w:t xml:space="preserve"> НА ПОСТОЯННОЙ ОСНОВЕ В </w:t>
      </w:r>
      <w:r w:rsidRPr="00845B64">
        <w:rPr>
          <w:b/>
          <w:szCs w:val="28"/>
        </w:rPr>
        <w:t>ПРИАРГУНСКОМ МУНИЦИПАЛЬНОМ ОКРУГЕ</w:t>
      </w:r>
      <w:r>
        <w:rPr>
          <w:b/>
          <w:szCs w:val="28"/>
        </w:rPr>
        <w:t xml:space="preserve"> ЗАБАЙКАЛЬСКОГО КРАЯ</w:t>
      </w:r>
    </w:p>
    <w:p w:rsidR="006D094B" w:rsidRPr="0017442E" w:rsidRDefault="006D094B" w:rsidP="006D094B">
      <w:pPr>
        <w:spacing w:after="0" w:line="240" w:lineRule="auto"/>
        <w:jc w:val="center"/>
        <w:rPr>
          <w:b/>
          <w:i/>
          <w:szCs w:val="28"/>
        </w:rPr>
      </w:pPr>
    </w:p>
    <w:p w:rsidR="006D094B" w:rsidRDefault="006D094B" w:rsidP="006D094B">
      <w:pPr>
        <w:autoSpaceDE w:val="0"/>
        <w:autoSpaceDN w:val="0"/>
        <w:adjustRightInd w:val="0"/>
        <w:spacing w:after="0" w:line="240" w:lineRule="auto"/>
        <w:ind w:firstLine="540"/>
        <w:outlineLvl w:val="0"/>
        <w:rPr>
          <w:szCs w:val="28"/>
        </w:rPr>
      </w:pPr>
    </w:p>
    <w:p w:rsidR="006D094B" w:rsidRPr="006D094B" w:rsidRDefault="006D094B" w:rsidP="006D094B">
      <w:pPr>
        <w:autoSpaceDE w:val="0"/>
        <w:autoSpaceDN w:val="0"/>
        <w:adjustRightInd w:val="0"/>
        <w:spacing w:after="0" w:line="240" w:lineRule="auto"/>
        <w:outlineLvl w:val="0"/>
        <w:rPr>
          <w:szCs w:val="28"/>
        </w:rPr>
      </w:pPr>
      <w:r w:rsidRPr="006D094B">
        <w:rPr>
          <w:szCs w:val="28"/>
        </w:rPr>
        <w:t xml:space="preserve">1. </w:t>
      </w:r>
      <w:r w:rsidR="00D15160">
        <w:rPr>
          <w:szCs w:val="28"/>
        </w:rPr>
        <w:t>Г</w:t>
      </w:r>
      <w:r w:rsidRPr="006D094B">
        <w:rPr>
          <w:szCs w:val="28"/>
        </w:rPr>
        <w:t xml:space="preserve">лава </w:t>
      </w:r>
      <w:r w:rsidR="00D15160">
        <w:rPr>
          <w:szCs w:val="28"/>
        </w:rPr>
        <w:t>Приаргунского муниципального округа Забайкальского края, осуществляющий</w:t>
      </w:r>
      <w:r w:rsidRPr="006D094B">
        <w:rPr>
          <w:szCs w:val="28"/>
        </w:rPr>
        <w:t xml:space="preserve"> свои полномочия на постоянной основе (далее – </w:t>
      </w:r>
      <w:r w:rsidR="00D15160">
        <w:rPr>
          <w:szCs w:val="28"/>
        </w:rPr>
        <w:t>глава округа</w:t>
      </w:r>
      <w:r w:rsidRPr="006D094B">
        <w:rPr>
          <w:szCs w:val="28"/>
        </w:rPr>
        <w:t>) мо</w:t>
      </w:r>
      <w:r w:rsidR="00D15160">
        <w:rPr>
          <w:szCs w:val="28"/>
        </w:rPr>
        <w:t>жет</w:t>
      </w:r>
      <w:r w:rsidRPr="006D094B">
        <w:rPr>
          <w:szCs w:val="28"/>
        </w:rPr>
        <w:t xml:space="preserve"> направляться в служебные командировки.</w:t>
      </w:r>
    </w:p>
    <w:p w:rsidR="006D094B" w:rsidRPr="006D094B" w:rsidRDefault="00D15160" w:rsidP="006D094B">
      <w:pPr>
        <w:autoSpaceDE w:val="0"/>
        <w:autoSpaceDN w:val="0"/>
        <w:adjustRightInd w:val="0"/>
        <w:spacing w:after="0" w:line="240" w:lineRule="auto"/>
        <w:outlineLvl w:val="0"/>
        <w:rPr>
          <w:szCs w:val="28"/>
        </w:rPr>
      </w:pPr>
      <w:r>
        <w:rPr>
          <w:szCs w:val="28"/>
        </w:rPr>
        <w:t xml:space="preserve">2. </w:t>
      </w:r>
      <w:r w:rsidR="006D094B" w:rsidRPr="006D094B">
        <w:rPr>
          <w:szCs w:val="28"/>
        </w:rPr>
        <w:t>Н</w:t>
      </w:r>
      <w:r>
        <w:rPr>
          <w:szCs w:val="28"/>
        </w:rPr>
        <w:t>аправление в командировку главы округа</w:t>
      </w:r>
      <w:r w:rsidR="006D094B" w:rsidRPr="006D094B">
        <w:rPr>
          <w:i/>
          <w:szCs w:val="28"/>
        </w:rPr>
        <w:t xml:space="preserve"> </w:t>
      </w:r>
      <w:r w:rsidR="006D094B" w:rsidRPr="006D094B">
        <w:rPr>
          <w:szCs w:val="28"/>
        </w:rPr>
        <w:t>оформля</w:t>
      </w:r>
      <w:r>
        <w:rPr>
          <w:szCs w:val="28"/>
        </w:rPr>
        <w:t>ется распоряжением главы округа</w:t>
      </w:r>
      <w:r w:rsidR="006D094B" w:rsidRPr="006D094B">
        <w:rPr>
          <w:szCs w:val="28"/>
        </w:rPr>
        <w:t>.</w:t>
      </w:r>
    </w:p>
    <w:p w:rsidR="006D094B" w:rsidRPr="006D094B" w:rsidRDefault="006D094B" w:rsidP="006D094B">
      <w:pPr>
        <w:autoSpaceDE w:val="0"/>
        <w:autoSpaceDN w:val="0"/>
        <w:adjustRightInd w:val="0"/>
        <w:spacing w:after="0" w:line="240" w:lineRule="auto"/>
        <w:outlineLvl w:val="0"/>
        <w:rPr>
          <w:szCs w:val="28"/>
        </w:rPr>
      </w:pPr>
      <w:r w:rsidRPr="006D094B">
        <w:rPr>
          <w:szCs w:val="28"/>
        </w:rPr>
        <w:t xml:space="preserve">3. </w:t>
      </w:r>
      <w:r w:rsidR="00363DF4">
        <w:rPr>
          <w:szCs w:val="28"/>
        </w:rPr>
        <w:t>О</w:t>
      </w:r>
      <w:r w:rsidRPr="006D094B">
        <w:rPr>
          <w:szCs w:val="28"/>
        </w:rPr>
        <w:t xml:space="preserve">тдел </w:t>
      </w:r>
      <w:proofErr w:type="gramStart"/>
      <w:r w:rsidRPr="006D094B">
        <w:rPr>
          <w:szCs w:val="28"/>
        </w:rPr>
        <w:t>по кадровый работе</w:t>
      </w:r>
      <w:proofErr w:type="gramEnd"/>
      <w:r w:rsidR="006C3411">
        <w:rPr>
          <w:szCs w:val="28"/>
        </w:rPr>
        <w:t xml:space="preserve"> администрации Приаргунского муниципального округа Забайкальского края</w:t>
      </w:r>
      <w:r w:rsidRPr="006D094B">
        <w:rPr>
          <w:szCs w:val="28"/>
        </w:rPr>
        <w:t xml:space="preserve"> </w:t>
      </w:r>
      <w:r w:rsidR="006C3411">
        <w:rPr>
          <w:szCs w:val="28"/>
        </w:rPr>
        <w:t>о</w:t>
      </w:r>
      <w:r w:rsidRPr="006D094B">
        <w:rPr>
          <w:szCs w:val="28"/>
        </w:rPr>
        <w:t>формляет</w:t>
      </w:r>
      <w:r w:rsidR="00363DF4">
        <w:rPr>
          <w:szCs w:val="28"/>
        </w:rPr>
        <w:t xml:space="preserve"> главе округа</w:t>
      </w:r>
      <w:r w:rsidRPr="006D094B">
        <w:rPr>
          <w:szCs w:val="28"/>
        </w:rPr>
        <w:t xml:space="preserve"> </w:t>
      </w:r>
      <w:r w:rsidR="00363DF4">
        <w:rPr>
          <w:szCs w:val="28"/>
        </w:rPr>
        <w:t>распоряжение главы округа</w:t>
      </w:r>
      <w:r>
        <w:rPr>
          <w:szCs w:val="28"/>
        </w:rPr>
        <w:t xml:space="preserve">, </w:t>
      </w:r>
      <w:r w:rsidRPr="006D094B">
        <w:rPr>
          <w:szCs w:val="28"/>
        </w:rPr>
        <w:t>подтверждающее срок пребывания в служебной командировке (дата приезда в пункт (в пункты) назначения и дата выезда из него (из них).</w:t>
      </w:r>
    </w:p>
    <w:p w:rsidR="006D094B" w:rsidRPr="006D094B" w:rsidRDefault="00363DF4" w:rsidP="006D094B">
      <w:pPr>
        <w:autoSpaceDE w:val="0"/>
        <w:autoSpaceDN w:val="0"/>
        <w:adjustRightInd w:val="0"/>
        <w:spacing w:after="0" w:line="240" w:lineRule="auto"/>
        <w:outlineLvl w:val="0"/>
        <w:rPr>
          <w:szCs w:val="28"/>
        </w:rPr>
      </w:pPr>
      <w:r>
        <w:rPr>
          <w:szCs w:val="28"/>
        </w:rPr>
        <w:t>4</w:t>
      </w:r>
      <w:r w:rsidR="006D094B" w:rsidRPr="006D094B">
        <w:rPr>
          <w:szCs w:val="28"/>
        </w:rPr>
        <w:t>. Днем</w:t>
      </w:r>
      <w:r w:rsidR="009A563C">
        <w:rPr>
          <w:szCs w:val="28"/>
        </w:rPr>
        <w:t>, направлен</w:t>
      </w:r>
      <w:r>
        <w:rPr>
          <w:szCs w:val="28"/>
        </w:rPr>
        <w:t>ия</w:t>
      </w:r>
      <w:r w:rsidR="006D094B" w:rsidRPr="006D094B">
        <w:rPr>
          <w:szCs w:val="28"/>
        </w:rPr>
        <w:t xml:space="preserve"> в служебную командировку считается день отправления поезда, самолета или другого транспортного средства из места постоянного жительства </w:t>
      </w:r>
      <w:r w:rsidR="009A563C">
        <w:rPr>
          <w:szCs w:val="28"/>
        </w:rPr>
        <w:t>главы округа</w:t>
      </w:r>
      <w:r w:rsidR="006D094B" w:rsidRPr="006D094B">
        <w:rPr>
          <w:szCs w:val="28"/>
        </w:rPr>
        <w:t xml:space="preserve">, а днем приезда из служебной командировки </w:t>
      </w:r>
      <w:r w:rsidR="006D094B">
        <w:rPr>
          <w:szCs w:val="28"/>
        </w:rPr>
        <w:t>–</w:t>
      </w:r>
      <w:r w:rsidR="006D094B" w:rsidRPr="006D094B">
        <w:rPr>
          <w:szCs w:val="28"/>
        </w:rPr>
        <w:t xml:space="preserve"> день</w:t>
      </w:r>
      <w:r w:rsidR="006D094B">
        <w:rPr>
          <w:szCs w:val="28"/>
        </w:rPr>
        <w:t xml:space="preserve"> </w:t>
      </w:r>
      <w:r w:rsidR="006D094B" w:rsidRPr="006D094B">
        <w:rPr>
          <w:szCs w:val="28"/>
        </w:rPr>
        <w:t xml:space="preserve">прибытия указанного транспортного средства в место постоянного жительства </w:t>
      </w:r>
      <w:r w:rsidR="009A563C">
        <w:rPr>
          <w:szCs w:val="28"/>
        </w:rPr>
        <w:t>главы округа</w:t>
      </w:r>
      <w:r w:rsidR="006D094B" w:rsidRPr="006D094B">
        <w:rPr>
          <w:szCs w:val="28"/>
        </w:rPr>
        <w:t xml:space="preserve">. При отправлении транспортного средства до 24 часов включительно днем выезда </w:t>
      </w:r>
      <w:r w:rsidR="009A563C">
        <w:rPr>
          <w:szCs w:val="28"/>
        </w:rPr>
        <w:t xml:space="preserve">главы округа </w:t>
      </w:r>
      <w:r w:rsidR="006D094B" w:rsidRPr="006D094B">
        <w:rPr>
          <w:szCs w:val="28"/>
        </w:rPr>
        <w:t xml:space="preserve">в служебную командировку или служебную поездку считаются текущие сутки, а с 00 часов и позднее </w:t>
      </w:r>
      <w:r w:rsidR="006D094B">
        <w:rPr>
          <w:szCs w:val="28"/>
        </w:rPr>
        <w:t>–</w:t>
      </w:r>
      <w:r w:rsidR="006D094B" w:rsidRPr="006D094B">
        <w:rPr>
          <w:szCs w:val="28"/>
        </w:rPr>
        <w:t xml:space="preserve"> последующие</w:t>
      </w:r>
      <w:r w:rsidR="006D094B">
        <w:rPr>
          <w:szCs w:val="28"/>
        </w:rPr>
        <w:t xml:space="preserve"> </w:t>
      </w:r>
      <w:r w:rsidR="006D094B" w:rsidRPr="006D094B">
        <w:rPr>
          <w:szCs w:val="28"/>
        </w:rPr>
        <w:t>сутки. Если станция, пристань, аэропорт находятся за чертой населенного пункта, учитывается время, необходимое для проезда до станции, пристани, аэропорта.</w:t>
      </w:r>
    </w:p>
    <w:p w:rsidR="006D094B" w:rsidRPr="006D094B" w:rsidRDefault="006D094B" w:rsidP="006D094B">
      <w:pPr>
        <w:autoSpaceDE w:val="0"/>
        <w:autoSpaceDN w:val="0"/>
        <w:adjustRightInd w:val="0"/>
        <w:spacing w:after="0" w:line="240" w:lineRule="auto"/>
        <w:outlineLvl w:val="0"/>
        <w:rPr>
          <w:szCs w:val="28"/>
        </w:rPr>
      </w:pPr>
      <w:r w:rsidRPr="006D094B">
        <w:rPr>
          <w:szCs w:val="28"/>
        </w:rPr>
        <w:t>Аналогично определяется день приезда в место постоянного проживания.</w:t>
      </w:r>
    </w:p>
    <w:p w:rsidR="006D094B" w:rsidRPr="006D094B" w:rsidRDefault="00363DF4" w:rsidP="006D094B">
      <w:pPr>
        <w:autoSpaceDE w:val="0"/>
        <w:autoSpaceDN w:val="0"/>
        <w:adjustRightInd w:val="0"/>
        <w:spacing w:after="0" w:line="240" w:lineRule="auto"/>
        <w:outlineLvl w:val="0"/>
        <w:rPr>
          <w:szCs w:val="28"/>
        </w:rPr>
      </w:pPr>
      <w:r>
        <w:rPr>
          <w:szCs w:val="28"/>
        </w:rPr>
        <w:t>5</w:t>
      </w:r>
      <w:r w:rsidR="006D094B" w:rsidRPr="006D094B">
        <w:rPr>
          <w:szCs w:val="28"/>
        </w:rPr>
        <w:t xml:space="preserve">. Фактический срок пребывания </w:t>
      </w:r>
      <w:r w:rsidR="009A563C">
        <w:rPr>
          <w:szCs w:val="28"/>
        </w:rPr>
        <w:t>главы округа</w:t>
      </w:r>
      <w:r w:rsidR="006D094B" w:rsidRPr="006D094B">
        <w:rPr>
          <w:szCs w:val="28"/>
        </w:rPr>
        <w:t xml:space="preserve"> определяется по отметкам в командировочном удостоверении, а также по документам, подтверждающим проезд и проживание.</w:t>
      </w:r>
    </w:p>
    <w:p w:rsidR="006D094B" w:rsidRPr="006D094B" w:rsidRDefault="00363DF4" w:rsidP="006D094B">
      <w:pPr>
        <w:autoSpaceDE w:val="0"/>
        <w:autoSpaceDN w:val="0"/>
        <w:adjustRightInd w:val="0"/>
        <w:spacing w:after="0" w:line="240" w:lineRule="auto"/>
        <w:outlineLvl w:val="0"/>
        <w:rPr>
          <w:szCs w:val="28"/>
        </w:rPr>
      </w:pPr>
      <w:r>
        <w:rPr>
          <w:szCs w:val="28"/>
        </w:rPr>
        <w:t>6</w:t>
      </w:r>
      <w:r w:rsidR="006D094B" w:rsidRPr="006D094B">
        <w:rPr>
          <w:szCs w:val="28"/>
        </w:rPr>
        <w:t>.</w:t>
      </w:r>
      <w:r w:rsidR="009A563C">
        <w:rPr>
          <w:szCs w:val="28"/>
        </w:rPr>
        <w:t xml:space="preserve"> Главе округа</w:t>
      </w:r>
      <w:r w:rsidR="006D094B" w:rsidRPr="006D094B">
        <w:rPr>
          <w:szCs w:val="28"/>
        </w:rPr>
        <w:t xml:space="preserve"> производится возмещение следующих расходов, связанных со служебными командировками:</w:t>
      </w:r>
    </w:p>
    <w:p w:rsidR="006D094B" w:rsidRPr="006D094B" w:rsidRDefault="00363DF4" w:rsidP="006D094B">
      <w:pPr>
        <w:autoSpaceDE w:val="0"/>
        <w:autoSpaceDN w:val="0"/>
        <w:adjustRightInd w:val="0"/>
        <w:spacing w:after="0" w:line="240" w:lineRule="auto"/>
        <w:outlineLvl w:val="0"/>
        <w:rPr>
          <w:szCs w:val="28"/>
        </w:rPr>
      </w:pPr>
      <w:r>
        <w:rPr>
          <w:szCs w:val="28"/>
        </w:rPr>
        <w:t>6</w:t>
      </w:r>
      <w:r w:rsidR="006D094B" w:rsidRPr="006D094B">
        <w:rPr>
          <w:szCs w:val="28"/>
        </w:rPr>
        <w:t>.1. расходы по проезду;</w:t>
      </w:r>
    </w:p>
    <w:p w:rsidR="006D094B" w:rsidRPr="006D094B" w:rsidRDefault="00363DF4" w:rsidP="006D094B">
      <w:pPr>
        <w:autoSpaceDE w:val="0"/>
        <w:autoSpaceDN w:val="0"/>
        <w:adjustRightInd w:val="0"/>
        <w:spacing w:after="0" w:line="240" w:lineRule="auto"/>
        <w:outlineLvl w:val="0"/>
        <w:rPr>
          <w:szCs w:val="28"/>
        </w:rPr>
      </w:pPr>
      <w:r>
        <w:rPr>
          <w:szCs w:val="28"/>
        </w:rPr>
        <w:t>6</w:t>
      </w:r>
      <w:r w:rsidR="006D094B" w:rsidRPr="006D094B">
        <w:rPr>
          <w:szCs w:val="28"/>
        </w:rPr>
        <w:t>.2. расходы по найму жилого помещения;</w:t>
      </w:r>
    </w:p>
    <w:p w:rsidR="006D094B" w:rsidRPr="006D094B" w:rsidRDefault="00363DF4" w:rsidP="006D094B">
      <w:pPr>
        <w:autoSpaceDE w:val="0"/>
        <w:autoSpaceDN w:val="0"/>
        <w:adjustRightInd w:val="0"/>
        <w:spacing w:after="0" w:line="240" w:lineRule="auto"/>
        <w:outlineLvl w:val="0"/>
        <w:rPr>
          <w:szCs w:val="28"/>
        </w:rPr>
      </w:pPr>
      <w:r>
        <w:rPr>
          <w:szCs w:val="28"/>
        </w:rPr>
        <w:lastRenderedPageBreak/>
        <w:t>6</w:t>
      </w:r>
      <w:r w:rsidR="006D094B" w:rsidRPr="006D094B">
        <w:rPr>
          <w:szCs w:val="28"/>
        </w:rPr>
        <w:t>.3. дополнительные расходы, связанные с проживанием вне постоянного жительства (суточные);</w:t>
      </w:r>
    </w:p>
    <w:p w:rsidR="006D094B" w:rsidRPr="006D094B" w:rsidRDefault="00363DF4" w:rsidP="006D094B">
      <w:pPr>
        <w:autoSpaceDE w:val="0"/>
        <w:autoSpaceDN w:val="0"/>
        <w:adjustRightInd w:val="0"/>
        <w:spacing w:after="0" w:line="240" w:lineRule="auto"/>
        <w:outlineLvl w:val="0"/>
        <w:rPr>
          <w:szCs w:val="28"/>
        </w:rPr>
      </w:pPr>
      <w:r>
        <w:rPr>
          <w:szCs w:val="28"/>
        </w:rPr>
        <w:t>6</w:t>
      </w:r>
      <w:r w:rsidR="006D094B" w:rsidRPr="006D094B">
        <w:rPr>
          <w:szCs w:val="28"/>
        </w:rPr>
        <w:t xml:space="preserve">.4. иные документально подтвержденные расходы, связанные с нахождением в служебной командировке. </w:t>
      </w:r>
    </w:p>
    <w:p w:rsidR="006D094B" w:rsidRPr="006D094B" w:rsidRDefault="00363DF4" w:rsidP="006D094B">
      <w:pPr>
        <w:autoSpaceDE w:val="0"/>
        <w:autoSpaceDN w:val="0"/>
        <w:adjustRightInd w:val="0"/>
        <w:spacing w:after="0" w:line="240" w:lineRule="auto"/>
        <w:outlineLvl w:val="0"/>
        <w:rPr>
          <w:szCs w:val="28"/>
        </w:rPr>
      </w:pPr>
      <w:r>
        <w:rPr>
          <w:szCs w:val="28"/>
        </w:rPr>
        <w:t>7</w:t>
      </w:r>
      <w:r w:rsidR="006D094B" w:rsidRPr="006D094B">
        <w:rPr>
          <w:szCs w:val="28"/>
        </w:rPr>
        <w:t xml:space="preserve">. При направлении в служебную командировку </w:t>
      </w:r>
      <w:r w:rsidR="0005226F">
        <w:rPr>
          <w:szCs w:val="28"/>
        </w:rPr>
        <w:t>главы округа</w:t>
      </w:r>
      <w:r w:rsidR="006D094B" w:rsidRPr="006D094B">
        <w:rPr>
          <w:szCs w:val="28"/>
        </w:rPr>
        <w:t xml:space="preserve"> на территорию иностранного государства ему дополнительно возмещаются расходы на:</w:t>
      </w:r>
    </w:p>
    <w:p w:rsidR="006D094B" w:rsidRPr="006D094B" w:rsidRDefault="00363DF4" w:rsidP="006D094B">
      <w:pPr>
        <w:autoSpaceDE w:val="0"/>
        <w:autoSpaceDN w:val="0"/>
        <w:adjustRightInd w:val="0"/>
        <w:spacing w:after="0" w:line="240" w:lineRule="auto"/>
        <w:outlineLvl w:val="0"/>
        <w:rPr>
          <w:szCs w:val="28"/>
        </w:rPr>
      </w:pPr>
      <w:r>
        <w:rPr>
          <w:szCs w:val="28"/>
        </w:rPr>
        <w:t>7</w:t>
      </w:r>
      <w:r w:rsidR="006D094B" w:rsidRPr="006D094B">
        <w:rPr>
          <w:szCs w:val="28"/>
        </w:rPr>
        <w:t>.1. оформление заграничного паспорта, визы и других выездных документов;</w:t>
      </w:r>
    </w:p>
    <w:p w:rsidR="006D094B" w:rsidRPr="006D094B" w:rsidRDefault="007E5F7C" w:rsidP="006D094B">
      <w:pPr>
        <w:autoSpaceDE w:val="0"/>
        <w:autoSpaceDN w:val="0"/>
        <w:adjustRightInd w:val="0"/>
        <w:spacing w:after="0" w:line="240" w:lineRule="auto"/>
        <w:outlineLvl w:val="0"/>
        <w:rPr>
          <w:szCs w:val="28"/>
        </w:rPr>
      </w:pPr>
      <w:r>
        <w:rPr>
          <w:szCs w:val="28"/>
        </w:rPr>
        <w:t>7</w:t>
      </w:r>
      <w:r w:rsidR="006D094B" w:rsidRPr="006D094B">
        <w:rPr>
          <w:szCs w:val="28"/>
        </w:rPr>
        <w:t>.2. обязательные консульские и аэродромные сборы;</w:t>
      </w:r>
    </w:p>
    <w:p w:rsidR="006D094B" w:rsidRPr="006D094B" w:rsidRDefault="007E5F7C" w:rsidP="006D094B">
      <w:pPr>
        <w:autoSpaceDE w:val="0"/>
        <w:autoSpaceDN w:val="0"/>
        <w:adjustRightInd w:val="0"/>
        <w:spacing w:after="0" w:line="240" w:lineRule="auto"/>
        <w:outlineLvl w:val="0"/>
        <w:rPr>
          <w:szCs w:val="28"/>
        </w:rPr>
      </w:pPr>
      <w:r>
        <w:rPr>
          <w:szCs w:val="28"/>
        </w:rPr>
        <w:t>7</w:t>
      </w:r>
      <w:r w:rsidR="006D094B" w:rsidRPr="006D094B">
        <w:rPr>
          <w:szCs w:val="28"/>
        </w:rPr>
        <w:t>.3. сборы за право въезда или транзита автомобильного транспорта;</w:t>
      </w:r>
    </w:p>
    <w:p w:rsidR="006D094B" w:rsidRPr="006D094B" w:rsidRDefault="007E5F7C" w:rsidP="006D094B">
      <w:pPr>
        <w:autoSpaceDE w:val="0"/>
        <w:autoSpaceDN w:val="0"/>
        <w:adjustRightInd w:val="0"/>
        <w:spacing w:after="0" w:line="240" w:lineRule="auto"/>
        <w:outlineLvl w:val="0"/>
        <w:rPr>
          <w:szCs w:val="28"/>
        </w:rPr>
      </w:pPr>
      <w:r>
        <w:rPr>
          <w:szCs w:val="28"/>
        </w:rPr>
        <w:t>7</w:t>
      </w:r>
      <w:r w:rsidR="006D094B" w:rsidRPr="006D094B">
        <w:rPr>
          <w:szCs w:val="28"/>
        </w:rPr>
        <w:t>.4. оформление обязательной медицинской страховки;</w:t>
      </w:r>
    </w:p>
    <w:p w:rsidR="006D094B" w:rsidRPr="006D094B" w:rsidRDefault="00C3395A" w:rsidP="006D094B">
      <w:pPr>
        <w:autoSpaceDE w:val="0"/>
        <w:autoSpaceDN w:val="0"/>
        <w:adjustRightInd w:val="0"/>
        <w:spacing w:after="0" w:line="240" w:lineRule="auto"/>
        <w:outlineLvl w:val="0"/>
        <w:rPr>
          <w:szCs w:val="28"/>
        </w:rPr>
      </w:pPr>
      <w:r>
        <w:rPr>
          <w:szCs w:val="28"/>
        </w:rPr>
        <w:t>7</w:t>
      </w:r>
      <w:r w:rsidR="006D094B" w:rsidRPr="006D094B">
        <w:rPr>
          <w:szCs w:val="28"/>
        </w:rPr>
        <w:t>.5. иные обязательные платежи и сборы.</w:t>
      </w:r>
    </w:p>
    <w:p w:rsidR="006D094B" w:rsidRPr="006D094B" w:rsidRDefault="00C3395A" w:rsidP="006D094B">
      <w:pPr>
        <w:autoSpaceDE w:val="0"/>
        <w:autoSpaceDN w:val="0"/>
        <w:adjustRightInd w:val="0"/>
        <w:spacing w:after="0" w:line="240" w:lineRule="auto"/>
        <w:outlineLvl w:val="0"/>
        <w:rPr>
          <w:szCs w:val="28"/>
        </w:rPr>
      </w:pPr>
      <w:r>
        <w:rPr>
          <w:szCs w:val="28"/>
        </w:rPr>
        <w:t>8</w:t>
      </w:r>
      <w:r w:rsidR="006D094B" w:rsidRPr="006D094B">
        <w:rPr>
          <w:szCs w:val="28"/>
        </w:rPr>
        <w:t xml:space="preserve">. В случае временной нетрудоспособности </w:t>
      </w:r>
      <w:r w:rsidR="004D677A">
        <w:rPr>
          <w:szCs w:val="28"/>
        </w:rPr>
        <w:t>главы округа</w:t>
      </w:r>
      <w:r w:rsidR="006D094B" w:rsidRPr="006D094B">
        <w:rPr>
          <w:szCs w:val="28"/>
        </w:rPr>
        <w:t xml:space="preserve"> в период пребывания в служебной командировке, удостоверенной в установленном порядке, ему возмещаются расходы, связанные с наймом жилого помещения (кроме случаев, нахождения на стационарном лечении), и выплачиваются суточные за весь период, пока не имелось возможности по состоянию здоровья приступить к выполнению возложенных заданий или вернуться в место постоянного жительства.</w:t>
      </w:r>
    </w:p>
    <w:p w:rsidR="006D094B" w:rsidRPr="006D094B" w:rsidRDefault="00C3395A" w:rsidP="006D094B">
      <w:pPr>
        <w:autoSpaceDE w:val="0"/>
        <w:autoSpaceDN w:val="0"/>
        <w:adjustRightInd w:val="0"/>
        <w:spacing w:after="0" w:line="240" w:lineRule="auto"/>
        <w:outlineLvl w:val="0"/>
        <w:rPr>
          <w:szCs w:val="28"/>
        </w:rPr>
      </w:pPr>
      <w:r>
        <w:rPr>
          <w:szCs w:val="28"/>
        </w:rPr>
        <w:t>9</w:t>
      </w:r>
      <w:r w:rsidR="006D094B" w:rsidRPr="006D094B">
        <w:rPr>
          <w:szCs w:val="28"/>
        </w:rPr>
        <w:t xml:space="preserve">. Расходы, связанные с проездом </w:t>
      </w:r>
      <w:r w:rsidR="004D677A">
        <w:rPr>
          <w:szCs w:val="28"/>
        </w:rPr>
        <w:t>главы округа</w:t>
      </w:r>
      <w:r w:rsidR="006D094B" w:rsidRPr="006D094B">
        <w:rPr>
          <w:szCs w:val="28"/>
        </w:rPr>
        <w:t xml:space="preserve"> к месту служебной командировки и обратно – в место постоянного жительства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связанные с проездом из одного населенного пункта в другой, если служебная командировка связана с мероприятиями в несколько организаций, расположенных в разных населенных пунктах, воздушным, железнодорожным, водным и автомобильным транспортом, возмещаются в размере фактических затрат, подтвержденных проездными документами, не превышающих стоимости проезда:</w:t>
      </w:r>
    </w:p>
    <w:p w:rsidR="006D094B" w:rsidRPr="006D094B" w:rsidRDefault="00C3395A" w:rsidP="006D094B">
      <w:pPr>
        <w:autoSpaceDE w:val="0"/>
        <w:autoSpaceDN w:val="0"/>
        <w:adjustRightInd w:val="0"/>
        <w:spacing w:after="0" w:line="240" w:lineRule="auto"/>
        <w:outlineLvl w:val="0"/>
        <w:rPr>
          <w:szCs w:val="28"/>
        </w:rPr>
      </w:pPr>
      <w:r>
        <w:rPr>
          <w:szCs w:val="28"/>
        </w:rPr>
        <w:t>9</w:t>
      </w:r>
      <w:r w:rsidR="006D094B">
        <w:rPr>
          <w:szCs w:val="28"/>
        </w:rPr>
        <w:t xml:space="preserve">.1. воздушным транспортом – по </w:t>
      </w:r>
      <w:r w:rsidR="006D094B" w:rsidRPr="006D094B">
        <w:rPr>
          <w:szCs w:val="28"/>
        </w:rPr>
        <w:t>тарифу экономического класса;</w:t>
      </w:r>
    </w:p>
    <w:p w:rsidR="006D094B" w:rsidRPr="006D094B" w:rsidRDefault="00C3395A" w:rsidP="006D094B">
      <w:pPr>
        <w:autoSpaceDE w:val="0"/>
        <w:autoSpaceDN w:val="0"/>
        <w:adjustRightInd w:val="0"/>
        <w:spacing w:after="0" w:line="240" w:lineRule="auto"/>
        <w:outlineLvl w:val="0"/>
        <w:rPr>
          <w:szCs w:val="28"/>
        </w:rPr>
      </w:pPr>
      <w:r>
        <w:rPr>
          <w:szCs w:val="28"/>
        </w:rPr>
        <w:t>9</w:t>
      </w:r>
      <w:r w:rsidR="006D094B" w:rsidRPr="006D094B">
        <w:rPr>
          <w:szCs w:val="28"/>
        </w:rPr>
        <w:t xml:space="preserve">.2. морским и речным транспортом – по тарифам, устанавливаемым перевозчиком, но не выше стоимости проезда в каюте </w:t>
      </w:r>
      <w:r w:rsidR="006D094B">
        <w:rPr>
          <w:szCs w:val="28"/>
        </w:rPr>
        <w:t>«</w:t>
      </w:r>
      <w:r w:rsidR="006D094B" w:rsidRPr="006D094B">
        <w:rPr>
          <w:szCs w:val="28"/>
        </w:rPr>
        <w:t>люкс</w:t>
      </w:r>
      <w:r w:rsidR="006D094B">
        <w:rPr>
          <w:szCs w:val="28"/>
        </w:rPr>
        <w:t>»</w:t>
      </w:r>
      <w:r w:rsidR="006D094B" w:rsidRPr="006D094B">
        <w:rPr>
          <w:szCs w:val="28"/>
        </w:rPr>
        <w:t xml:space="preserve"> с комплексным обслуживанием пассажиров:</w:t>
      </w:r>
    </w:p>
    <w:p w:rsidR="006D094B" w:rsidRPr="006D094B" w:rsidRDefault="00C3395A" w:rsidP="006D094B">
      <w:pPr>
        <w:autoSpaceDE w:val="0"/>
        <w:autoSpaceDN w:val="0"/>
        <w:adjustRightInd w:val="0"/>
        <w:spacing w:after="0" w:line="240" w:lineRule="auto"/>
        <w:outlineLvl w:val="0"/>
        <w:rPr>
          <w:szCs w:val="28"/>
        </w:rPr>
      </w:pPr>
      <w:r>
        <w:rPr>
          <w:szCs w:val="28"/>
        </w:rPr>
        <w:t>9</w:t>
      </w:r>
      <w:r w:rsidR="006D094B" w:rsidRPr="006D094B">
        <w:rPr>
          <w:szCs w:val="28"/>
        </w:rPr>
        <w:t xml:space="preserve">.3. железнодорожным транспортом – в вагоне повышенной комфортности, отнесенном к вагонам бизнес-класса, с двухместными купе категории </w:t>
      </w:r>
      <w:r w:rsidR="006D094B">
        <w:rPr>
          <w:szCs w:val="28"/>
        </w:rPr>
        <w:t>«</w:t>
      </w:r>
      <w:r w:rsidR="006D094B" w:rsidRPr="006D094B">
        <w:rPr>
          <w:szCs w:val="28"/>
        </w:rPr>
        <w:t>СВ</w:t>
      </w:r>
      <w:r w:rsidR="006D094B">
        <w:rPr>
          <w:szCs w:val="28"/>
        </w:rPr>
        <w:t>»</w:t>
      </w:r>
      <w:r w:rsidR="006D094B" w:rsidRPr="006D094B">
        <w:rPr>
          <w:szCs w:val="28"/>
        </w:rPr>
        <w:t xml:space="preserve"> или в вагоне категории </w:t>
      </w:r>
      <w:r w:rsidR="006D094B">
        <w:rPr>
          <w:szCs w:val="28"/>
        </w:rPr>
        <w:t>«</w:t>
      </w:r>
      <w:r w:rsidR="006D094B" w:rsidRPr="006D094B">
        <w:rPr>
          <w:szCs w:val="28"/>
        </w:rPr>
        <w:t>С</w:t>
      </w:r>
      <w:r w:rsidR="006D094B">
        <w:rPr>
          <w:szCs w:val="28"/>
        </w:rPr>
        <w:t>»</w:t>
      </w:r>
      <w:r w:rsidR="006D094B" w:rsidRPr="006D094B">
        <w:rPr>
          <w:szCs w:val="28"/>
        </w:rPr>
        <w:t xml:space="preserve"> с местами для сидения, соответствующими требованиям, предъявляемым к вагонам бизнес-класса;</w:t>
      </w:r>
    </w:p>
    <w:p w:rsidR="006D094B" w:rsidRPr="006D094B" w:rsidRDefault="00C3395A" w:rsidP="006D094B">
      <w:pPr>
        <w:autoSpaceDE w:val="0"/>
        <w:autoSpaceDN w:val="0"/>
        <w:adjustRightInd w:val="0"/>
        <w:spacing w:after="0" w:line="240" w:lineRule="auto"/>
        <w:outlineLvl w:val="0"/>
        <w:rPr>
          <w:szCs w:val="28"/>
        </w:rPr>
      </w:pPr>
      <w:r>
        <w:rPr>
          <w:szCs w:val="28"/>
        </w:rPr>
        <w:t>9</w:t>
      </w:r>
      <w:r w:rsidR="006D094B" w:rsidRPr="006D094B">
        <w:rPr>
          <w:szCs w:val="28"/>
        </w:rPr>
        <w:t>.4. автомобильным транспортом - в автотранспортном средстве общего пользования (кроме такси).</w:t>
      </w:r>
    </w:p>
    <w:p w:rsidR="006D094B" w:rsidRPr="006D094B" w:rsidRDefault="00C3395A" w:rsidP="006D094B">
      <w:pPr>
        <w:autoSpaceDE w:val="0"/>
        <w:autoSpaceDN w:val="0"/>
        <w:adjustRightInd w:val="0"/>
        <w:spacing w:after="0" w:line="240" w:lineRule="auto"/>
        <w:outlineLvl w:val="0"/>
        <w:rPr>
          <w:szCs w:val="28"/>
        </w:rPr>
      </w:pPr>
      <w:r>
        <w:rPr>
          <w:szCs w:val="28"/>
        </w:rPr>
        <w:t>10</w:t>
      </w:r>
      <w:r w:rsidR="006D094B" w:rsidRPr="006D094B">
        <w:rPr>
          <w:szCs w:val="28"/>
        </w:rPr>
        <w:t>. При отсутствии проездных документов оплата не производится.</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C3395A">
        <w:rPr>
          <w:szCs w:val="28"/>
        </w:rPr>
        <w:t>1</w:t>
      </w:r>
      <w:r w:rsidRPr="006D094B">
        <w:rPr>
          <w:szCs w:val="28"/>
        </w:rPr>
        <w:t xml:space="preserve">. Расходы, связанные с бронированием и наймом жилого помещения, возмещаются </w:t>
      </w:r>
      <w:r w:rsidR="00D17E50">
        <w:rPr>
          <w:szCs w:val="28"/>
        </w:rPr>
        <w:t>главе округа</w:t>
      </w:r>
      <w:r w:rsidRPr="006D094B">
        <w:rPr>
          <w:szCs w:val="28"/>
        </w:rPr>
        <w:t xml:space="preserve"> (кроме тех случаев, когда ему предоставляется бесплатное жилое помещение) по фактическим затратам, подтвержденным соответствующими документами, </w:t>
      </w:r>
      <w:r w:rsidRPr="00C3395A">
        <w:rPr>
          <w:szCs w:val="28"/>
        </w:rPr>
        <w:t xml:space="preserve">но не более </w:t>
      </w:r>
      <w:r w:rsidR="00C3395A" w:rsidRPr="00C3395A">
        <w:rPr>
          <w:szCs w:val="28"/>
        </w:rPr>
        <w:t>3000</w:t>
      </w:r>
      <w:r w:rsidR="00C3395A">
        <w:rPr>
          <w:szCs w:val="28"/>
        </w:rPr>
        <w:t xml:space="preserve"> рублей в сутки</w:t>
      </w:r>
      <w:r w:rsidRPr="00C3395A">
        <w:rPr>
          <w:szCs w:val="28"/>
        </w:rPr>
        <w:t>.</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2</w:t>
      </w:r>
      <w:r w:rsidRPr="006D094B">
        <w:rPr>
          <w:szCs w:val="28"/>
        </w:rPr>
        <w:t xml:space="preserve">. В случае если в населенном пункте отсутствует гостиница, </w:t>
      </w:r>
      <w:r w:rsidR="00F34592">
        <w:rPr>
          <w:szCs w:val="28"/>
        </w:rPr>
        <w:t xml:space="preserve">глава округа </w:t>
      </w:r>
      <w:r w:rsidRPr="006D094B">
        <w:rPr>
          <w:szCs w:val="28"/>
        </w:rPr>
        <w:t xml:space="preserve">может воспользоваться иным отдельным жилым помещением, либо </w:t>
      </w:r>
      <w:r w:rsidRPr="006D094B">
        <w:rPr>
          <w:szCs w:val="28"/>
        </w:rPr>
        <w:lastRenderedPageBreak/>
        <w:t>аналогичным жилым помещением в ближайшем населенном пункте с гарантированным транспортным сообщением из места пребывания в место участия в мероприятии и обратно.</w:t>
      </w:r>
    </w:p>
    <w:p w:rsidR="006D094B" w:rsidRPr="006D094B" w:rsidRDefault="006D094B" w:rsidP="006D094B">
      <w:pPr>
        <w:autoSpaceDE w:val="0"/>
        <w:autoSpaceDN w:val="0"/>
        <w:adjustRightInd w:val="0"/>
        <w:spacing w:after="0" w:line="240" w:lineRule="auto"/>
        <w:outlineLvl w:val="0"/>
        <w:rPr>
          <w:szCs w:val="28"/>
        </w:rPr>
      </w:pPr>
      <w:r w:rsidRPr="006D094B">
        <w:rPr>
          <w:szCs w:val="28"/>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 или служебной поездке.</w:t>
      </w:r>
    </w:p>
    <w:p w:rsidR="006D094B" w:rsidRPr="006D094B" w:rsidRDefault="006D094B" w:rsidP="006D094B">
      <w:pPr>
        <w:autoSpaceDE w:val="0"/>
        <w:autoSpaceDN w:val="0"/>
        <w:adjustRightInd w:val="0"/>
        <w:spacing w:after="0" w:line="240" w:lineRule="auto"/>
        <w:outlineLvl w:val="0"/>
        <w:rPr>
          <w:szCs w:val="28"/>
        </w:rPr>
      </w:pPr>
      <w:r w:rsidRPr="006D094B">
        <w:rPr>
          <w:szCs w:val="28"/>
        </w:rPr>
        <w:t xml:space="preserve">В случае вынужденной остановки в пути </w:t>
      </w:r>
      <w:r w:rsidR="00F34592">
        <w:rPr>
          <w:szCs w:val="28"/>
        </w:rPr>
        <w:t>главе округа</w:t>
      </w:r>
      <w:r w:rsidRPr="006D094B">
        <w:rPr>
          <w:szCs w:val="28"/>
        </w:rPr>
        <w:t xml:space="preserve"> возмещаются расходы по найму жилого помещения, подтвержденные соответствующими документами, в размерах, установленных пунктом </w:t>
      </w:r>
      <w:hyperlink r:id="rId5" w:history="1">
        <w:r w:rsidRPr="006D094B">
          <w:rPr>
            <w:color w:val="000000"/>
            <w:szCs w:val="28"/>
          </w:rPr>
          <w:t>12</w:t>
        </w:r>
      </w:hyperlink>
      <w:r w:rsidRPr="006D094B">
        <w:rPr>
          <w:szCs w:val="28"/>
        </w:rPr>
        <w:t xml:space="preserve"> настоящего Положения.</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3</w:t>
      </w:r>
      <w:r w:rsidRPr="006D094B">
        <w:rPr>
          <w:szCs w:val="28"/>
        </w:rPr>
        <w:t xml:space="preserve">. Предоставление </w:t>
      </w:r>
      <w:r w:rsidR="00F34592">
        <w:rPr>
          <w:szCs w:val="28"/>
        </w:rPr>
        <w:t>главе округа</w:t>
      </w:r>
      <w:r w:rsidRPr="006D094B">
        <w:rPr>
          <w:szCs w:val="28"/>
        </w:rPr>
        <w:t xml:space="preserve">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4</w:t>
      </w:r>
      <w:r w:rsidRPr="006D094B">
        <w:rPr>
          <w:szCs w:val="28"/>
        </w:rPr>
        <w:t xml:space="preserve">. Дополнительные расходы, связанные с проживанием вне места постоянного жительства (суточные), выплачиваются </w:t>
      </w:r>
      <w:r w:rsidR="00F34592">
        <w:rPr>
          <w:szCs w:val="28"/>
        </w:rPr>
        <w:t>главе округа</w:t>
      </w:r>
      <w:r w:rsidRPr="006D094B">
        <w:rPr>
          <w:szCs w:val="28"/>
        </w:rPr>
        <w:t xml:space="preserve"> за каждый день нахождения в служебной командировке, включая выходные и праздничные дни, а также дни, проведенные в пути, в том числе за время вынужденной остановки в пути, в размере, установленном Законом Забайкальского края «О возмещении расходов, связанных с проживанием вне постоянного жительства (суточных), при направлении в служебную командировку».</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5</w:t>
      </w:r>
      <w:r w:rsidRPr="006D094B">
        <w:rPr>
          <w:szCs w:val="28"/>
        </w:rPr>
        <w:t xml:space="preserve">. В случае направления </w:t>
      </w:r>
      <w:r w:rsidR="00203722">
        <w:rPr>
          <w:szCs w:val="28"/>
        </w:rPr>
        <w:t>главы округа</w:t>
      </w:r>
      <w:r w:rsidRPr="006D094B">
        <w:rPr>
          <w:szCs w:val="28"/>
        </w:rPr>
        <w:t xml:space="preserve"> в такую местность, из которой он по условиям транспортного сообщения и характеру выполняемого задания имеет возможность ежедневно возвращаться в место постоянного жительства, возмещение расходов, указанных в подпункте </w:t>
      </w:r>
      <w:r w:rsidR="00813AA9">
        <w:rPr>
          <w:szCs w:val="28"/>
        </w:rPr>
        <w:t>6</w:t>
      </w:r>
      <w:r w:rsidR="00203722">
        <w:rPr>
          <w:szCs w:val="28"/>
        </w:rPr>
        <w:t>.</w:t>
      </w:r>
      <w:r w:rsidRPr="006D094B">
        <w:rPr>
          <w:szCs w:val="28"/>
        </w:rPr>
        <w:t>3</w:t>
      </w:r>
      <w:r w:rsidR="00203722">
        <w:rPr>
          <w:szCs w:val="28"/>
        </w:rPr>
        <w:t>.</w:t>
      </w:r>
      <w:r w:rsidRPr="006D094B">
        <w:rPr>
          <w:szCs w:val="28"/>
        </w:rPr>
        <w:t xml:space="preserve"> пункта </w:t>
      </w:r>
      <w:r w:rsidR="00813AA9">
        <w:rPr>
          <w:szCs w:val="28"/>
        </w:rPr>
        <w:t>6</w:t>
      </w:r>
      <w:r w:rsidRPr="006D094B">
        <w:rPr>
          <w:szCs w:val="28"/>
        </w:rPr>
        <w:t xml:space="preserve"> настоящего Положения, не производится.</w:t>
      </w:r>
    </w:p>
    <w:p w:rsidR="006D094B" w:rsidRPr="006D094B" w:rsidRDefault="006D094B" w:rsidP="006D094B">
      <w:pPr>
        <w:autoSpaceDE w:val="0"/>
        <w:autoSpaceDN w:val="0"/>
        <w:adjustRightInd w:val="0"/>
        <w:spacing w:after="0" w:line="240" w:lineRule="auto"/>
        <w:outlineLvl w:val="0"/>
        <w:rPr>
          <w:szCs w:val="28"/>
        </w:rPr>
      </w:pPr>
      <w:r w:rsidRPr="006D094B">
        <w:rPr>
          <w:szCs w:val="28"/>
        </w:rPr>
        <w:t xml:space="preserve">Вопрос о целесообразности ежедневного возвращения </w:t>
      </w:r>
      <w:r w:rsidR="00203722">
        <w:rPr>
          <w:szCs w:val="28"/>
        </w:rPr>
        <w:t>главы округа</w:t>
      </w:r>
      <w:r w:rsidRPr="006D094B">
        <w:rPr>
          <w:szCs w:val="28"/>
        </w:rPr>
        <w:t xml:space="preserve"> из мест пребывания в служебной командировке или служебной поездке в место постоянного жительства в каждом конкретном случае решается с учетом расстояния, условий транспортного сообщения, характера участия в мероприятии.</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6</w:t>
      </w:r>
      <w:r w:rsidRPr="006D094B">
        <w:rPr>
          <w:szCs w:val="28"/>
        </w:rPr>
        <w:t xml:space="preserve">. При направлении </w:t>
      </w:r>
      <w:r w:rsidR="00203722">
        <w:rPr>
          <w:szCs w:val="28"/>
        </w:rPr>
        <w:t>главы округа</w:t>
      </w:r>
      <w:r w:rsidRPr="006D094B">
        <w:rPr>
          <w:szCs w:val="28"/>
        </w:rPr>
        <w:t xml:space="preserve"> в служебную командировку или служебную поездку за пределы территории Российской Федерации выплата суточных производится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7</w:t>
      </w:r>
      <w:r w:rsidRPr="006D094B">
        <w:rPr>
          <w:szCs w:val="28"/>
        </w:rPr>
        <w:t xml:space="preserve">. За время нахождения </w:t>
      </w:r>
      <w:r w:rsidR="00203722">
        <w:rPr>
          <w:szCs w:val="28"/>
        </w:rPr>
        <w:t>главы</w:t>
      </w:r>
      <w:r w:rsidRPr="006D094B">
        <w:rPr>
          <w:szCs w:val="28"/>
        </w:rPr>
        <w:t xml:space="preserve"> </w:t>
      </w:r>
      <w:r w:rsidR="00203722">
        <w:rPr>
          <w:szCs w:val="28"/>
        </w:rPr>
        <w:t xml:space="preserve">округа </w:t>
      </w:r>
      <w:r w:rsidRPr="006D094B">
        <w:rPr>
          <w:szCs w:val="28"/>
        </w:rPr>
        <w:t>направленного в служебную командировку за пределы территории Российской Федерации, в пути суточные выплачиваются:</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7</w:t>
      </w:r>
      <w:r w:rsidRPr="006D094B">
        <w:rPr>
          <w:szCs w:val="28"/>
        </w:rPr>
        <w:t xml:space="preserve">.1. при проезде по территории Российской Федерации </w:t>
      </w:r>
      <w:r>
        <w:rPr>
          <w:szCs w:val="28"/>
        </w:rPr>
        <w:t>–</w:t>
      </w:r>
      <w:r w:rsidRPr="006D094B">
        <w:rPr>
          <w:szCs w:val="28"/>
        </w:rPr>
        <w:t xml:space="preserve"> в</w:t>
      </w:r>
      <w:r>
        <w:rPr>
          <w:szCs w:val="28"/>
        </w:rPr>
        <w:t xml:space="preserve"> </w:t>
      </w:r>
      <w:r w:rsidRPr="006D094B">
        <w:rPr>
          <w:szCs w:val="28"/>
        </w:rPr>
        <w:t>порядке и размерах, установленных для служебных командировок в пределах территории Российской Федерации;</w:t>
      </w:r>
    </w:p>
    <w:p w:rsidR="006D094B" w:rsidRPr="006D094B" w:rsidRDefault="006D094B" w:rsidP="006D094B">
      <w:pPr>
        <w:autoSpaceDE w:val="0"/>
        <w:autoSpaceDN w:val="0"/>
        <w:adjustRightInd w:val="0"/>
        <w:spacing w:after="0" w:line="240" w:lineRule="auto"/>
        <w:outlineLvl w:val="0"/>
        <w:rPr>
          <w:szCs w:val="28"/>
        </w:rPr>
      </w:pPr>
      <w:r w:rsidRPr="006D094B">
        <w:rPr>
          <w:szCs w:val="28"/>
        </w:rPr>
        <w:t>1</w:t>
      </w:r>
      <w:r w:rsidR="00813AA9">
        <w:rPr>
          <w:szCs w:val="28"/>
        </w:rPr>
        <w:t>7</w:t>
      </w:r>
      <w:r w:rsidRPr="006D094B">
        <w:rPr>
          <w:szCs w:val="28"/>
        </w:rPr>
        <w:t>.2. при проезде по территор</w:t>
      </w:r>
      <w:r>
        <w:rPr>
          <w:szCs w:val="28"/>
        </w:rPr>
        <w:t xml:space="preserve">ии иностранного государства – в </w:t>
      </w:r>
      <w:r w:rsidRPr="006D094B">
        <w:rPr>
          <w:szCs w:val="28"/>
        </w:rPr>
        <w:t>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6D094B" w:rsidRPr="006D094B" w:rsidRDefault="006D094B" w:rsidP="006D094B">
      <w:pPr>
        <w:autoSpaceDE w:val="0"/>
        <w:autoSpaceDN w:val="0"/>
        <w:adjustRightInd w:val="0"/>
        <w:spacing w:after="0" w:line="240" w:lineRule="auto"/>
        <w:outlineLvl w:val="0"/>
        <w:rPr>
          <w:szCs w:val="28"/>
        </w:rPr>
      </w:pPr>
      <w:r w:rsidRPr="006D094B">
        <w:rPr>
          <w:szCs w:val="28"/>
        </w:rPr>
        <w:lastRenderedPageBreak/>
        <w:t>1</w:t>
      </w:r>
      <w:r w:rsidR="00813AA9">
        <w:rPr>
          <w:szCs w:val="28"/>
        </w:rPr>
        <w:t>8</w:t>
      </w:r>
      <w:r w:rsidRPr="006D094B">
        <w:rPr>
          <w:szCs w:val="28"/>
        </w:rPr>
        <w:t xml:space="preserve">. При следовании </w:t>
      </w:r>
      <w:r w:rsidR="00203722">
        <w:rPr>
          <w:szCs w:val="28"/>
        </w:rPr>
        <w:t>главы округа</w:t>
      </w:r>
      <w:r w:rsidRPr="006D094B">
        <w:rPr>
          <w:szCs w:val="28"/>
        </w:rPr>
        <w:t xml:space="preserve">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6D094B" w:rsidRPr="006D094B" w:rsidRDefault="006D094B" w:rsidP="006D094B">
      <w:pPr>
        <w:autoSpaceDE w:val="0"/>
        <w:autoSpaceDN w:val="0"/>
        <w:adjustRightInd w:val="0"/>
        <w:spacing w:after="0" w:line="240" w:lineRule="auto"/>
        <w:outlineLvl w:val="0"/>
        <w:rPr>
          <w:szCs w:val="28"/>
        </w:rPr>
      </w:pPr>
      <w:r w:rsidRPr="006D094B">
        <w:rPr>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лица, замещающего муниципальную должность.</w:t>
      </w:r>
    </w:p>
    <w:p w:rsidR="006D094B" w:rsidRPr="006D094B" w:rsidRDefault="006D094B" w:rsidP="006D094B">
      <w:pPr>
        <w:autoSpaceDE w:val="0"/>
        <w:autoSpaceDN w:val="0"/>
        <w:adjustRightInd w:val="0"/>
        <w:spacing w:after="0" w:line="240" w:lineRule="auto"/>
        <w:outlineLvl w:val="0"/>
        <w:rPr>
          <w:szCs w:val="28"/>
        </w:rPr>
      </w:pPr>
      <w:r w:rsidRPr="006D094B">
        <w:rPr>
          <w:szCs w:val="28"/>
        </w:rPr>
        <w:t xml:space="preserve">При направлении </w:t>
      </w:r>
      <w:r w:rsidR="00203722">
        <w:rPr>
          <w:szCs w:val="28"/>
        </w:rPr>
        <w:t>главы округа</w:t>
      </w:r>
      <w:r w:rsidRPr="006D094B">
        <w:rPr>
          <w:szCs w:val="28"/>
        </w:rPr>
        <w:t xml:space="preserve">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w:t>
      </w:r>
      <w:r w:rsidR="00203722">
        <w:rPr>
          <w:szCs w:val="28"/>
        </w:rPr>
        <w:t>глава округа</w:t>
      </w:r>
      <w:r w:rsidRPr="006D094B">
        <w:rPr>
          <w:szCs w:val="28"/>
        </w:rPr>
        <w:t>.</w:t>
      </w:r>
    </w:p>
    <w:p w:rsidR="006D094B" w:rsidRPr="006D094B" w:rsidRDefault="00073775" w:rsidP="006D094B">
      <w:pPr>
        <w:autoSpaceDE w:val="0"/>
        <w:autoSpaceDN w:val="0"/>
        <w:adjustRightInd w:val="0"/>
        <w:spacing w:after="0" w:line="240" w:lineRule="auto"/>
        <w:outlineLvl w:val="0"/>
        <w:rPr>
          <w:szCs w:val="28"/>
        </w:rPr>
      </w:pPr>
      <w:r>
        <w:rPr>
          <w:szCs w:val="28"/>
        </w:rPr>
        <w:t>19</w:t>
      </w:r>
      <w:r w:rsidR="006D094B" w:rsidRPr="006D094B">
        <w:rPr>
          <w:szCs w:val="28"/>
        </w:rPr>
        <w:t xml:space="preserve">. При направлении </w:t>
      </w:r>
      <w:r w:rsidR="00EB24E6">
        <w:rPr>
          <w:szCs w:val="28"/>
        </w:rPr>
        <w:t>главы округа</w:t>
      </w:r>
      <w:r w:rsidR="006D094B" w:rsidRPr="006D094B">
        <w:rPr>
          <w:szCs w:val="28"/>
        </w:rPr>
        <w:t xml:space="preserve"> в служебную командировку на тер</w:t>
      </w:r>
      <w:r w:rsidR="006D094B">
        <w:rPr>
          <w:szCs w:val="28"/>
        </w:rPr>
        <w:t xml:space="preserve">ритории государств – участников </w:t>
      </w:r>
      <w:r w:rsidR="006D094B" w:rsidRPr="006D094B">
        <w:rPr>
          <w:szCs w:val="28"/>
        </w:rPr>
        <w:t xml:space="preserve">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 </w:t>
      </w:r>
    </w:p>
    <w:p w:rsidR="006D094B" w:rsidRPr="006D094B" w:rsidRDefault="006D094B" w:rsidP="006D094B">
      <w:pPr>
        <w:autoSpaceDE w:val="0"/>
        <w:autoSpaceDN w:val="0"/>
        <w:adjustRightInd w:val="0"/>
        <w:spacing w:after="0" w:line="240" w:lineRule="auto"/>
        <w:outlineLvl w:val="0"/>
        <w:rPr>
          <w:szCs w:val="28"/>
        </w:rPr>
      </w:pPr>
      <w:r w:rsidRPr="006D094B">
        <w:rPr>
          <w:szCs w:val="28"/>
        </w:rPr>
        <w:t xml:space="preserve">В случае вынужденной задержки </w:t>
      </w:r>
      <w:r w:rsidR="00EB24E6">
        <w:rPr>
          <w:szCs w:val="28"/>
        </w:rPr>
        <w:t>главы округа</w:t>
      </w:r>
      <w:r w:rsidRPr="006D094B">
        <w:rPr>
          <w:szCs w:val="28"/>
        </w:rPr>
        <w:t xml:space="preserve"> в пути суточные за время задержки выплачиваются при представлении документов, подтверждающих факт вынужденной задержки.</w:t>
      </w:r>
    </w:p>
    <w:p w:rsidR="006D094B" w:rsidRPr="006D094B" w:rsidRDefault="006D094B" w:rsidP="006D094B">
      <w:pPr>
        <w:autoSpaceDE w:val="0"/>
        <w:autoSpaceDN w:val="0"/>
        <w:adjustRightInd w:val="0"/>
        <w:spacing w:after="0" w:line="240" w:lineRule="auto"/>
        <w:outlineLvl w:val="0"/>
        <w:rPr>
          <w:szCs w:val="28"/>
        </w:rPr>
      </w:pPr>
      <w:r w:rsidRPr="006D094B">
        <w:rPr>
          <w:szCs w:val="28"/>
        </w:rPr>
        <w:t>2</w:t>
      </w:r>
      <w:r w:rsidR="00073775">
        <w:rPr>
          <w:szCs w:val="28"/>
        </w:rPr>
        <w:t>0</w:t>
      </w:r>
      <w:r w:rsidRPr="006D094B">
        <w:rPr>
          <w:szCs w:val="28"/>
        </w:rPr>
        <w:t xml:space="preserve">. </w:t>
      </w:r>
      <w:proofErr w:type="gramStart"/>
      <w:r w:rsidR="00E8672A">
        <w:rPr>
          <w:szCs w:val="28"/>
        </w:rPr>
        <w:t>Главе округа</w:t>
      </w:r>
      <w:proofErr w:type="gramEnd"/>
      <w:r w:rsidRPr="006D094B">
        <w:rPr>
          <w:szCs w:val="28"/>
        </w:rPr>
        <w:t xml:space="preserve">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6D094B" w:rsidRPr="006D094B" w:rsidRDefault="006D094B" w:rsidP="006D094B">
      <w:pPr>
        <w:autoSpaceDE w:val="0"/>
        <w:autoSpaceDN w:val="0"/>
        <w:adjustRightInd w:val="0"/>
        <w:spacing w:after="0" w:line="240" w:lineRule="auto"/>
        <w:outlineLvl w:val="0"/>
        <w:rPr>
          <w:szCs w:val="28"/>
        </w:rPr>
      </w:pPr>
      <w:r w:rsidRPr="006D094B">
        <w:rPr>
          <w:szCs w:val="28"/>
        </w:rPr>
        <w:t xml:space="preserve">В случае если </w:t>
      </w:r>
      <w:r w:rsidR="00E8672A">
        <w:rPr>
          <w:szCs w:val="28"/>
        </w:rPr>
        <w:t>глава округа</w:t>
      </w:r>
      <w:r w:rsidRPr="006D094B">
        <w:rPr>
          <w:szCs w:val="28"/>
        </w:rPr>
        <w:t xml:space="preserve"> во время служебной командировки на территории иностранного государства, в период поездки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6D094B" w:rsidRPr="006D094B" w:rsidRDefault="006D094B" w:rsidP="006D094B">
      <w:pPr>
        <w:autoSpaceDE w:val="0"/>
        <w:autoSpaceDN w:val="0"/>
        <w:adjustRightInd w:val="0"/>
        <w:spacing w:after="0" w:line="240" w:lineRule="auto"/>
        <w:outlineLvl w:val="0"/>
        <w:rPr>
          <w:szCs w:val="28"/>
        </w:rPr>
      </w:pPr>
      <w:r w:rsidRPr="006D094B">
        <w:rPr>
          <w:szCs w:val="28"/>
        </w:rPr>
        <w:t>2</w:t>
      </w:r>
      <w:r w:rsidR="00A013A9">
        <w:rPr>
          <w:szCs w:val="28"/>
        </w:rPr>
        <w:t>1</w:t>
      </w:r>
      <w:r w:rsidRPr="006D094B">
        <w:rPr>
          <w:szCs w:val="28"/>
        </w:rPr>
        <w:t>. Расходы, связанные с наймом жилого помещения при направлении в служебную командировку на территорию иностранного государства, возмещаются в размере фактических затрат, подтвержденных соответствующими документами, но не превышающих предельные нормы возмещения расходов по найму жилого помещения при служебных командировках на территории иностранных государств, установленных Министерством финансов Российской Федерации по согласованию с Министерством иностранных дел Российской Федерации.</w:t>
      </w:r>
    </w:p>
    <w:p w:rsidR="006D094B" w:rsidRPr="006D094B" w:rsidRDefault="006D094B" w:rsidP="006D094B">
      <w:pPr>
        <w:autoSpaceDE w:val="0"/>
        <w:autoSpaceDN w:val="0"/>
        <w:adjustRightInd w:val="0"/>
        <w:spacing w:after="0" w:line="240" w:lineRule="auto"/>
        <w:outlineLvl w:val="0"/>
        <w:rPr>
          <w:szCs w:val="28"/>
        </w:rPr>
      </w:pPr>
      <w:r w:rsidRPr="006D094B">
        <w:rPr>
          <w:szCs w:val="28"/>
        </w:rPr>
        <w:lastRenderedPageBreak/>
        <w:t>2</w:t>
      </w:r>
      <w:r w:rsidR="00A013A9">
        <w:rPr>
          <w:szCs w:val="28"/>
        </w:rPr>
        <w:t>2</w:t>
      </w:r>
      <w:r w:rsidRPr="006D094B">
        <w:rPr>
          <w:szCs w:val="28"/>
        </w:rPr>
        <w:t>. Расходы, связанные с проездом при направлении в служебную командировку на территории иностранных государств, возмещаются в том же порядке, что и при направлении в служебную командировку в пределах территории Российской Федерации.</w:t>
      </w:r>
    </w:p>
    <w:p w:rsidR="006D094B" w:rsidRPr="006D094B" w:rsidRDefault="006D094B" w:rsidP="006D094B">
      <w:pPr>
        <w:autoSpaceDE w:val="0"/>
        <w:autoSpaceDN w:val="0"/>
        <w:adjustRightInd w:val="0"/>
        <w:spacing w:after="0" w:line="240" w:lineRule="auto"/>
        <w:outlineLvl w:val="0"/>
        <w:rPr>
          <w:szCs w:val="28"/>
        </w:rPr>
      </w:pPr>
      <w:r w:rsidRPr="006D094B">
        <w:rPr>
          <w:szCs w:val="28"/>
        </w:rPr>
        <w:t>2</w:t>
      </w:r>
      <w:r w:rsidR="00A013A9">
        <w:rPr>
          <w:szCs w:val="28"/>
        </w:rPr>
        <w:t>3</w:t>
      </w:r>
      <w:r w:rsidRPr="006D094B">
        <w:rPr>
          <w:szCs w:val="28"/>
        </w:rPr>
        <w:t xml:space="preserve">. Для возмещения расходов при возвращении из служебной командировки </w:t>
      </w:r>
      <w:r w:rsidR="00E8672A">
        <w:rPr>
          <w:szCs w:val="28"/>
        </w:rPr>
        <w:t>глава округа</w:t>
      </w:r>
      <w:r w:rsidRPr="006D094B">
        <w:rPr>
          <w:szCs w:val="28"/>
        </w:rPr>
        <w:t xml:space="preserve"> в трехдневный срок представляет лично </w:t>
      </w:r>
      <w:r w:rsidR="00203469">
        <w:rPr>
          <w:szCs w:val="28"/>
        </w:rPr>
        <w:t xml:space="preserve">в </w:t>
      </w:r>
      <w:r w:rsidR="00E8672A">
        <w:rPr>
          <w:szCs w:val="28"/>
        </w:rPr>
        <w:t>отдел бухгалтерского учета и отчетности администрации муниципального округа</w:t>
      </w:r>
      <w:r w:rsidRPr="006D094B">
        <w:rPr>
          <w:szCs w:val="28"/>
        </w:rPr>
        <w:t xml:space="preserve"> отчет об израсходованных в связи со служебной командировкой или служебной поездкой суммах и документы, подтверждающие расходы.</w:t>
      </w:r>
    </w:p>
    <w:p w:rsidR="006D094B" w:rsidRPr="006D094B" w:rsidRDefault="006D094B" w:rsidP="006D094B">
      <w:pPr>
        <w:autoSpaceDE w:val="0"/>
        <w:autoSpaceDN w:val="0"/>
        <w:adjustRightInd w:val="0"/>
        <w:spacing w:after="0" w:line="240" w:lineRule="auto"/>
        <w:outlineLvl w:val="0"/>
        <w:rPr>
          <w:szCs w:val="28"/>
        </w:rPr>
      </w:pPr>
      <w:r w:rsidRPr="006D094B">
        <w:rPr>
          <w:szCs w:val="28"/>
        </w:rPr>
        <w:t>Возмещение расходов за время служебной командировки производится в срок до 10 рабочих дней с момента представления им указанных отчета и документов.</w:t>
      </w:r>
    </w:p>
    <w:p w:rsidR="006D094B" w:rsidRPr="0017442E" w:rsidRDefault="006D094B" w:rsidP="006D094B">
      <w:pPr>
        <w:pStyle w:val="ConsPlusNormal"/>
        <w:widowControl/>
        <w:ind w:firstLine="709"/>
        <w:jc w:val="both"/>
        <w:rPr>
          <w:sz w:val="28"/>
          <w:szCs w:val="28"/>
        </w:rPr>
      </w:pPr>
    </w:p>
    <w:p w:rsidR="00A013A9" w:rsidRDefault="00A013A9" w:rsidP="006D094B">
      <w:pPr>
        <w:pStyle w:val="ConsPlusNormal"/>
        <w:widowControl/>
        <w:ind w:firstLine="0"/>
        <w:jc w:val="center"/>
        <w:rPr>
          <w:sz w:val="28"/>
          <w:szCs w:val="28"/>
        </w:rPr>
      </w:pPr>
    </w:p>
    <w:p w:rsidR="006D094B" w:rsidRPr="0017442E" w:rsidRDefault="006D094B" w:rsidP="006D094B">
      <w:pPr>
        <w:pStyle w:val="ConsPlusNormal"/>
        <w:widowControl/>
        <w:ind w:firstLine="0"/>
        <w:jc w:val="center"/>
        <w:rPr>
          <w:sz w:val="28"/>
          <w:szCs w:val="28"/>
        </w:rPr>
      </w:pPr>
      <w:r w:rsidRPr="0017442E">
        <w:rPr>
          <w:sz w:val="28"/>
          <w:szCs w:val="28"/>
        </w:rPr>
        <w:t>_______________</w:t>
      </w:r>
    </w:p>
    <w:sectPr w:rsidR="006D094B" w:rsidRPr="0017442E" w:rsidSect="006D094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4B"/>
    <w:rsid w:val="00000300"/>
    <w:rsid w:val="00005D57"/>
    <w:rsid w:val="000066AD"/>
    <w:rsid w:val="0001665E"/>
    <w:rsid w:val="0002045C"/>
    <w:rsid w:val="00021B64"/>
    <w:rsid w:val="00024445"/>
    <w:rsid w:val="0003216B"/>
    <w:rsid w:val="00042889"/>
    <w:rsid w:val="00042A26"/>
    <w:rsid w:val="000438AF"/>
    <w:rsid w:val="000448EC"/>
    <w:rsid w:val="000509FD"/>
    <w:rsid w:val="00050B23"/>
    <w:rsid w:val="000521E9"/>
    <w:rsid w:val="0005226F"/>
    <w:rsid w:val="000603A5"/>
    <w:rsid w:val="00071C61"/>
    <w:rsid w:val="00073775"/>
    <w:rsid w:val="00095AB6"/>
    <w:rsid w:val="000A133F"/>
    <w:rsid w:val="000A7516"/>
    <w:rsid w:val="000B0723"/>
    <w:rsid w:val="000C298C"/>
    <w:rsid w:val="000C6C0C"/>
    <w:rsid w:val="000D0E08"/>
    <w:rsid w:val="000D1ECC"/>
    <w:rsid w:val="000E137A"/>
    <w:rsid w:val="000E4CEB"/>
    <w:rsid w:val="000F50E7"/>
    <w:rsid w:val="00101D5C"/>
    <w:rsid w:val="00101DFB"/>
    <w:rsid w:val="0012155B"/>
    <w:rsid w:val="00126172"/>
    <w:rsid w:val="00127BAA"/>
    <w:rsid w:val="00130120"/>
    <w:rsid w:val="00132BCE"/>
    <w:rsid w:val="0014025F"/>
    <w:rsid w:val="001405AE"/>
    <w:rsid w:val="00141988"/>
    <w:rsid w:val="00141BFA"/>
    <w:rsid w:val="0015420F"/>
    <w:rsid w:val="0016085D"/>
    <w:rsid w:val="00160C41"/>
    <w:rsid w:val="00163AFB"/>
    <w:rsid w:val="00164946"/>
    <w:rsid w:val="00171A95"/>
    <w:rsid w:val="001765C6"/>
    <w:rsid w:val="00176D41"/>
    <w:rsid w:val="0018181B"/>
    <w:rsid w:val="00184073"/>
    <w:rsid w:val="001922DA"/>
    <w:rsid w:val="00197E46"/>
    <w:rsid w:val="001A0470"/>
    <w:rsid w:val="001A059C"/>
    <w:rsid w:val="001A2F57"/>
    <w:rsid w:val="001A7664"/>
    <w:rsid w:val="001B290B"/>
    <w:rsid w:val="001B5049"/>
    <w:rsid w:val="001D12BC"/>
    <w:rsid w:val="001D24C7"/>
    <w:rsid w:val="001D5DF4"/>
    <w:rsid w:val="00203469"/>
    <w:rsid w:val="00203722"/>
    <w:rsid w:val="002043B1"/>
    <w:rsid w:val="002051F1"/>
    <w:rsid w:val="002118CD"/>
    <w:rsid w:val="00216447"/>
    <w:rsid w:val="00222BB5"/>
    <w:rsid w:val="00226305"/>
    <w:rsid w:val="0023034D"/>
    <w:rsid w:val="00244AE9"/>
    <w:rsid w:val="00251D0D"/>
    <w:rsid w:val="002534A4"/>
    <w:rsid w:val="00257309"/>
    <w:rsid w:val="00260507"/>
    <w:rsid w:val="00262473"/>
    <w:rsid w:val="002666EB"/>
    <w:rsid w:val="00276686"/>
    <w:rsid w:val="002849EB"/>
    <w:rsid w:val="0028514D"/>
    <w:rsid w:val="00286839"/>
    <w:rsid w:val="002913F3"/>
    <w:rsid w:val="00291BEA"/>
    <w:rsid w:val="0029306D"/>
    <w:rsid w:val="00296460"/>
    <w:rsid w:val="002A532A"/>
    <w:rsid w:val="002A7C5D"/>
    <w:rsid w:val="002C108D"/>
    <w:rsid w:val="002C2299"/>
    <w:rsid w:val="002C3D0C"/>
    <w:rsid w:val="002C7289"/>
    <w:rsid w:val="002E1007"/>
    <w:rsid w:val="002E36A8"/>
    <w:rsid w:val="002E6FDD"/>
    <w:rsid w:val="002E785C"/>
    <w:rsid w:val="002E7E0D"/>
    <w:rsid w:val="002F2B56"/>
    <w:rsid w:val="002F6EB4"/>
    <w:rsid w:val="00301024"/>
    <w:rsid w:val="00303563"/>
    <w:rsid w:val="00304FB4"/>
    <w:rsid w:val="003051C2"/>
    <w:rsid w:val="00305434"/>
    <w:rsid w:val="003139C3"/>
    <w:rsid w:val="00321D7B"/>
    <w:rsid w:val="0032281E"/>
    <w:rsid w:val="00325520"/>
    <w:rsid w:val="00326507"/>
    <w:rsid w:val="00330A9D"/>
    <w:rsid w:val="00336E78"/>
    <w:rsid w:val="003418C1"/>
    <w:rsid w:val="003423F5"/>
    <w:rsid w:val="00344370"/>
    <w:rsid w:val="00345CBF"/>
    <w:rsid w:val="00350B91"/>
    <w:rsid w:val="00350E9F"/>
    <w:rsid w:val="00357755"/>
    <w:rsid w:val="00357A83"/>
    <w:rsid w:val="00363DF4"/>
    <w:rsid w:val="003654EA"/>
    <w:rsid w:val="00365E10"/>
    <w:rsid w:val="0037352F"/>
    <w:rsid w:val="003760AE"/>
    <w:rsid w:val="00385C3F"/>
    <w:rsid w:val="003874FB"/>
    <w:rsid w:val="00391A77"/>
    <w:rsid w:val="00396FA3"/>
    <w:rsid w:val="003A5C74"/>
    <w:rsid w:val="003A66EA"/>
    <w:rsid w:val="003B062A"/>
    <w:rsid w:val="003B5D2F"/>
    <w:rsid w:val="003C3798"/>
    <w:rsid w:val="003C69B9"/>
    <w:rsid w:val="003D3351"/>
    <w:rsid w:val="003D35DD"/>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5D2"/>
    <w:rsid w:val="00484F6C"/>
    <w:rsid w:val="00485193"/>
    <w:rsid w:val="00490518"/>
    <w:rsid w:val="00490F03"/>
    <w:rsid w:val="004945D8"/>
    <w:rsid w:val="004969F3"/>
    <w:rsid w:val="004A2CFA"/>
    <w:rsid w:val="004C2F77"/>
    <w:rsid w:val="004C6978"/>
    <w:rsid w:val="004D49B9"/>
    <w:rsid w:val="004D677A"/>
    <w:rsid w:val="004D7DE1"/>
    <w:rsid w:val="004E09BA"/>
    <w:rsid w:val="004E20E2"/>
    <w:rsid w:val="004E7D5C"/>
    <w:rsid w:val="004F0EE8"/>
    <w:rsid w:val="004F11B9"/>
    <w:rsid w:val="004F28C3"/>
    <w:rsid w:val="004F3ACB"/>
    <w:rsid w:val="004F3F50"/>
    <w:rsid w:val="005008B7"/>
    <w:rsid w:val="00500AD9"/>
    <w:rsid w:val="005017DB"/>
    <w:rsid w:val="00502B51"/>
    <w:rsid w:val="00511AB4"/>
    <w:rsid w:val="00513AD2"/>
    <w:rsid w:val="0051665C"/>
    <w:rsid w:val="005174B3"/>
    <w:rsid w:val="00521C94"/>
    <w:rsid w:val="00522B12"/>
    <w:rsid w:val="00527A05"/>
    <w:rsid w:val="005300D5"/>
    <w:rsid w:val="0053226A"/>
    <w:rsid w:val="00546DA4"/>
    <w:rsid w:val="00547B6F"/>
    <w:rsid w:val="0056168E"/>
    <w:rsid w:val="00562D3A"/>
    <w:rsid w:val="005640F4"/>
    <w:rsid w:val="005650A9"/>
    <w:rsid w:val="00580783"/>
    <w:rsid w:val="00586922"/>
    <w:rsid w:val="00593E53"/>
    <w:rsid w:val="00594063"/>
    <w:rsid w:val="0059727D"/>
    <w:rsid w:val="00597C7F"/>
    <w:rsid w:val="005A5B61"/>
    <w:rsid w:val="005C085B"/>
    <w:rsid w:val="005C51CE"/>
    <w:rsid w:val="005D4891"/>
    <w:rsid w:val="005D57E5"/>
    <w:rsid w:val="005D749E"/>
    <w:rsid w:val="005E5F17"/>
    <w:rsid w:val="005E7FFD"/>
    <w:rsid w:val="005F43A5"/>
    <w:rsid w:val="006002C6"/>
    <w:rsid w:val="00600BD9"/>
    <w:rsid w:val="00602D3C"/>
    <w:rsid w:val="00605409"/>
    <w:rsid w:val="00606FEB"/>
    <w:rsid w:val="00607A02"/>
    <w:rsid w:val="00611DC6"/>
    <w:rsid w:val="0061316B"/>
    <w:rsid w:val="00613440"/>
    <w:rsid w:val="0062631D"/>
    <w:rsid w:val="00627813"/>
    <w:rsid w:val="00643CE6"/>
    <w:rsid w:val="0064546E"/>
    <w:rsid w:val="00647FD1"/>
    <w:rsid w:val="00653E08"/>
    <w:rsid w:val="00670DB3"/>
    <w:rsid w:val="00674D18"/>
    <w:rsid w:val="00675B0B"/>
    <w:rsid w:val="00682C73"/>
    <w:rsid w:val="00684195"/>
    <w:rsid w:val="00685E5C"/>
    <w:rsid w:val="00687EDF"/>
    <w:rsid w:val="00690696"/>
    <w:rsid w:val="006A7FA9"/>
    <w:rsid w:val="006C166E"/>
    <w:rsid w:val="006C1AAA"/>
    <w:rsid w:val="006C1E84"/>
    <w:rsid w:val="006C3411"/>
    <w:rsid w:val="006C6042"/>
    <w:rsid w:val="006C76F5"/>
    <w:rsid w:val="006D0047"/>
    <w:rsid w:val="006D094B"/>
    <w:rsid w:val="006D2C25"/>
    <w:rsid w:val="006D6CEF"/>
    <w:rsid w:val="006E5D0A"/>
    <w:rsid w:val="006F0C6E"/>
    <w:rsid w:val="007125AB"/>
    <w:rsid w:val="00713E4A"/>
    <w:rsid w:val="0071412B"/>
    <w:rsid w:val="00714A83"/>
    <w:rsid w:val="0072407A"/>
    <w:rsid w:val="007252C3"/>
    <w:rsid w:val="007271C3"/>
    <w:rsid w:val="00727866"/>
    <w:rsid w:val="00734C78"/>
    <w:rsid w:val="007351DC"/>
    <w:rsid w:val="00747810"/>
    <w:rsid w:val="00751175"/>
    <w:rsid w:val="007519F5"/>
    <w:rsid w:val="0076631D"/>
    <w:rsid w:val="00777DBC"/>
    <w:rsid w:val="00785B2A"/>
    <w:rsid w:val="007931FB"/>
    <w:rsid w:val="007A1BD1"/>
    <w:rsid w:val="007A2054"/>
    <w:rsid w:val="007A7C4E"/>
    <w:rsid w:val="007C5E33"/>
    <w:rsid w:val="007C79AE"/>
    <w:rsid w:val="007D27CE"/>
    <w:rsid w:val="007E5F7C"/>
    <w:rsid w:val="007F4C2D"/>
    <w:rsid w:val="00800A4D"/>
    <w:rsid w:val="00804B5C"/>
    <w:rsid w:val="00805A1F"/>
    <w:rsid w:val="00811B06"/>
    <w:rsid w:val="00813AA9"/>
    <w:rsid w:val="00814779"/>
    <w:rsid w:val="00821CE7"/>
    <w:rsid w:val="00821F52"/>
    <w:rsid w:val="00825247"/>
    <w:rsid w:val="00826FA4"/>
    <w:rsid w:val="008278F7"/>
    <w:rsid w:val="00831F55"/>
    <w:rsid w:val="0083295E"/>
    <w:rsid w:val="008337A4"/>
    <w:rsid w:val="00835BEF"/>
    <w:rsid w:val="00841832"/>
    <w:rsid w:val="00842D88"/>
    <w:rsid w:val="00845504"/>
    <w:rsid w:val="00845B64"/>
    <w:rsid w:val="008546DD"/>
    <w:rsid w:val="00856A02"/>
    <w:rsid w:val="008736C0"/>
    <w:rsid w:val="00873CA9"/>
    <w:rsid w:val="0087473B"/>
    <w:rsid w:val="008756A8"/>
    <w:rsid w:val="00880B93"/>
    <w:rsid w:val="008815E9"/>
    <w:rsid w:val="0088164B"/>
    <w:rsid w:val="00884490"/>
    <w:rsid w:val="00891085"/>
    <w:rsid w:val="00892A50"/>
    <w:rsid w:val="00896306"/>
    <w:rsid w:val="008A01CA"/>
    <w:rsid w:val="008A7756"/>
    <w:rsid w:val="008B3E88"/>
    <w:rsid w:val="008B6308"/>
    <w:rsid w:val="008C091B"/>
    <w:rsid w:val="008C1AC4"/>
    <w:rsid w:val="008D04BA"/>
    <w:rsid w:val="008D73EB"/>
    <w:rsid w:val="008E070C"/>
    <w:rsid w:val="008F1F10"/>
    <w:rsid w:val="008F4BA1"/>
    <w:rsid w:val="0090177E"/>
    <w:rsid w:val="009035DA"/>
    <w:rsid w:val="0091001E"/>
    <w:rsid w:val="0092207D"/>
    <w:rsid w:val="00922C71"/>
    <w:rsid w:val="00922E91"/>
    <w:rsid w:val="00923861"/>
    <w:rsid w:val="0093626D"/>
    <w:rsid w:val="009444BA"/>
    <w:rsid w:val="00951AC2"/>
    <w:rsid w:val="009521B6"/>
    <w:rsid w:val="00981060"/>
    <w:rsid w:val="00982D56"/>
    <w:rsid w:val="009959A5"/>
    <w:rsid w:val="009A2AAC"/>
    <w:rsid w:val="009A563C"/>
    <w:rsid w:val="009B29F4"/>
    <w:rsid w:val="009C5413"/>
    <w:rsid w:val="009D1AF6"/>
    <w:rsid w:val="009D38F9"/>
    <w:rsid w:val="009E3FC4"/>
    <w:rsid w:val="009E509F"/>
    <w:rsid w:val="009E652C"/>
    <w:rsid w:val="009F2448"/>
    <w:rsid w:val="00A013A9"/>
    <w:rsid w:val="00A1056C"/>
    <w:rsid w:val="00A242D3"/>
    <w:rsid w:val="00A32CE0"/>
    <w:rsid w:val="00A345A7"/>
    <w:rsid w:val="00A50A31"/>
    <w:rsid w:val="00A60E13"/>
    <w:rsid w:val="00A61C3C"/>
    <w:rsid w:val="00A74D1C"/>
    <w:rsid w:val="00A77016"/>
    <w:rsid w:val="00A82F72"/>
    <w:rsid w:val="00A831F7"/>
    <w:rsid w:val="00A8353D"/>
    <w:rsid w:val="00A86FEB"/>
    <w:rsid w:val="00A87F62"/>
    <w:rsid w:val="00AA270F"/>
    <w:rsid w:val="00AA3091"/>
    <w:rsid w:val="00AA347B"/>
    <w:rsid w:val="00AB0C0B"/>
    <w:rsid w:val="00AB0D84"/>
    <w:rsid w:val="00AB7F9E"/>
    <w:rsid w:val="00AD0588"/>
    <w:rsid w:val="00AD22E3"/>
    <w:rsid w:val="00AD3044"/>
    <w:rsid w:val="00AE43BA"/>
    <w:rsid w:val="00AE6090"/>
    <w:rsid w:val="00AF2A65"/>
    <w:rsid w:val="00AF580B"/>
    <w:rsid w:val="00AF72E0"/>
    <w:rsid w:val="00B11064"/>
    <w:rsid w:val="00B14AAD"/>
    <w:rsid w:val="00B166D1"/>
    <w:rsid w:val="00B175FD"/>
    <w:rsid w:val="00B205A5"/>
    <w:rsid w:val="00B208C6"/>
    <w:rsid w:val="00B2389E"/>
    <w:rsid w:val="00B26A35"/>
    <w:rsid w:val="00B321D3"/>
    <w:rsid w:val="00B34EFF"/>
    <w:rsid w:val="00B552DA"/>
    <w:rsid w:val="00B71143"/>
    <w:rsid w:val="00B84222"/>
    <w:rsid w:val="00B912E8"/>
    <w:rsid w:val="00BA362D"/>
    <w:rsid w:val="00BB1F59"/>
    <w:rsid w:val="00BB6307"/>
    <w:rsid w:val="00BC0107"/>
    <w:rsid w:val="00BC22EE"/>
    <w:rsid w:val="00BD54BC"/>
    <w:rsid w:val="00BE7C1E"/>
    <w:rsid w:val="00BF7C45"/>
    <w:rsid w:val="00C0043E"/>
    <w:rsid w:val="00C01E9A"/>
    <w:rsid w:val="00C05C1A"/>
    <w:rsid w:val="00C068F5"/>
    <w:rsid w:val="00C15F8C"/>
    <w:rsid w:val="00C24D75"/>
    <w:rsid w:val="00C264FC"/>
    <w:rsid w:val="00C300D5"/>
    <w:rsid w:val="00C3395A"/>
    <w:rsid w:val="00C44921"/>
    <w:rsid w:val="00C451CA"/>
    <w:rsid w:val="00C5358D"/>
    <w:rsid w:val="00C53B47"/>
    <w:rsid w:val="00C5563E"/>
    <w:rsid w:val="00C60B02"/>
    <w:rsid w:val="00C6777A"/>
    <w:rsid w:val="00C747AD"/>
    <w:rsid w:val="00C85037"/>
    <w:rsid w:val="00CA25A5"/>
    <w:rsid w:val="00CA4C9A"/>
    <w:rsid w:val="00CB0243"/>
    <w:rsid w:val="00CB2A9D"/>
    <w:rsid w:val="00CB5486"/>
    <w:rsid w:val="00CC0B95"/>
    <w:rsid w:val="00CC21C1"/>
    <w:rsid w:val="00CE3A97"/>
    <w:rsid w:val="00CF295C"/>
    <w:rsid w:val="00CF4A10"/>
    <w:rsid w:val="00CF61A5"/>
    <w:rsid w:val="00CF6723"/>
    <w:rsid w:val="00D14193"/>
    <w:rsid w:val="00D15160"/>
    <w:rsid w:val="00D17E50"/>
    <w:rsid w:val="00D24359"/>
    <w:rsid w:val="00D273D8"/>
    <w:rsid w:val="00D27D54"/>
    <w:rsid w:val="00D31D1C"/>
    <w:rsid w:val="00D470A0"/>
    <w:rsid w:val="00D47A40"/>
    <w:rsid w:val="00D51EA7"/>
    <w:rsid w:val="00D564CF"/>
    <w:rsid w:val="00D711B8"/>
    <w:rsid w:val="00D76DB0"/>
    <w:rsid w:val="00D80743"/>
    <w:rsid w:val="00D936EB"/>
    <w:rsid w:val="00D964C9"/>
    <w:rsid w:val="00DA0F83"/>
    <w:rsid w:val="00DA1CD5"/>
    <w:rsid w:val="00DB03BE"/>
    <w:rsid w:val="00DB121C"/>
    <w:rsid w:val="00DB4D72"/>
    <w:rsid w:val="00DB6049"/>
    <w:rsid w:val="00DB6334"/>
    <w:rsid w:val="00DC023F"/>
    <w:rsid w:val="00DC099E"/>
    <w:rsid w:val="00DC6FB1"/>
    <w:rsid w:val="00DD11B4"/>
    <w:rsid w:val="00DD1E36"/>
    <w:rsid w:val="00DD3E1D"/>
    <w:rsid w:val="00DD5724"/>
    <w:rsid w:val="00DE70E0"/>
    <w:rsid w:val="00DF13B5"/>
    <w:rsid w:val="00DF188E"/>
    <w:rsid w:val="00E14C8F"/>
    <w:rsid w:val="00E1567F"/>
    <w:rsid w:val="00E23441"/>
    <w:rsid w:val="00E26159"/>
    <w:rsid w:val="00E31548"/>
    <w:rsid w:val="00E33E7D"/>
    <w:rsid w:val="00E37CF1"/>
    <w:rsid w:val="00E40675"/>
    <w:rsid w:val="00E41D82"/>
    <w:rsid w:val="00E5137F"/>
    <w:rsid w:val="00E513B5"/>
    <w:rsid w:val="00E5239B"/>
    <w:rsid w:val="00E54757"/>
    <w:rsid w:val="00E56215"/>
    <w:rsid w:val="00E67F2C"/>
    <w:rsid w:val="00E70A61"/>
    <w:rsid w:val="00E76AA9"/>
    <w:rsid w:val="00E77347"/>
    <w:rsid w:val="00E81633"/>
    <w:rsid w:val="00E8672A"/>
    <w:rsid w:val="00E9130D"/>
    <w:rsid w:val="00E92E34"/>
    <w:rsid w:val="00E95733"/>
    <w:rsid w:val="00EA24F4"/>
    <w:rsid w:val="00EA2EBD"/>
    <w:rsid w:val="00EB24E6"/>
    <w:rsid w:val="00EC1191"/>
    <w:rsid w:val="00EC23F3"/>
    <w:rsid w:val="00EC445C"/>
    <w:rsid w:val="00EC50E4"/>
    <w:rsid w:val="00EC5122"/>
    <w:rsid w:val="00EC6519"/>
    <w:rsid w:val="00EE0A2F"/>
    <w:rsid w:val="00EE13D1"/>
    <w:rsid w:val="00EE4300"/>
    <w:rsid w:val="00EF3648"/>
    <w:rsid w:val="00F077CD"/>
    <w:rsid w:val="00F14E79"/>
    <w:rsid w:val="00F263F0"/>
    <w:rsid w:val="00F267C8"/>
    <w:rsid w:val="00F317E6"/>
    <w:rsid w:val="00F34592"/>
    <w:rsid w:val="00F35E4A"/>
    <w:rsid w:val="00F43B6F"/>
    <w:rsid w:val="00F53E4F"/>
    <w:rsid w:val="00F55389"/>
    <w:rsid w:val="00F70642"/>
    <w:rsid w:val="00F7469C"/>
    <w:rsid w:val="00F76187"/>
    <w:rsid w:val="00F8198D"/>
    <w:rsid w:val="00F84FED"/>
    <w:rsid w:val="00F97942"/>
    <w:rsid w:val="00FA5292"/>
    <w:rsid w:val="00FB0B06"/>
    <w:rsid w:val="00FB69D5"/>
    <w:rsid w:val="00FC77A1"/>
    <w:rsid w:val="00FE18F6"/>
    <w:rsid w:val="00FE545B"/>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D4A05-71D5-4D94-9FD3-3C20236D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4B"/>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D094B"/>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rmal">
    <w:name w:val="ConsNormal"/>
    <w:rsid w:val="006D094B"/>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6D094B"/>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6D094B"/>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6D094B"/>
    <w:pPr>
      <w:widowControl w:val="0"/>
      <w:autoSpaceDE w:val="0"/>
      <w:autoSpaceDN w:val="0"/>
      <w:adjustRightInd w:val="0"/>
      <w:ind w:firstLine="720"/>
    </w:pPr>
    <w:rPr>
      <w:rFonts w:ascii="Times New Roman" w:eastAsia="Times New Roman" w:hAnsi="Times New Roman"/>
    </w:rPr>
  </w:style>
  <w:style w:type="character" w:styleId="a4">
    <w:name w:val="Hyperlink"/>
    <w:basedOn w:val="a0"/>
    <w:uiPriority w:val="99"/>
    <w:unhideWhenUsed/>
    <w:rsid w:val="00305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251;n=1612847;fld=134;dst=100031" TargetMode="External"/><Relationship Id="rId4" Type="http://schemas.openxmlformats.org/officeDocument/2006/relationships/hyperlink" Target="https://priarg.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12909</CharactersWithSpaces>
  <SharedDoc>false</SharedDoc>
  <HLinks>
    <vt:vector size="6" baseType="variant">
      <vt:variant>
        <vt:i4>3866670</vt:i4>
      </vt:variant>
      <vt:variant>
        <vt:i4>0</vt:i4>
      </vt:variant>
      <vt:variant>
        <vt:i4>0</vt:i4>
      </vt:variant>
      <vt:variant>
        <vt:i4>5</vt:i4>
      </vt:variant>
      <vt:variant>
        <vt:lpwstr>consultantplus://offline/main?base=RLAW251;n=1612847;fld=134;dst=100031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3</cp:revision>
  <dcterms:created xsi:type="dcterms:W3CDTF">2022-10-21T01:32:00Z</dcterms:created>
  <dcterms:modified xsi:type="dcterms:W3CDTF">2022-10-25T02:03:00Z</dcterms:modified>
</cp:coreProperties>
</file>